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6A90" w14:textId="76FF1EC7" w:rsidR="008F142E" w:rsidRPr="00217E54" w:rsidRDefault="008F142E" w:rsidP="00764E92">
      <w:pPr>
        <w:pStyle w:val="CPE-Heading1"/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340A32A1" w14:textId="0D382AAE" w:rsidR="00F560D8" w:rsidRPr="00217E54" w:rsidRDefault="054B89F1" w:rsidP="00764E92">
      <w:pPr>
        <w:pStyle w:val="CPE-Heading1"/>
        <w:spacing w:before="0" w:after="0" w:line="240" w:lineRule="auto"/>
        <w:rPr>
          <w:rFonts w:ascii="Arial" w:eastAsia="Calibri" w:hAnsi="Arial" w:cs="Arial"/>
          <w:sz w:val="22"/>
          <w:szCs w:val="22"/>
        </w:rPr>
      </w:pPr>
      <w:r w:rsidRPr="316F2DBE">
        <w:rPr>
          <w:rFonts w:ascii="Arial" w:eastAsia="Calibri" w:hAnsi="Arial" w:cs="Arial"/>
          <w:sz w:val="22"/>
          <w:szCs w:val="22"/>
        </w:rPr>
        <w:t>LPC Meeting Agenda</w:t>
      </w:r>
      <w:r w:rsidR="633ED3D8" w:rsidRPr="316F2DBE">
        <w:rPr>
          <w:rFonts w:ascii="Arial" w:eastAsia="Calibri" w:hAnsi="Arial" w:cs="Arial"/>
          <w:sz w:val="22"/>
          <w:szCs w:val="22"/>
        </w:rPr>
        <w:t xml:space="preserve">: </w:t>
      </w:r>
      <w:r w:rsidR="271CB7BA" w:rsidRPr="00FC2DA7">
        <w:rPr>
          <w:rFonts w:ascii="Arial" w:eastAsia="Calibri" w:hAnsi="Arial" w:cs="Arial"/>
          <w:sz w:val="22"/>
          <w:szCs w:val="22"/>
        </w:rPr>
        <w:t>24</w:t>
      </w:r>
      <w:r w:rsidR="68BB2076" w:rsidRPr="00FC2DA7">
        <w:rPr>
          <w:rFonts w:ascii="Arial" w:eastAsia="Calibri" w:hAnsi="Arial" w:cs="Arial"/>
          <w:sz w:val="22"/>
          <w:szCs w:val="22"/>
        </w:rPr>
        <w:t>.0</w:t>
      </w:r>
      <w:r w:rsidR="18E4B3EB" w:rsidRPr="00FC2DA7">
        <w:rPr>
          <w:rFonts w:ascii="Arial" w:eastAsia="Calibri" w:hAnsi="Arial" w:cs="Arial"/>
          <w:sz w:val="22"/>
          <w:szCs w:val="22"/>
        </w:rPr>
        <w:t>9</w:t>
      </w:r>
      <w:r w:rsidR="68BB2076" w:rsidRPr="00FC2DA7">
        <w:rPr>
          <w:rFonts w:ascii="Arial" w:eastAsia="Calibri" w:hAnsi="Arial" w:cs="Arial"/>
          <w:sz w:val="22"/>
          <w:szCs w:val="22"/>
        </w:rPr>
        <w:t>.2</w:t>
      </w:r>
      <w:r w:rsidR="003E6E6E">
        <w:rPr>
          <w:rFonts w:ascii="Arial" w:eastAsia="Calibri" w:hAnsi="Arial" w:cs="Arial"/>
          <w:sz w:val="22"/>
          <w:szCs w:val="22"/>
        </w:rPr>
        <w:t>5</w:t>
      </w:r>
      <w:r w:rsidR="633ED3D8" w:rsidRPr="00FC2DA7">
        <w:rPr>
          <w:rFonts w:ascii="Arial" w:eastAsia="Calibri" w:hAnsi="Arial" w:cs="Arial"/>
          <w:sz w:val="22"/>
          <w:szCs w:val="22"/>
        </w:rPr>
        <w:t xml:space="preserve"> </w:t>
      </w:r>
      <w:r w:rsidR="2FB9A45B" w:rsidRPr="316F2DBE">
        <w:rPr>
          <w:rFonts w:ascii="Arial" w:eastAsia="Calibri" w:hAnsi="Arial" w:cs="Arial"/>
          <w:b w:val="0"/>
          <w:bCs w:val="0"/>
          <w:sz w:val="22"/>
          <w:szCs w:val="22"/>
        </w:rPr>
        <w:t>(10am start)</w:t>
      </w:r>
    </w:p>
    <w:p w14:paraId="62B0A1B3" w14:textId="303575B9" w:rsidR="008F142E" w:rsidRDefault="008F142E" w:rsidP="316F2DBE">
      <w:pPr>
        <w:pStyle w:val="CPE-Heading1"/>
        <w:spacing w:before="0" w:after="120" w:line="240" w:lineRule="auto"/>
        <w:rPr>
          <w:rFonts w:ascii="Arial" w:eastAsia="Calibri" w:hAnsi="Arial" w:cs="Arial"/>
          <w:b w:val="0"/>
          <w:bCs w:val="0"/>
          <w:sz w:val="22"/>
          <w:szCs w:val="22"/>
        </w:rPr>
      </w:pPr>
      <w:r w:rsidRPr="316F2DBE">
        <w:rPr>
          <w:rFonts w:ascii="Arial" w:eastAsia="Calibri" w:hAnsi="Arial" w:cs="Arial"/>
          <w:sz w:val="22"/>
          <w:szCs w:val="22"/>
        </w:rPr>
        <w:t>Venue:</w:t>
      </w:r>
      <w:r w:rsidRPr="316F2DBE">
        <w:rPr>
          <w:rFonts w:ascii="Arial" w:eastAsia="Calibri" w:hAnsi="Arial" w:cs="Arial"/>
          <w:b w:val="0"/>
          <w:bCs w:val="0"/>
          <w:sz w:val="22"/>
          <w:szCs w:val="22"/>
        </w:rPr>
        <w:t xml:space="preserve"> </w:t>
      </w:r>
      <w:r w:rsidR="53AA00D4" w:rsidRPr="316F2DBE">
        <w:rPr>
          <w:rFonts w:ascii="Arial" w:eastAsia="Calibri" w:hAnsi="Arial" w:cs="Arial"/>
          <w:b w:val="0"/>
          <w:bCs w:val="0"/>
          <w:sz w:val="22"/>
          <w:szCs w:val="22"/>
        </w:rPr>
        <w:t>Bowring Park Golf Club, Roby Road, Huyton, Liverpool, L36 4HD</w:t>
      </w:r>
    </w:p>
    <w:tbl>
      <w:tblPr>
        <w:tblpPr w:leftFromText="180" w:rightFromText="180" w:vertAnchor="page" w:horzAnchor="margin" w:tblpY="2783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5727"/>
        <w:gridCol w:w="1139"/>
        <w:gridCol w:w="1139"/>
        <w:gridCol w:w="1092"/>
      </w:tblGrid>
      <w:tr w:rsidR="316F2DBE" w14:paraId="177FC147" w14:textId="77777777" w:rsidTr="541920C6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3930" w14:textId="256A3B10" w:rsidR="316F2DBE" w:rsidRDefault="316F2DBE" w:rsidP="316F2DB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5495" w14:textId="5912446C" w:rsidR="316F2DBE" w:rsidRDefault="316F2DBE" w:rsidP="316F2DB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629A" w14:textId="12C8500F" w:rsidR="316F2DBE" w:rsidRDefault="316F2DBE" w:rsidP="316F2DB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ECE9" w14:textId="493C61FF" w:rsidR="777B4787" w:rsidRDefault="777B4787" w:rsidP="316F2DB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316F2DBE">
              <w:rPr>
                <w:rFonts w:ascii="Arial" w:hAnsi="Arial" w:cs="Arial"/>
                <w:sz w:val="18"/>
                <w:szCs w:val="18"/>
              </w:rPr>
              <w:t>Start time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D557" w14:textId="3D297F19" w:rsidR="777B4787" w:rsidRDefault="777B4787" w:rsidP="316F2DB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316F2DBE">
              <w:rPr>
                <w:rFonts w:ascii="Arial" w:hAnsi="Arial" w:cs="Arial"/>
                <w:sz w:val="18"/>
                <w:szCs w:val="18"/>
              </w:rPr>
              <w:t>End time</w:t>
            </w:r>
          </w:p>
        </w:tc>
      </w:tr>
      <w:tr w:rsidR="00B37560" w:rsidRPr="00217E54" w14:paraId="68C36259" w14:textId="77777777" w:rsidTr="541920C6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9C69" w14:textId="77777777" w:rsidR="00B37560" w:rsidRPr="00217E54" w:rsidRDefault="00B37560" w:rsidP="00262854">
            <w:pPr>
              <w:spacing w:before="60" w:after="60" w:line="240" w:lineRule="auto"/>
              <w:rPr>
                <w:rFonts w:ascii="Arial" w:hAnsi="Arial" w:cs="Arial"/>
              </w:rPr>
            </w:pPr>
            <w:r w:rsidRPr="00217E54">
              <w:rPr>
                <w:rFonts w:ascii="Arial" w:hAnsi="Arial" w:cs="Arial"/>
              </w:rPr>
              <w:t>1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CC0C" w14:textId="6A62FE4F" w:rsidR="00B37560" w:rsidRPr="00217E54" w:rsidRDefault="2FB9A45B" w:rsidP="1BF117B2">
            <w:pPr>
              <w:spacing w:line="240" w:lineRule="auto"/>
              <w:rPr>
                <w:rFonts w:ascii="Arial" w:hAnsi="Arial" w:cs="Arial"/>
              </w:rPr>
            </w:pPr>
            <w:r w:rsidRPr="1BF117B2">
              <w:rPr>
                <w:rFonts w:ascii="Arial" w:hAnsi="Arial" w:cs="Arial"/>
              </w:rPr>
              <w:t>Welcome, general housekeeping &amp; Nolan principle</w:t>
            </w:r>
            <w:r w:rsidR="0329836F" w:rsidRPr="1BF117B2">
              <w:rPr>
                <w:rFonts w:ascii="Arial" w:hAnsi="Arial" w:cs="Arial"/>
              </w:rPr>
              <w:t>s</w:t>
            </w:r>
            <w:r w:rsidR="21E3BDE4" w:rsidRPr="1BF117B2">
              <w:rPr>
                <w:rFonts w:ascii="Arial" w:hAnsi="Arial" w:cs="Arial"/>
              </w:rPr>
              <w:t xml:space="preserve"> </w:t>
            </w:r>
          </w:p>
          <w:p w14:paraId="009430C1" w14:textId="50D13A38" w:rsidR="00B37560" w:rsidRPr="00217E54" w:rsidRDefault="21E3BDE4" w:rsidP="00262854">
            <w:pPr>
              <w:spacing w:line="240" w:lineRule="auto"/>
              <w:rPr>
                <w:rFonts w:ascii="Arial" w:hAnsi="Arial" w:cs="Arial"/>
              </w:rPr>
            </w:pPr>
            <w:r w:rsidRPr="1BF117B2">
              <w:rPr>
                <w:rFonts w:ascii="Arial" w:hAnsi="Arial" w:cs="Arial"/>
              </w:rPr>
              <w:t>Introducing new Engagement Officer Edward Murphy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0FF7" w14:textId="77777777" w:rsidR="00B37560" w:rsidRPr="00217E54" w:rsidRDefault="00B37560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5 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B39F" w14:textId="43E776FE" w:rsidR="1AF13662" w:rsidRDefault="1AF13662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10:00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44E2" w14:textId="0EB5C9B4" w:rsidR="00B37560" w:rsidRPr="00217E54" w:rsidRDefault="37AFEFA3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10:05</w:t>
            </w:r>
          </w:p>
        </w:tc>
      </w:tr>
      <w:tr w:rsidR="00C23EE4" w:rsidRPr="00217E54" w14:paraId="39386B18" w14:textId="77777777" w:rsidTr="541920C6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DEC7" w14:textId="008C3967" w:rsidR="00C23EE4" w:rsidRPr="00217E54" w:rsidRDefault="00FC2DA7" w:rsidP="00C23E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4817" w14:textId="44EC16BC" w:rsidR="00C23EE4" w:rsidRPr="00217E54" w:rsidRDefault="00C23EE4" w:rsidP="00C23EE4">
            <w:pPr>
              <w:spacing w:line="240" w:lineRule="auto"/>
              <w:rPr>
                <w:rFonts w:ascii="Arial" w:hAnsi="Arial" w:cs="Arial"/>
              </w:rPr>
            </w:pPr>
            <w:r w:rsidRPr="00217E54">
              <w:rPr>
                <w:rFonts w:ascii="Arial" w:hAnsi="Arial" w:cs="Arial"/>
              </w:rPr>
              <w:t>Member temperature check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855B" w14:textId="77777777" w:rsidR="00C23EE4" w:rsidRPr="00217E54" w:rsidRDefault="00C23EE4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5 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1861" w14:textId="5F8B2484" w:rsidR="3795F154" w:rsidRDefault="3795F154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10:0</w:t>
            </w:r>
            <w:r w:rsidR="00FC2DA7" w:rsidRPr="541920C6">
              <w:rPr>
                <w:rFonts w:ascii="Arial" w:hAnsi="Arial" w:cs="Arial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B639" w14:textId="5B840AB4" w:rsidR="00C23EE4" w:rsidRPr="00217E54" w:rsidRDefault="1235F9BA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10:</w:t>
            </w:r>
            <w:r w:rsidR="00FC2DA7" w:rsidRPr="541920C6">
              <w:rPr>
                <w:rFonts w:ascii="Arial" w:hAnsi="Arial" w:cs="Arial"/>
              </w:rPr>
              <w:t>10</w:t>
            </w:r>
          </w:p>
        </w:tc>
      </w:tr>
      <w:tr w:rsidR="00C23EE4" w:rsidRPr="00217E54" w14:paraId="18ABD2E7" w14:textId="77777777" w:rsidTr="541920C6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4F03" w14:textId="1E3C4B60" w:rsidR="00C23EE4" w:rsidRPr="00217E54" w:rsidRDefault="00FC2DA7" w:rsidP="00C23E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F105" w14:textId="7A03CAC0" w:rsidR="00C23EE4" w:rsidRPr="00217E54" w:rsidRDefault="00C23EE4" w:rsidP="00C23EE4">
            <w:pPr>
              <w:spacing w:line="240" w:lineRule="auto"/>
              <w:rPr>
                <w:rFonts w:ascii="Arial" w:hAnsi="Arial" w:cs="Arial"/>
              </w:rPr>
            </w:pPr>
            <w:r w:rsidRPr="00217E54">
              <w:rPr>
                <w:rFonts w:ascii="Arial" w:hAnsi="Arial" w:cs="Arial"/>
              </w:rPr>
              <w:t>Minutes from previous meeting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18DF" w14:textId="4F793B55" w:rsidR="00C23EE4" w:rsidRPr="00217E54" w:rsidRDefault="00C23EE4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5 min</w:t>
            </w:r>
            <w:r w:rsidR="009D21A5">
              <w:rPr>
                <w:rFonts w:ascii="Arial" w:hAnsi="Arial" w:cs="Arial"/>
              </w:rPr>
              <w:t>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3B7B" w14:textId="37FC8237" w:rsidR="2C7F4D53" w:rsidRDefault="2C7F4D53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10:</w:t>
            </w:r>
            <w:r w:rsidR="00FC2DA7" w:rsidRPr="541920C6">
              <w:rPr>
                <w:rFonts w:ascii="Arial" w:hAnsi="Arial" w:cs="Arial"/>
              </w:rPr>
              <w:t>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E480" w14:textId="7048504E" w:rsidR="00C23EE4" w:rsidRPr="00217E54" w:rsidRDefault="41D433FA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10:</w:t>
            </w:r>
            <w:r w:rsidR="7F5AE973" w:rsidRPr="541920C6">
              <w:rPr>
                <w:rFonts w:ascii="Arial" w:hAnsi="Arial" w:cs="Arial"/>
              </w:rPr>
              <w:t>1</w:t>
            </w:r>
            <w:r w:rsidR="00FC2DA7" w:rsidRPr="541920C6">
              <w:rPr>
                <w:rFonts w:ascii="Arial" w:hAnsi="Arial" w:cs="Arial"/>
              </w:rPr>
              <w:t>5</w:t>
            </w:r>
          </w:p>
        </w:tc>
      </w:tr>
      <w:tr w:rsidR="00C23EE4" w:rsidRPr="00217E54" w14:paraId="2213E757" w14:textId="77777777" w:rsidTr="541920C6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9793" w14:textId="2E7F6438" w:rsidR="00C23EE4" w:rsidRPr="00217E54" w:rsidRDefault="00FC2DA7" w:rsidP="00C23E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A9F5" w14:textId="3C9553BC" w:rsidR="00C23EE4" w:rsidRPr="00217E54" w:rsidRDefault="00C23EE4" w:rsidP="00C23EE4">
            <w:pPr>
              <w:spacing w:line="240" w:lineRule="auto"/>
              <w:rPr>
                <w:rFonts w:ascii="Arial" w:hAnsi="Arial" w:cs="Arial"/>
              </w:rPr>
            </w:pPr>
            <w:r w:rsidRPr="00217E54">
              <w:rPr>
                <w:rFonts w:ascii="Arial" w:hAnsi="Arial" w:cs="Arial"/>
              </w:rPr>
              <w:t>Matters Arising &amp; Action Log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07C1" w14:textId="0FCCD81E" w:rsidR="00C23EE4" w:rsidRPr="00217E54" w:rsidRDefault="00C23EE4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10</w:t>
            </w:r>
            <w:r w:rsidR="009D21A5">
              <w:rPr>
                <w:rFonts w:ascii="Arial" w:hAnsi="Arial" w:cs="Arial"/>
              </w:rPr>
              <w:t xml:space="preserve"> </w:t>
            </w:r>
            <w:r w:rsidRPr="541920C6">
              <w:rPr>
                <w:rFonts w:ascii="Arial" w:hAnsi="Arial" w:cs="Arial"/>
              </w:rPr>
              <w:t>min</w:t>
            </w:r>
            <w:r w:rsidR="009D21A5">
              <w:rPr>
                <w:rFonts w:ascii="Arial" w:hAnsi="Arial" w:cs="Arial"/>
              </w:rPr>
              <w:t>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8784" w14:textId="045AA1E1" w:rsidR="7F645EC6" w:rsidRDefault="7F645EC6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10:</w:t>
            </w:r>
            <w:r w:rsidR="008E60F8" w:rsidRPr="541920C6">
              <w:rPr>
                <w:rFonts w:ascii="Arial" w:hAnsi="Arial" w:cs="Arial"/>
              </w:rPr>
              <w:t>1</w:t>
            </w:r>
            <w:r w:rsidR="00FC2DA7" w:rsidRPr="541920C6">
              <w:rPr>
                <w:rFonts w:ascii="Arial" w:hAnsi="Arial" w:cs="Arial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323C" w14:textId="349A1B71" w:rsidR="00C23EE4" w:rsidRPr="00217E54" w:rsidRDefault="41D433FA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10:</w:t>
            </w:r>
            <w:r w:rsidR="18CB78B9" w:rsidRPr="541920C6">
              <w:rPr>
                <w:rFonts w:ascii="Arial" w:hAnsi="Arial" w:cs="Arial"/>
              </w:rPr>
              <w:t>2</w:t>
            </w:r>
            <w:r w:rsidR="008E60F8" w:rsidRPr="541920C6">
              <w:rPr>
                <w:rFonts w:ascii="Arial" w:hAnsi="Arial" w:cs="Arial"/>
              </w:rPr>
              <w:t>5</w:t>
            </w:r>
          </w:p>
        </w:tc>
      </w:tr>
      <w:tr w:rsidR="316F2DBE" w14:paraId="362815AF" w14:textId="77777777" w:rsidTr="541920C6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70F5" w14:textId="2F31FB4F" w:rsidR="316F2DBE" w:rsidRDefault="31D617F3" w:rsidP="316F2DBE">
            <w:pPr>
              <w:spacing w:line="240" w:lineRule="auto"/>
              <w:rPr>
                <w:rFonts w:ascii="Arial" w:hAnsi="Arial" w:cs="Arial"/>
              </w:rPr>
            </w:pPr>
            <w:r w:rsidRPr="1BF117B2">
              <w:rPr>
                <w:rFonts w:ascii="Arial" w:hAnsi="Arial" w:cs="Arial"/>
              </w:rPr>
              <w:t>5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F595" w14:textId="182E8F10" w:rsidR="316F2DBE" w:rsidRPr="00FC2DA7" w:rsidRDefault="21EEF74B" w:rsidP="00FC2DA7">
            <w:pPr>
              <w:spacing w:line="240" w:lineRule="auto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Jane Brown</w:t>
            </w:r>
            <w:r w:rsidR="00FC2DA7" w:rsidRPr="541920C6">
              <w:rPr>
                <w:rFonts w:ascii="Arial" w:hAnsi="Arial" w:cs="Arial"/>
              </w:rPr>
              <w:t xml:space="preserve"> - School of Pharmacy and Medicines Optimisation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FFC3" w14:textId="47CF2529" w:rsidR="316F2DBE" w:rsidRDefault="698A4BDD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2</w:t>
            </w:r>
            <w:r w:rsidR="00FC2DA7" w:rsidRPr="541920C6">
              <w:rPr>
                <w:rFonts w:ascii="Arial" w:hAnsi="Arial" w:cs="Arial"/>
              </w:rPr>
              <w:t>0</w:t>
            </w:r>
            <w:r w:rsidR="009D21A5">
              <w:rPr>
                <w:rFonts w:ascii="Arial" w:hAnsi="Arial" w:cs="Arial"/>
              </w:rPr>
              <w:t xml:space="preserve"> </w:t>
            </w:r>
            <w:r w:rsidR="00FC2DA7" w:rsidRPr="541920C6">
              <w:rPr>
                <w:rFonts w:ascii="Arial" w:hAnsi="Arial" w:cs="Arial"/>
              </w:rPr>
              <w:t>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2A07" w14:textId="7043FADF" w:rsidR="316F2DBE" w:rsidRDefault="008E60F8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10:</w:t>
            </w:r>
            <w:r w:rsidR="3EC46FF8" w:rsidRPr="541920C6">
              <w:rPr>
                <w:rFonts w:ascii="Arial" w:hAnsi="Arial" w:cs="Arial"/>
              </w:rPr>
              <w:t>2</w:t>
            </w:r>
            <w:r w:rsidRPr="541920C6">
              <w:rPr>
                <w:rFonts w:ascii="Arial" w:hAnsi="Arial" w:cs="Arial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08DD" w14:textId="6974B222" w:rsidR="316F2DBE" w:rsidRDefault="008E60F8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</w:t>
            </w:r>
            <w:r w:rsidR="6E736C6B" w:rsidRPr="541920C6">
              <w:rPr>
                <w:rFonts w:ascii="Arial" w:hAnsi="Arial" w:cs="Arial"/>
              </w:rPr>
              <w:t>0:</w:t>
            </w:r>
            <w:r w:rsidR="5BE3BC82" w:rsidRPr="541920C6">
              <w:rPr>
                <w:rFonts w:ascii="Arial" w:hAnsi="Arial" w:cs="Arial"/>
              </w:rPr>
              <w:t>4</w:t>
            </w:r>
            <w:r w:rsidR="6E736C6B" w:rsidRPr="541920C6">
              <w:rPr>
                <w:rFonts w:ascii="Arial" w:hAnsi="Arial" w:cs="Arial"/>
              </w:rPr>
              <w:t>5</w:t>
            </w:r>
          </w:p>
        </w:tc>
      </w:tr>
      <w:tr w:rsidR="316F2DBE" w14:paraId="6B7F6872" w14:textId="77777777" w:rsidTr="541920C6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B80A" w14:textId="4866403E" w:rsidR="316F2DBE" w:rsidRDefault="02D24DF4" w:rsidP="316F2DBE">
            <w:pPr>
              <w:spacing w:line="240" w:lineRule="auto"/>
              <w:rPr>
                <w:rFonts w:ascii="Arial" w:hAnsi="Arial" w:cs="Arial"/>
              </w:rPr>
            </w:pPr>
            <w:r w:rsidRPr="1BF117B2">
              <w:rPr>
                <w:rFonts w:ascii="Arial" w:hAnsi="Arial" w:cs="Arial"/>
              </w:rPr>
              <w:t>6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8515" w14:textId="3B7951A1" w:rsidR="316F2DBE" w:rsidRDefault="00FC2DA7" w:rsidP="316F2DBE">
            <w:pPr>
              <w:spacing w:line="240" w:lineRule="auto"/>
              <w:rPr>
                <w:rFonts w:ascii="Arial" w:hAnsi="Arial" w:cs="Arial"/>
              </w:rPr>
            </w:pPr>
            <w:r w:rsidRPr="1BF117B2">
              <w:rPr>
                <w:rFonts w:ascii="Arial" w:hAnsi="Arial" w:cs="Arial"/>
              </w:rPr>
              <w:t xml:space="preserve">Sarah Gough – CPPE </w:t>
            </w:r>
            <w:r w:rsidR="0C6A8720" w:rsidRPr="1BF117B2">
              <w:rPr>
                <w:rFonts w:ascii="Arial" w:hAnsi="Arial" w:cs="Arial"/>
              </w:rPr>
              <w:t>training offers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4701" w14:textId="295F5DA8" w:rsidR="316F2DBE" w:rsidRDefault="511727DF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2</w:t>
            </w:r>
            <w:r w:rsidR="00FC2DA7" w:rsidRPr="541920C6">
              <w:rPr>
                <w:rFonts w:ascii="Arial" w:hAnsi="Arial" w:cs="Arial"/>
              </w:rPr>
              <w:t>0 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231F" w14:textId="3D9463F1" w:rsidR="316F2DBE" w:rsidRDefault="008E60F8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</w:t>
            </w:r>
            <w:r w:rsidR="21F81E3A" w:rsidRPr="541920C6">
              <w:rPr>
                <w:rFonts w:ascii="Arial" w:hAnsi="Arial" w:cs="Arial"/>
              </w:rPr>
              <w:t>0:</w:t>
            </w:r>
            <w:r w:rsidR="0F669E31" w:rsidRPr="541920C6">
              <w:rPr>
                <w:rFonts w:ascii="Arial" w:hAnsi="Arial" w:cs="Arial"/>
              </w:rPr>
              <w:t>4</w:t>
            </w:r>
            <w:r w:rsidR="21F81E3A" w:rsidRPr="541920C6">
              <w:rPr>
                <w:rFonts w:ascii="Arial" w:hAnsi="Arial" w:cs="Arial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B939" w14:textId="607E12AE" w:rsidR="316F2DBE" w:rsidRDefault="008E60F8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11:</w:t>
            </w:r>
            <w:r w:rsidR="666E1DF3" w:rsidRPr="541920C6">
              <w:rPr>
                <w:rFonts w:ascii="Arial" w:hAnsi="Arial" w:cs="Arial"/>
              </w:rPr>
              <w:t>0</w:t>
            </w:r>
            <w:r w:rsidR="701682A7" w:rsidRPr="541920C6">
              <w:rPr>
                <w:rFonts w:ascii="Arial" w:hAnsi="Arial" w:cs="Arial"/>
              </w:rPr>
              <w:t>5</w:t>
            </w:r>
          </w:p>
        </w:tc>
      </w:tr>
      <w:tr w:rsidR="1BF117B2" w14:paraId="54CC0735" w14:textId="77777777" w:rsidTr="541920C6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CF7C" w14:textId="1AD1150F" w:rsidR="45ACC9B7" w:rsidRDefault="45ACC9B7" w:rsidP="1BF117B2">
            <w:pPr>
              <w:spacing w:line="240" w:lineRule="auto"/>
              <w:rPr>
                <w:rFonts w:ascii="Arial" w:hAnsi="Arial" w:cs="Arial"/>
              </w:rPr>
            </w:pPr>
            <w:r w:rsidRPr="1BF117B2">
              <w:rPr>
                <w:rFonts w:ascii="Arial" w:hAnsi="Arial" w:cs="Arial"/>
              </w:rPr>
              <w:t>7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07E3" w14:textId="5101690B" w:rsidR="49C0F473" w:rsidRDefault="49C0F473" w:rsidP="1BF117B2">
            <w:pPr>
              <w:spacing w:line="240" w:lineRule="auto"/>
              <w:rPr>
                <w:rFonts w:ascii="Arial" w:hAnsi="Arial" w:cs="Arial"/>
              </w:rPr>
            </w:pPr>
            <w:r w:rsidRPr="1BF117B2">
              <w:rPr>
                <w:rFonts w:ascii="Arial" w:hAnsi="Arial" w:cs="Arial"/>
              </w:rPr>
              <w:t xml:space="preserve">LPC Conference Attendance </w:t>
            </w:r>
            <w:r w:rsidR="4C30FC1F" w:rsidRPr="1BF117B2">
              <w:rPr>
                <w:rFonts w:ascii="Arial" w:hAnsi="Arial" w:cs="Arial"/>
              </w:rPr>
              <w:t>and topics for discussion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E8FD" w14:textId="283C011B" w:rsidR="49C0F473" w:rsidRDefault="49C0F473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10 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5969" w14:textId="0F66ACA0" w:rsidR="00A67B22" w:rsidRDefault="00A67B22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11:05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3085" w14:textId="14896922" w:rsidR="00A67B22" w:rsidRDefault="00A67B22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11:15</w:t>
            </w:r>
          </w:p>
        </w:tc>
      </w:tr>
      <w:tr w:rsidR="00C23EE4" w:rsidRPr="00BE016E" w14:paraId="763B676F" w14:textId="77777777" w:rsidTr="541920C6">
        <w:trPr>
          <w:trHeight w:val="300"/>
        </w:trPr>
        <w:tc>
          <w:tcPr>
            <w:tcW w:w="9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F075" w14:textId="272F2363" w:rsidR="001B571F" w:rsidRPr="00FC2DA7" w:rsidRDefault="00FC2DA7">
            <w:pPr>
              <w:rPr>
                <w:rFonts w:ascii="Arial" w:hAnsi="Arial" w:cs="Arial"/>
                <w:b/>
                <w:bCs/>
              </w:rPr>
            </w:pPr>
            <w:r w:rsidRPr="00FC2DA7">
              <w:rPr>
                <w:rFonts w:ascii="Arial" w:hAnsi="Arial" w:cs="Arial"/>
                <w:b/>
                <w:bCs/>
              </w:rPr>
              <w:t>Comfort Break/Tea &amp; Coffee 11:15 – 11:30</w:t>
            </w:r>
          </w:p>
        </w:tc>
      </w:tr>
      <w:tr w:rsidR="00C23EE4" w:rsidRPr="00217E54" w14:paraId="721EEABC" w14:textId="77777777" w:rsidTr="541920C6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FA32" w14:textId="106AFF32" w:rsidR="00C23EE4" w:rsidRPr="00217E54" w:rsidRDefault="00FC2DA7" w:rsidP="00C23E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2727" w14:textId="4CC70D06" w:rsidR="00C23EE4" w:rsidRPr="00217E54" w:rsidRDefault="41D433FA" w:rsidP="00C23EE4">
            <w:pPr>
              <w:spacing w:line="240" w:lineRule="auto"/>
              <w:rPr>
                <w:rFonts w:ascii="Arial" w:hAnsi="Arial" w:cs="Arial"/>
              </w:rPr>
            </w:pPr>
            <w:r w:rsidRPr="316F2DBE">
              <w:rPr>
                <w:rFonts w:ascii="Arial" w:hAnsi="Arial" w:cs="Arial"/>
              </w:rPr>
              <w:t>Service Updates</w:t>
            </w:r>
            <w:r w:rsidR="06A1012C" w:rsidRPr="316F2DBE">
              <w:rPr>
                <w:rFonts w:ascii="Arial" w:hAnsi="Arial" w:cs="Arial"/>
              </w:rPr>
              <w:t>/Local Updates</w:t>
            </w:r>
          </w:p>
          <w:p w14:paraId="1B91A136" w14:textId="5643D651" w:rsidR="00C23EE4" w:rsidRPr="00217E54" w:rsidRDefault="06A1012C" w:rsidP="316F2DBE">
            <w:pPr>
              <w:pStyle w:val="ListParagraph"/>
              <w:numPr>
                <w:ilvl w:val="0"/>
                <w:numId w:val="10"/>
              </w:numPr>
              <w:rPr>
                <w:rFonts w:ascii="Arial" w:eastAsia="Calibri" w:hAnsi="Arial" w:cs="Arial"/>
                <w:color w:val="0071CE"/>
                <w:sz w:val="22"/>
                <w:szCs w:val="22"/>
              </w:rPr>
            </w:pPr>
            <w:r w:rsidRPr="541920C6">
              <w:rPr>
                <w:rFonts w:ascii="Arial" w:eastAsia="Calibri" w:hAnsi="Arial" w:cs="Arial"/>
                <w:color w:val="0071CE"/>
                <w:sz w:val="22"/>
                <w:szCs w:val="22"/>
              </w:rPr>
              <w:t>Palliative Care Specification</w:t>
            </w:r>
          </w:p>
          <w:p w14:paraId="535179A3" w14:textId="48358F05" w:rsidR="5D8AE2F3" w:rsidRDefault="5D8AE2F3" w:rsidP="541920C6">
            <w:pPr>
              <w:pStyle w:val="ListParagraph"/>
              <w:numPr>
                <w:ilvl w:val="0"/>
                <w:numId w:val="10"/>
              </w:numPr>
              <w:rPr>
                <w:rFonts w:ascii="Arial" w:eastAsia="Calibri" w:hAnsi="Arial" w:cs="Arial"/>
                <w:color w:val="0071CE"/>
                <w:sz w:val="22"/>
                <w:szCs w:val="22"/>
              </w:rPr>
            </w:pPr>
            <w:r w:rsidRPr="541920C6">
              <w:rPr>
                <w:rFonts w:ascii="Arial" w:eastAsia="Calibri" w:hAnsi="Arial" w:cs="Arial"/>
                <w:color w:val="0071CE"/>
                <w:sz w:val="22"/>
                <w:szCs w:val="22"/>
              </w:rPr>
              <w:t xml:space="preserve">Care at the Chemist </w:t>
            </w:r>
          </w:p>
          <w:p w14:paraId="663E8FCA" w14:textId="78A4E3F1" w:rsidR="753AF3CD" w:rsidRDefault="753AF3CD" w:rsidP="1BF117B2">
            <w:pPr>
              <w:pStyle w:val="ListParagraph"/>
              <w:numPr>
                <w:ilvl w:val="0"/>
                <w:numId w:val="10"/>
              </w:numPr>
              <w:rPr>
                <w:rFonts w:ascii="Arial" w:eastAsia="Calibri" w:hAnsi="Arial" w:cs="Arial"/>
                <w:color w:val="0071CE"/>
                <w:sz w:val="22"/>
                <w:szCs w:val="22"/>
              </w:rPr>
            </w:pPr>
            <w:r w:rsidRPr="1BF117B2">
              <w:rPr>
                <w:rFonts w:ascii="Arial" w:eastAsia="Calibri" w:hAnsi="Arial" w:cs="Arial"/>
                <w:color w:val="0071CE"/>
                <w:sz w:val="22"/>
                <w:szCs w:val="22"/>
              </w:rPr>
              <w:t>Flu Specifications</w:t>
            </w:r>
          </w:p>
          <w:p w14:paraId="34F9E045" w14:textId="6F42BB9F" w:rsidR="00C23EE4" w:rsidRPr="00217E54" w:rsidRDefault="06A1012C" w:rsidP="316F2DBE">
            <w:pPr>
              <w:pStyle w:val="ListParagraph"/>
              <w:numPr>
                <w:ilvl w:val="0"/>
                <w:numId w:val="10"/>
              </w:numPr>
              <w:rPr>
                <w:rFonts w:ascii="Arial" w:eastAsia="Calibri" w:hAnsi="Arial" w:cs="Arial"/>
                <w:color w:val="0071CE"/>
                <w:sz w:val="22"/>
                <w:szCs w:val="22"/>
              </w:rPr>
            </w:pPr>
            <w:r w:rsidRPr="316F2DBE">
              <w:rPr>
                <w:rFonts w:ascii="Arial" w:eastAsia="Calibri" w:hAnsi="Arial" w:cs="Arial"/>
                <w:color w:val="0071CE"/>
                <w:sz w:val="22"/>
                <w:szCs w:val="22"/>
              </w:rPr>
              <w:t>Knowsley Specifications</w:t>
            </w:r>
          </w:p>
          <w:p w14:paraId="3392F304" w14:textId="4B2015B4" w:rsidR="00C23EE4" w:rsidRPr="00217E54" w:rsidRDefault="06A1012C" w:rsidP="316F2DBE">
            <w:pPr>
              <w:pStyle w:val="ListParagraph"/>
              <w:numPr>
                <w:ilvl w:val="0"/>
                <w:numId w:val="10"/>
              </w:numPr>
              <w:rPr>
                <w:rFonts w:ascii="Arial" w:eastAsia="Calibri" w:hAnsi="Arial" w:cs="Arial"/>
                <w:color w:val="0071CE"/>
                <w:sz w:val="22"/>
                <w:szCs w:val="22"/>
              </w:rPr>
            </w:pPr>
            <w:r w:rsidRPr="316F2DBE">
              <w:rPr>
                <w:rFonts w:ascii="Arial" w:eastAsia="Calibri" w:hAnsi="Arial" w:cs="Arial"/>
                <w:color w:val="0071CE"/>
                <w:sz w:val="22"/>
                <w:szCs w:val="22"/>
              </w:rPr>
              <w:t>Rota</w:t>
            </w:r>
          </w:p>
          <w:p w14:paraId="2F0DA57D" w14:textId="48EBC0D7" w:rsidR="00C23EE4" w:rsidRPr="00217E54" w:rsidRDefault="639630AE" w:rsidP="316F2DBE">
            <w:pPr>
              <w:pStyle w:val="ListParagraph"/>
              <w:numPr>
                <w:ilvl w:val="0"/>
                <w:numId w:val="10"/>
              </w:numPr>
              <w:rPr>
                <w:rFonts w:ascii="Arial" w:eastAsia="Calibri" w:hAnsi="Arial" w:cs="Arial"/>
                <w:color w:val="0071CE"/>
                <w:sz w:val="22"/>
                <w:szCs w:val="22"/>
              </w:rPr>
            </w:pPr>
            <w:r w:rsidRPr="78EC5C0D">
              <w:rPr>
                <w:rFonts w:ascii="Arial" w:eastAsia="Calibri" w:hAnsi="Arial" w:cs="Arial"/>
                <w:color w:val="0071CE"/>
                <w:sz w:val="22"/>
                <w:szCs w:val="22"/>
              </w:rPr>
              <w:t>ICB/NHS update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6C79" w14:textId="0AEF0B4D" w:rsidR="00C23EE4" w:rsidRPr="00217E54" w:rsidRDefault="79AEAF39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 xml:space="preserve"> </w:t>
            </w:r>
            <w:r w:rsidR="05F8D242" w:rsidRPr="541920C6">
              <w:rPr>
                <w:rFonts w:ascii="Arial" w:hAnsi="Arial" w:cs="Arial"/>
              </w:rPr>
              <w:t>30</w:t>
            </w:r>
            <w:r w:rsidR="46B2780A" w:rsidRPr="541920C6">
              <w:rPr>
                <w:rFonts w:ascii="Arial" w:hAnsi="Arial" w:cs="Arial"/>
              </w:rPr>
              <w:t xml:space="preserve"> </w:t>
            </w:r>
            <w:r w:rsidRPr="541920C6">
              <w:rPr>
                <w:rFonts w:ascii="Arial" w:hAnsi="Arial" w:cs="Arial"/>
              </w:rPr>
              <w:t>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CE94" w14:textId="136BA393" w:rsidR="316F2DBE" w:rsidRDefault="008E60F8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11:30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4369" w14:textId="32E0F1A0" w:rsidR="00C23EE4" w:rsidRPr="00217E54" w:rsidRDefault="008E60F8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12:00</w:t>
            </w:r>
          </w:p>
        </w:tc>
      </w:tr>
      <w:tr w:rsidR="13BC3A1C" w14:paraId="55292E85" w14:textId="77777777" w:rsidTr="541920C6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62A3" w14:textId="041B549C" w:rsidR="52295F8E" w:rsidRDefault="00FC2DA7" w:rsidP="13BC3A1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9552" w14:textId="069D46AD" w:rsidR="52295F8E" w:rsidRDefault="52295F8E" w:rsidP="13BC3A1C">
            <w:pPr>
              <w:spacing w:line="240" w:lineRule="auto"/>
              <w:rPr>
                <w:rFonts w:ascii="Arial" w:hAnsi="Arial" w:cs="Arial"/>
              </w:rPr>
            </w:pPr>
            <w:r w:rsidRPr="13BC3A1C">
              <w:rPr>
                <w:rFonts w:ascii="Arial" w:hAnsi="Arial" w:cs="Arial"/>
              </w:rPr>
              <w:t xml:space="preserve">AGM meeting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36D2" w14:textId="0C81F8FC" w:rsidR="52295F8E" w:rsidRDefault="52295F8E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30 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3D97" w14:textId="3EB402CF" w:rsidR="786033EC" w:rsidRDefault="786033EC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12:00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EB3D" w14:textId="77977DFD" w:rsidR="52295F8E" w:rsidRDefault="52295F8E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12:</w:t>
            </w:r>
            <w:r w:rsidR="008E60F8" w:rsidRPr="541920C6">
              <w:rPr>
                <w:rFonts w:ascii="Arial" w:hAnsi="Arial" w:cs="Arial"/>
              </w:rPr>
              <w:t>30</w:t>
            </w:r>
          </w:p>
        </w:tc>
      </w:tr>
      <w:tr w:rsidR="00C23EE4" w:rsidRPr="00217E54" w14:paraId="62C3719C" w14:textId="77777777" w:rsidTr="541920C6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628B" w14:textId="63EF635D" w:rsidR="00C23EE4" w:rsidRPr="00217E54" w:rsidRDefault="79AEAF39" w:rsidP="00C23EE4">
            <w:pPr>
              <w:spacing w:line="240" w:lineRule="auto"/>
              <w:rPr>
                <w:rFonts w:ascii="Arial" w:hAnsi="Arial" w:cs="Arial"/>
              </w:rPr>
            </w:pPr>
            <w:r w:rsidRPr="13BC3A1C">
              <w:rPr>
                <w:rFonts w:ascii="Arial" w:hAnsi="Arial" w:cs="Arial"/>
              </w:rPr>
              <w:t>1</w:t>
            </w:r>
            <w:r w:rsidR="00FC2DA7">
              <w:rPr>
                <w:rFonts w:ascii="Arial" w:hAnsi="Arial" w:cs="Arial"/>
              </w:rPr>
              <w:t>0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4111" w14:textId="5BF8EBDA" w:rsidR="00C23EE4" w:rsidRPr="00217E54" w:rsidRDefault="48B1BDDF" w:rsidP="541920C6">
            <w:pPr>
              <w:spacing w:line="240" w:lineRule="auto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Integrated Neighbourhood teams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0976" w14:textId="2EC97162" w:rsidR="00C23EE4" w:rsidRPr="00217E54" w:rsidRDefault="4F3B147D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20</w:t>
            </w:r>
            <w:r w:rsidR="79AEAF39" w:rsidRPr="541920C6">
              <w:rPr>
                <w:rFonts w:ascii="Arial" w:hAnsi="Arial" w:cs="Arial"/>
              </w:rPr>
              <w:t xml:space="preserve"> 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7B29" w14:textId="5C0E447D" w:rsidR="316F2DBE" w:rsidRDefault="008E60F8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12:30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B701" w14:textId="0BDA417A" w:rsidR="00C23EE4" w:rsidRPr="00217E54" w:rsidRDefault="008E60F8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12:</w:t>
            </w:r>
            <w:r w:rsidR="3FDC3450" w:rsidRPr="541920C6">
              <w:rPr>
                <w:rFonts w:ascii="Arial" w:hAnsi="Arial" w:cs="Arial"/>
              </w:rPr>
              <w:t>50</w:t>
            </w:r>
          </w:p>
        </w:tc>
      </w:tr>
      <w:tr w:rsidR="1BF117B2" w14:paraId="53691010" w14:textId="77777777" w:rsidTr="541920C6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1998" w14:textId="7757651F" w:rsidR="62DD36FB" w:rsidRDefault="62DD36FB" w:rsidP="1BF117B2">
            <w:pPr>
              <w:spacing w:line="240" w:lineRule="auto"/>
              <w:rPr>
                <w:rFonts w:ascii="Arial" w:hAnsi="Arial" w:cs="Arial"/>
              </w:rPr>
            </w:pPr>
            <w:r w:rsidRPr="1BF117B2">
              <w:rPr>
                <w:rFonts w:ascii="Arial" w:hAnsi="Arial" w:cs="Arial"/>
              </w:rPr>
              <w:t>11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574C" w14:textId="6444715D" w:rsidR="62DD36FB" w:rsidRDefault="14C5CAEE" w:rsidP="1BF117B2">
            <w:pPr>
              <w:spacing w:line="240" w:lineRule="auto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Goodbye to David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6CC7" w14:textId="5AE881FB" w:rsidR="34BDFE89" w:rsidRDefault="4146F5B5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10</w:t>
            </w:r>
            <w:r w:rsidR="6EA7E7D4" w:rsidRPr="541920C6">
              <w:rPr>
                <w:rFonts w:ascii="Arial" w:hAnsi="Arial" w:cs="Arial"/>
              </w:rPr>
              <w:t xml:space="preserve"> 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CD68" w14:textId="63EAB3BE" w:rsidR="6EA7E7D4" w:rsidRDefault="6EA7E7D4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12:</w:t>
            </w:r>
            <w:r w:rsidR="3FD3333B" w:rsidRPr="541920C6">
              <w:rPr>
                <w:rFonts w:ascii="Arial" w:hAnsi="Arial" w:cs="Arial"/>
              </w:rPr>
              <w:t>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FF26" w14:textId="521DD026" w:rsidR="6EA7E7D4" w:rsidRDefault="6EA7E7D4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13:</w:t>
            </w:r>
            <w:r w:rsidR="0A350711" w:rsidRPr="541920C6">
              <w:rPr>
                <w:rFonts w:ascii="Arial" w:hAnsi="Arial" w:cs="Arial"/>
              </w:rPr>
              <w:t>00</w:t>
            </w:r>
          </w:p>
        </w:tc>
      </w:tr>
      <w:tr w:rsidR="00C23EE4" w:rsidRPr="00BE016E" w14:paraId="7FDCBAB2" w14:textId="77777777" w:rsidTr="541920C6">
        <w:trPr>
          <w:trHeight w:val="300"/>
        </w:trPr>
        <w:tc>
          <w:tcPr>
            <w:tcW w:w="9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DEA6" w14:textId="6B9E5123" w:rsidR="001B571F" w:rsidRPr="00FC2DA7" w:rsidRDefault="00FC2DA7">
            <w:pPr>
              <w:rPr>
                <w:rFonts w:ascii="Arial" w:hAnsi="Arial" w:cs="Arial"/>
                <w:b/>
                <w:bCs/>
              </w:rPr>
            </w:pPr>
            <w:r w:rsidRPr="541920C6">
              <w:rPr>
                <w:rFonts w:ascii="Arial" w:hAnsi="Arial" w:cs="Arial"/>
                <w:b/>
                <w:bCs/>
              </w:rPr>
              <w:t>Lunch 1</w:t>
            </w:r>
            <w:r w:rsidR="041B4E25" w:rsidRPr="541920C6">
              <w:rPr>
                <w:rFonts w:ascii="Arial" w:hAnsi="Arial" w:cs="Arial"/>
                <w:b/>
                <w:bCs/>
              </w:rPr>
              <w:t>3:0</w:t>
            </w:r>
            <w:r w:rsidR="28CB0541" w:rsidRPr="541920C6">
              <w:rPr>
                <w:rFonts w:ascii="Arial" w:hAnsi="Arial" w:cs="Arial"/>
                <w:b/>
                <w:bCs/>
              </w:rPr>
              <w:t xml:space="preserve">0 </w:t>
            </w:r>
            <w:r w:rsidRPr="541920C6">
              <w:rPr>
                <w:rFonts w:ascii="Arial" w:hAnsi="Arial" w:cs="Arial"/>
                <w:b/>
                <w:bCs/>
              </w:rPr>
              <w:t>– 13:</w:t>
            </w:r>
            <w:r w:rsidR="4A77F297" w:rsidRPr="541920C6">
              <w:rPr>
                <w:rFonts w:ascii="Arial" w:hAnsi="Arial" w:cs="Arial"/>
                <w:b/>
                <w:bCs/>
              </w:rPr>
              <w:t>45</w:t>
            </w:r>
          </w:p>
        </w:tc>
      </w:tr>
      <w:tr w:rsidR="1BF117B2" w14:paraId="5E46BED1" w14:textId="77777777" w:rsidTr="541920C6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DDD7" w14:textId="74A5B600" w:rsidR="4F83EE31" w:rsidRDefault="4F83EE31" w:rsidP="1BF117B2">
            <w:pPr>
              <w:spacing w:line="240" w:lineRule="auto"/>
              <w:rPr>
                <w:rFonts w:ascii="Arial" w:hAnsi="Arial" w:cs="Arial"/>
              </w:rPr>
            </w:pPr>
            <w:r w:rsidRPr="1BF117B2">
              <w:rPr>
                <w:rFonts w:ascii="Arial" w:hAnsi="Arial" w:cs="Arial"/>
              </w:rPr>
              <w:t>12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3252" w14:textId="51EF1739" w:rsidR="4F83EE31" w:rsidRDefault="4F83EE31" w:rsidP="1BF117B2">
            <w:pPr>
              <w:spacing w:line="240" w:lineRule="auto"/>
              <w:rPr>
                <w:rFonts w:ascii="Arial" w:hAnsi="Arial" w:cs="Arial"/>
              </w:rPr>
            </w:pPr>
            <w:r w:rsidRPr="1BF117B2">
              <w:rPr>
                <w:rFonts w:ascii="Arial" w:hAnsi="Arial" w:cs="Arial"/>
              </w:rPr>
              <w:t xml:space="preserve">Contractor support </w:t>
            </w:r>
          </w:p>
          <w:p w14:paraId="7E7E237F" w14:textId="7BBE4338" w:rsidR="7C7BAB22" w:rsidRDefault="7C7BAB22" w:rsidP="1BF117B2">
            <w:pPr>
              <w:pStyle w:val="ListParagraph"/>
              <w:numPr>
                <w:ilvl w:val="0"/>
                <w:numId w:val="10"/>
              </w:numPr>
              <w:rPr>
                <w:rFonts w:ascii="Arial" w:eastAsia="Calibri" w:hAnsi="Arial" w:cs="Arial"/>
                <w:color w:val="0071CE"/>
                <w:sz w:val="22"/>
                <w:szCs w:val="22"/>
              </w:rPr>
            </w:pPr>
            <w:r w:rsidRPr="1BF117B2">
              <w:rPr>
                <w:rFonts w:ascii="Arial" w:eastAsia="Calibri" w:hAnsi="Arial" w:cs="Arial"/>
                <w:color w:val="0071CE"/>
                <w:sz w:val="22"/>
                <w:szCs w:val="22"/>
              </w:rPr>
              <w:t>Contract changes</w:t>
            </w:r>
          </w:p>
          <w:p w14:paraId="5ACEE15D" w14:textId="1F23F533" w:rsidR="7C7BAB22" w:rsidRDefault="7C7BAB22" w:rsidP="1BF117B2">
            <w:pPr>
              <w:pStyle w:val="ListParagraph"/>
              <w:numPr>
                <w:ilvl w:val="0"/>
                <w:numId w:val="10"/>
              </w:numPr>
              <w:rPr>
                <w:rFonts w:ascii="Arial" w:eastAsia="Calibri" w:hAnsi="Arial" w:cs="Arial"/>
                <w:color w:val="0071CE"/>
                <w:sz w:val="22"/>
                <w:szCs w:val="22"/>
              </w:rPr>
            </w:pPr>
            <w:r w:rsidRPr="1BF117B2">
              <w:rPr>
                <w:rFonts w:ascii="Arial" w:eastAsia="Calibri" w:hAnsi="Arial" w:cs="Arial"/>
                <w:color w:val="0071CE"/>
                <w:sz w:val="22"/>
                <w:szCs w:val="22"/>
              </w:rPr>
              <w:t>Technician Support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89F0" w14:textId="65AED5D7" w:rsidR="763072A2" w:rsidRDefault="763072A2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15 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0D4F" w14:textId="6E23AC1B" w:rsidR="407FEDC0" w:rsidRDefault="407FEDC0" w:rsidP="1BF117B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13:</w:t>
            </w:r>
            <w:r w:rsidR="60254596" w:rsidRPr="541920C6">
              <w:rPr>
                <w:rFonts w:ascii="Arial" w:hAnsi="Arial" w:cs="Arial"/>
              </w:rPr>
              <w:t>45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C356" w14:textId="08E8F1F4" w:rsidR="407FEDC0" w:rsidRDefault="407FEDC0" w:rsidP="1BF117B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14:</w:t>
            </w:r>
            <w:r w:rsidR="486D0F62" w:rsidRPr="541920C6">
              <w:rPr>
                <w:rFonts w:ascii="Arial" w:hAnsi="Arial" w:cs="Arial"/>
              </w:rPr>
              <w:t>0</w:t>
            </w:r>
            <w:r w:rsidR="63E415C8" w:rsidRPr="541920C6">
              <w:rPr>
                <w:rFonts w:ascii="Arial" w:hAnsi="Arial" w:cs="Arial"/>
              </w:rPr>
              <w:t>0</w:t>
            </w:r>
          </w:p>
        </w:tc>
      </w:tr>
      <w:tr w:rsidR="06D6F61D" w14:paraId="0730E149" w14:textId="77777777" w:rsidTr="541920C6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</w:tcPr>
          <w:p w14:paraId="1F330D63" w14:textId="1A129EB6" w:rsidR="157BE47C" w:rsidRDefault="157BE47C" w:rsidP="06D6F61D">
            <w:pPr>
              <w:spacing w:line="240" w:lineRule="auto"/>
              <w:rPr>
                <w:rFonts w:ascii="Arial" w:hAnsi="Arial" w:cs="Arial"/>
              </w:rPr>
            </w:pPr>
            <w:r w:rsidRPr="1BF117B2">
              <w:rPr>
                <w:rFonts w:ascii="Arial" w:hAnsi="Arial" w:cs="Arial"/>
              </w:rPr>
              <w:t>1</w:t>
            </w:r>
            <w:r w:rsidR="66AB8760" w:rsidRPr="1BF117B2">
              <w:rPr>
                <w:rFonts w:ascii="Arial" w:hAnsi="Arial" w:cs="Arial"/>
              </w:rPr>
              <w:t>3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</w:tcPr>
          <w:p w14:paraId="54E4B223" w14:textId="0BE3C0EC" w:rsidR="157BE47C" w:rsidRDefault="157BE47C" w:rsidP="06D6F61D">
            <w:pPr>
              <w:spacing w:line="240" w:lineRule="auto"/>
              <w:rPr>
                <w:rFonts w:ascii="Arial" w:hAnsi="Arial" w:cs="Arial"/>
              </w:rPr>
            </w:pPr>
            <w:r w:rsidRPr="06D6F61D">
              <w:rPr>
                <w:rFonts w:ascii="Arial" w:hAnsi="Arial" w:cs="Arial"/>
              </w:rPr>
              <w:t xml:space="preserve">DSP application Knowsley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18C30F8C" w14:textId="67F63BFC" w:rsidR="157BE47C" w:rsidRDefault="157BE47C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15 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69FDE7CD" w14:textId="73ED5408" w:rsidR="157BE47C" w:rsidRDefault="157BE47C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</w:t>
            </w:r>
            <w:r w:rsidR="7DCCE566" w:rsidRPr="541920C6">
              <w:rPr>
                <w:rFonts w:ascii="Arial" w:hAnsi="Arial" w:cs="Arial"/>
              </w:rPr>
              <w:t>4:0</w:t>
            </w:r>
            <w:r w:rsidR="2577496C" w:rsidRPr="541920C6">
              <w:rPr>
                <w:rFonts w:ascii="Arial" w:hAnsi="Arial" w:cs="Arial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2F1BD698" w14:textId="4379B42F" w:rsidR="157BE47C" w:rsidRDefault="157BE47C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</w:t>
            </w:r>
            <w:r w:rsidR="113296D0" w:rsidRPr="541920C6">
              <w:rPr>
                <w:rFonts w:ascii="Arial" w:hAnsi="Arial" w:cs="Arial"/>
              </w:rPr>
              <w:t>4:</w:t>
            </w:r>
            <w:r w:rsidR="7EDAAE19" w:rsidRPr="541920C6">
              <w:rPr>
                <w:rFonts w:ascii="Arial" w:hAnsi="Arial" w:cs="Arial"/>
              </w:rPr>
              <w:t>15</w:t>
            </w:r>
          </w:p>
        </w:tc>
      </w:tr>
      <w:tr w:rsidR="00CD5EC9" w14:paraId="53DB6998" w14:textId="77777777" w:rsidTr="541920C6">
        <w:trPr>
          <w:trHeight w:val="300"/>
        </w:trPr>
        <w:tc>
          <w:tcPr>
            <w:tcW w:w="75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</w:tcPr>
          <w:p w14:paraId="2DCB6058" w14:textId="6B91608B" w:rsidR="00CD5EC9" w:rsidRPr="541920C6" w:rsidRDefault="00CD5EC9" w:rsidP="541920C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727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</w:tcPr>
          <w:p w14:paraId="6E3BCA7D" w14:textId="17C1C2C7" w:rsidR="00CD5EC9" w:rsidRPr="541920C6" w:rsidRDefault="00CD5EC9" w:rsidP="541920C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HLP Champions 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06D408F0" w14:textId="6FEB52D8" w:rsidR="00CD5EC9" w:rsidRPr="541920C6" w:rsidRDefault="00CD5EC9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mins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0F67857B" w14:textId="427BCA41" w:rsidR="00CD5EC9" w:rsidRPr="541920C6" w:rsidRDefault="00CD5EC9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14:15</w:t>
            </w:r>
          </w:p>
        </w:tc>
        <w:tc>
          <w:tcPr>
            <w:tcW w:w="1092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11786C32" w14:textId="1CD54033" w:rsidR="00CD5EC9" w:rsidRPr="541920C6" w:rsidRDefault="00CD5EC9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14:30</w:t>
            </w:r>
          </w:p>
        </w:tc>
      </w:tr>
      <w:tr w:rsidR="541920C6" w14:paraId="21C380F4" w14:textId="77777777" w:rsidTr="541920C6">
        <w:trPr>
          <w:trHeight w:val="300"/>
        </w:trPr>
        <w:tc>
          <w:tcPr>
            <w:tcW w:w="75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</w:tcPr>
          <w:p w14:paraId="5BECA1EB" w14:textId="3CFD7FFC" w:rsidR="6EBFD1B6" w:rsidRDefault="6EBFD1B6" w:rsidP="541920C6">
            <w:pPr>
              <w:spacing w:line="240" w:lineRule="auto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lastRenderedPageBreak/>
              <w:t>1</w:t>
            </w:r>
            <w:r w:rsidR="00CD5EC9">
              <w:rPr>
                <w:rFonts w:ascii="Arial" w:hAnsi="Arial" w:cs="Arial"/>
              </w:rPr>
              <w:t>5</w:t>
            </w:r>
          </w:p>
        </w:tc>
        <w:tc>
          <w:tcPr>
            <w:tcW w:w="5727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</w:tcPr>
          <w:p w14:paraId="0A8F27DB" w14:textId="639F1344" w:rsidR="020F3BEE" w:rsidRDefault="020F3BEE" w:rsidP="541920C6">
            <w:pPr>
              <w:spacing w:line="240" w:lineRule="auto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Workplan update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4483A132" w14:textId="1CE6BC1A" w:rsidR="020F3BEE" w:rsidRDefault="020F3BEE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5 mins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1B5426CE" w14:textId="00961CFF" w:rsidR="020F3BEE" w:rsidRDefault="020F3BEE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14:</w:t>
            </w:r>
            <w:r w:rsidR="00C75B49">
              <w:rPr>
                <w:rFonts w:ascii="Arial" w:hAnsi="Arial" w:cs="Arial"/>
              </w:rPr>
              <w:t>30</w:t>
            </w:r>
          </w:p>
        </w:tc>
        <w:tc>
          <w:tcPr>
            <w:tcW w:w="1092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654491B2" w14:textId="0D6D2945" w:rsidR="020F3BEE" w:rsidRDefault="020F3BEE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14:</w:t>
            </w:r>
            <w:r w:rsidR="00C75B49">
              <w:rPr>
                <w:rFonts w:ascii="Arial" w:hAnsi="Arial" w:cs="Arial"/>
              </w:rPr>
              <w:t>35</w:t>
            </w:r>
          </w:p>
        </w:tc>
      </w:tr>
      <w:tr w:rsidR="541920C6" w14:paraId="2ABF4956" w14:textId="77777777" w:rsidTr="541920C6">
        <w:trPr>
          <w:trHeight w:val="300"/>
        </w:trPr>
        <w:tc>
          <w:tcPr>
            <w:tcW w:w="75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</w:tcPr>
          <w:p w14:paraId="6BD0C39A" w14:textId="4BA69B7B" w:rsidR="7D966B63" w:rsidRDefault="7D966B63" w:rsidP="541920C6">
            <w:pPr>
              <w:spacing w:line="240" w:lineRule="auto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</w:t>
            </w:r>
            <w:r w:rsidR="00CD5EC9">
              <w:rPr>
                <w:rFonts w:ascii="Arial" w:hAnsi="Arial" w:cs="Arial"/>
              </w:rPr>
              <w:t>6</w:t>
            </w:r>
          </w:p>
        </w:tc>
        <w:tc>
          <w:tcPr>
            <w:tcW w:w="5727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</w:tcPr>
          <w:p w14:paraId="7F6C23B6" w14:textId="26C0F296" w:rsidR="7D966B63" w:rsidRDefault="7D966B63" w:rsidP="541920C6">
            <w:pPr>
              <w:spacing w:line="240" w:lineRule="auto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RAG rating update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4C41CFD7" w14:textId="7F22D4A5" w:rsidR="397B0416" w:rsidRDefault="397B0416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10 mins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566B3EA6" w14:textId="2BC1EAA5" w:rsidR="6C5D0886" w:rsidRDefault="6C5D0886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14:</w:t>
            </w:r>
            <w:r w:rsidR="00C75B49">
              <w:rPr>
                <w:rFonts w:ascii="Arial" w:hAnsi="Arial" w:cs="Arial"/>
              </w:rPr>
              <w:t>35</w:t>
            </w:r>
          </w:p>
        </w:tc>
        <w:tc>
          <w:tcPr>
            <w:tcW w:w="1092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3D6F0708" w14:textId="01A4CB46" w:rsidR="6C5D0886" w:rsidRDefault="6C5D0886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14:</w:t>
            </w:r>
            <w:r w:rsidR="00C75B49">
              <w:rPr>
                <w:rFonts w:ascii="Arial" w:hAnsi="Arial" w:cs="Arial"/>
              </w:rPr>
              <w:t>45</w:t>
            </w:r>
          </w:p>
        </w:tc>
      </w:tr>
      <w:tr w:rsidR="00C23EE4" w:rsidRPr="00217E54" w14:paraId="37150616" w14:textId="77777777" w:rsidTr="541920C6">
        <w:trPr>
          <w:trHeight w:val="300"/>
        </w:trPr>
        <w:tc>
          <w:tcPr>
            <w:tcW w:w="75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</w:tcPr>
          <w:p w14:paraId="51F329BC" w14:textId="24CBC899" w:rsidR="00C23EE4" w:rsidRPr="00217E54" w:rsidRDefault="00C23EE4" w:rsidP="00C23EE4">
            <w:pPr>
              <w:spacing w:line="240" w:lineRule="auto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</w:t>
            </w:r>
            <w:r w:rsidR="00CD5EC9">
              <w:rPr>
                <w:rFonts w:ascii="Arial" w:hAnsi="Arial" w:cs="Arial"/>
              </w:rPr>
              <w:t>7</w:t>
            </w:r>
          </w:p>
        </w:tc>
        <w:tc>
          <w:tcPr>
            <w:tcW w:w="5727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</w:tcPr>
          <w:p w14:paraId="789500DD" w14:textId="77777777" w:rsidR="00C23EE4" w:rsidRPr="00217E54" w:rsidRDefault="00C23EE4" w:rsidP="00C23EE4">
            <w:pPr>
              <w:spacing w:line="240" w:lineRule="auto"/>
              <w:rPr>
                <w:rFonts w:ascii="Arial" w:hAnsi="Arial" w:cs="Arial"/>
              </w:rPr>
            </w:pPr>
            <w:r w:rsidRPr="00217E54">
              <w:rPr>
                <w:rFonts w:ascii="Arial" w:hAnsi="Arial" w:cs="Arial"/>
              </w:rPr>
              <w:t>Officer(s) reports for questions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074F09E3" w14:textId="77777777" w:rsidR="00C23EE4" w:rsidRPr="00217E54" w:rsidRDefault="00C23EE4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5 mins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7E68F86F" w14:textId="0A3F6C39" w:rsidR="316F2DBE" w:rsidRDefault="008E60F8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</w:t>
            </w:r>
            <w:r w:rsidR="4F41EFF2" w:rsidRPr="541920C6">
              <w:rPr>
                <w:rFonts w:ascii="Arial" w:hAnsi="Arial" w:cs="Arial"/>
              </w:rPr>
              <w:t>4:</w:t>
            </w:r>
            <w:r w:rsidR="00C75B49">
              <w:rPr>
                <w:rFonts w:ascii="Arial" w:hAnsi="Arial" w:cs="Arial"/>
              </w:rPr>
              <w:t>45</w:t>
            </w:r>
          </w:p>
        </w:tc>
        <w:tc>
          <w:tcPr>
            <w:tcW w:w="1092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7E3AF6A5" w14:textId="47A0ED44" w:rsidR="00C23EE4" w:rsidRPr="00217E54" w:rsidRDefault="008E60F8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</w:t>
            </w:r>
            <w:r w:rsidR="1395F345" w:rsidRPr="541920C6">
              <w:rPr>
                <w:rFonts w:ascii="Arial" w:hAnsi="Arial" w:cs="Arial"/>
              </w:rPr>
              <w:t>4:</w:t>
            </w:r>
            <w:r w:rsidR="00C75B49">
              <w:rPr>
                <w:rFonts w:ascii="Arial" w:hAnsi="Arial" w:cs="Arial"/>
              </w:rPr>
              <w:t>50</w:t>
            </w:r>
          </w:p>
        </w:tc>
      </w:tr>
      <w:tr w:rsidR="541920C6" w14:paraId="2769ECBC" w14:textId="77777777" w:rsidTr="00ED04A3">
        <w:trPr>
          <w:trHeight w:val="300"/>
        </w:trPr>
        <w:tc>
          <w:tcPr>
            <w:tcW w:w="75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</w:tcPr>
          <w:p w14:paraId="08614F0F" w14:textId="4F9455DD" w:rsidR="68E44F72" w:rsidRDefault="68E44F72" w:rsidP="541920C6">
            <w:pPr>
              <w:spacing w:line="240" w:lineRule="auto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</w:t>
            </w:r>
            <w:r w:rsidR="00CD5EC9">
              <w:rPr>
                <w:rFonts w:ascii="Arial" w:hAnsi="Arial" w:cs="Arial"/>
              </w:rPr>
              <w:t>8</w:t>
            </w:r>
          </w:p>
        </w:tc>
        <w:tc>
          <w:tcPr>
            <w:tcW w:w="5727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</w:tcPr>
          <w:p w14:paraId="6C6D876A" w14:textId="56AF0A7D" w:rsidR="4EF91A85" w:rsidRDefault="4EF91A85" w:rsidP="541920C6">
            <w:pPr>
              <w:spacing w:line="240" w:lineRule="auto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 xml:space="preserve">Member updates (CCA, </w:t>
            </w:r>
            <w:proofErr w:type="spellStart"/>
            <w:r w:rsidRPr="541920C6">
              <w:rPr>
                <w:rFonts w:ascii="Arial" w:hAnsi="Arial" w:cs="Arial"/>
              </w:rPr>
              <w:t>AIMp</w:t>
            </w:r>
            <w:proofErr w:type="spellEnd"/>
            <w:r w:rsidRPr="541920C6">
              <w:rPr>
                <w:rFonts w:ascii="Arial" w:hAnsi="Arial" w:cs="Arial"/>
              </w:rPr>
              <w:t xml:space="preserve"> / IPA, Independents)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1EDAC3C9" w14:textId="240A9FF8" w:rsidR="4135E54D" w:rsidRDefault="4135E54D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15 mins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5D3B8A48" w14:textId="6AEA157F" w:rsidR="4135E54D" w:rsidRDefault="4135E54D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14:</w:t>
            </w:r>
            <w:r w:rsidR="00C75B49">
              <w:rPr>
                <w:rFonts w:ascii="Arial" w:hAnsi="Arial" w:cs="Arial"/>
              </w:rPr>
              <w:t>50</w:t>
            </w:r>
          </w:p>
        </w:tc>
        <w:tc>
          <w:tcPr>
            <w:tcW w:w="1092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1242ACF7" w14:textId="65AF7A3D" w:rsidR="4135E54D" w:rsidRDefault="4135E54D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</w:t>
            </w:r>
            <w:r w:rsidR="00C75B49">
              <w:rPr>
                <w:rFonts w:ascii="Arial" w:hAnsi="Arial" w:cs="Arial"/>
              </w:rPr>
              <w:t>5:</w:t>
            </w:r>
            <w:r w:rsidR="004923AD">
              <w:rPr>
                <w:rFonts w:ascii="Arial" w:hAnsi="Arial" w:cs="Arial"/>
              </w:rPr>
              <w:t>05</w:t>
            </w:r>
          </w:p>
        </w:tc>
      </w:tr>
      <w:tr w:rsidR="00C23EE4" w:rsidRPr="00217E54" w14:paraId="7F7F7ECE" w14:textId="77777777" w:rsidTr="00ED04A3">
        <w:trPr>
          <w:trHeight w:val="300"/>
        </w:trPr>
        <w:tc>
          <w:tcPr>
            <w:tcW w:w="75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</w:tcPr>
          <w:p w14:paraId="3C975448" w14:textId="357F014D" w:rsidR="00C23EE4" w:rsidRPr="00217E54" w:rsidRDefault="00C23EE4" w:rsidP="00C23EE4">
            <w:pPr>
              <w:spacing w:line="240" w:lineRule="auto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</w:t>
            </w:r>
            <w:r w:rsidR="00CD5EC9">
              <w:rPr>
                <w:rFonts w:ascii="Arial" w:hAnsi="Arial" w:cs="Arial"/>
              </w:rPr>
              <w:t>9</w:t>
            </w:r>
          </w:p>
        </w:tc>
        <w:tc>
          <w:tcPr>
            <w:tcW w:w="5727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</w:tcPr>
          <w:p w14:paraId="14892347" w14:textId="49A044B4" w:rsidR="00C23EE4" w:rsidRPr="00217E54" w:rsidRDefault="00C23EE4" w:rsidP="00C23EE4">
            <w:pPr>
              <w:spacing w:line="240" w:lineRule="auto"/>
              <w:rPr>
                <w:rFonts w:ascii="Arial" w:hAnsi="Arial" w:cs="Arial"/>
              </w:rPr>
            </w:pPr>
            <w:r w:rsidRPr="1BF117B2">
              <w:rPr>
                <w:rFonts w:ascii="Arial" w:hAnsi="Arial" w:cs="Arial"/>
              </w:rPr>
              <w:t>AOB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  <w:vAlign w:val="center"/>
          </w:tcPr>
          <w:p w14:paraId="6C1B1B74" w14:textId="77777777" w:rsidR="00C23EE4" w:rsidRPr="00217E54" w:rsidRDefault="00C23EE4" w:rsidP="541920C6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10 mins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  <w:vAlign w:val="center"/>
          </w:tcPr>
          <w:p w14:paraId="6031AEDF" w14:textId="28E5CDD3" w:rsidR="316F2DBE" w:rsidRDefault="008E60F8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</w:t>
            </w:r>
            <w:r w:rsidR="004923AD">
              <w:rPr>
                <w:rFonts w:ascii="Arial" w:hAnsi="Arial" w:cs="Arial"/>
              </w:rPr>
              <w:t>5:05</w:t>
            </w:r>
          </w:p>
        </w:tc>
        <w:tc>
          <w:tcPr>
            <w:tcW w:w="1092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  <w:vAlign w:val="center"/>
          </w:tcPr>
          <w:p w14:paraId="66F927FA" w14:textId="182E9D30" w:rsidR="00C23EE4" w:rsidRPr="00217E54" w:rsidRDefault="79AEAF39" w:rsidP="541920C6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</w:t>
            </w:r>
            <w:r w:rsidR="0D1551B5" w:rsidRPr="541920C6">
              <w:rPr>
                <w:rFonts w:ascii="Arial" w:hAnsi="Arial" w:cs="Arial"/>
              </w:rPr>
              <w:t>5:</w:t>
            </w:r>
            <w:r w:rsidR="004923AD">
              <w:rPr>
                <w:rFonts w:ascii="Arial" w:hAnsi="Arial" w:cs="Arial"/>
              </w:rPr>
              <w:t>15</w:t>
            </w:r>
          </w:p>
        </w:tc>
      </w:tr>
    </w:tbl>
    <w:tbl>
      <w:tblPr>
        <w:tblpPr w:leftFromText="180" w:rightFromText="180" w:vertAnchor="page" w:horzAnchor="margin" w:tblpXSpec="center" w:tblpY="4391"/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5689"/>
        <w:gridCol w:w="1100"/>
        <w:gridCol w:w="1117"/>
        <w:gridCol w:w="1115"/>
      </w:tblGrid>
      <w:tr w:rsidR="002453BE" w:rsidRPr="00217E54" w14:paraId="3D58881B" w14:textId="77777777" w:rsidTr="00CD5EC9">
        <w:trPr>
          <w:trHeight w:val="21"/>
        </w:trPr>
        <w:tc>
          <w:tcPr>
            <w:tcW w:w="8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5CF0BD" w14:textId="77777777" w:rsidR="002453BE" w:rsidRPr="00217E54" w:rsidRDefault="002453BE" w:rsidP="00CD5EC9">
            <w:pPr>
              <w:spacing w:line="240" w:lineRule="auto"/>
              <w:rPr>
                <w:rFonts w:ascii="Arial" w:hAnsi="Arial" w:cs="Arial"/>
              </w:rPr>
            </w:pPr>
            <w:r w:rsidRPr="00BE016E">
              <w:rPr>
                <w:rFonts w:ascii="Arial" w:hAnsi="Arial" w:cs="Arial"/>
                <w:b/>
                <w:bCs/>
              </w:rPr>
              <w:t>Closed LPC Meeting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C4C50" w14:textId="77777777" w:rsidR="002453BE" w:rsidRPr="00BE016E" w:rsidRDefault="002453BE" w:rsidP="00CD5EC9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453BE" w:rsidRPr="00217E54" w14:paraId="4B0BC668" w14:textId="77777777" w:rsidTr="00CD5EC9">
        <w:trPr>
          <w:trHeight w:val="2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</w:tcPr>
          <w:p w14:paraId="086A54FF" w14:textId="3418267C" w:rsidR="002453BE" w:rsidRPr="00217E54" w:rsidRDefault="00CD5EC9" w:rsidP="00CD5EC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</w:tcPr>
          <w:p w14:paraId="724B5E4D" w14:textId="77777777" w:rsidR="002453BE" w:rsidRPr="00217E54" w:rsidRDefault="002453BE" w:rsidP="00CD5EC9">
            <w:pPr>
              <w:spacing w:line="240" w:lineRule="auto"/>
              <w:rPr>
                <w:rFonts w:ascii="Arial" w:hAnsi="Arial" w:cs="Arial"/>
              </w:rPr>
            </w:pPr>
            <w:r w:rsidRPr="00217E54">
              <w:rPr>
                <w:rFonts w:ascii="Arial" w:hAnsi="Arial" w:cs="Arial"/>
              </w:rPr>
              <w:t>LPC Mergers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506D9B7E" w14:textId="77777777" w:rsidR="002453BE" w:rsidRPr="00217E54" w:rsidRDefault="002453BE" w:rsidP="00CD5EC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15 min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17F323CB" w14:textId="6F8A2C73" w:rsidR="002453BE" w:rsidRPr="00217E54" w:rsidRDefault="002453BE" w:rsidP="00CD5EC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15:</w:t>
            </w:r>
            <w:r w:rsidR="004923AD">
              <w:rPr>
                <w:rFonts w:ascii="Arial" w:hAnsi="Arial" w:cs="Arial"/>
              </w:rPr>
              <w:t>15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65B0CF40" w14:textId="6880FC84" w:rsidR="002453BE" w:rsidRPr="75CE3C4C" w:rsidRDefault="002453BE" w:rsidP="00CD5EC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15:</w:t>
            </w:r>
            <w:r w:rsidR="004923AD">
              <w:rPr>
                <w:rFonts w:ascii="Arial" w:hAnsi="Arial" w:cs="Arial"/>
              </w:rPr>
              <w:t>30</w:t>
            </w:r>
          </w:p>
        </w:tc>
      </w:tr>
      <w:tr w:rsidR="002453BE" w:rsidRPr="00217E54" w14:paraId="20B3EDA6" w14:textId="77777777" w:rsidTr="00CD5EC9">
        <w:trPr>
          <w:trHeight w:val="21"/>
        </w:trPr>
        <w:tc>
          <w:tcPr>
            <w:tcW w:w="844" w:type="dxa"/>
            <w:tcBorders>
              <w:top w:val="non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</w:tcPr>
          <w:p w14:paraId="1DC75CCC" w14:textId="322E81F4" w:rsidR="002453BE" w:rsidRPr="00217E54" w:rsidRDefault="002453BE" w:rsidP="00CD5EC9">
            <w:pPr>
              <w:spacing w:line="240" w:lineRule="auto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2</w:t>
            </w:r>
            <w:r w:rsidR="00CD5EC9">
              <w:rPr>
                <w:rFonts w:ascii="Arial" w:hAnsi="Arial" w:cs="Arial"/>
              </w:rPr>
              <w:t>1</w:t>
            </w:r>
          </w:p>
        </w:tc>
        <w:tc>
          <w:tcPr>
            <w:tcW w:w="5689" w:type="dxa"/>
            <w:tcBorders>
              <w:top w:val="non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</w:tcPr>
          <w:p w14:paraId="043FCFDC" w14:textId="77777777" w:rsidR="002453BE" w:rsidRPr="00217E54" w:rsidRDefault="002453BE" w:rsidP="00CD5EC9">
            <w:pPr>
              <w:spacing w:line="240" w:lineRule="auto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 xml:space="preserve">Finance Update </w:t>
            </w:r>
            <w:proofErr w:type="spellStart"/>
            <w:r w:rsidRPr="541920C6">
              <w:rPr>
                <w:rFonts w:ascii="Arial" w:hAnsi="Arial" w:cs="Arial"/>
              </w:rPr>
              <w:t>inc</w:t>
            </w:r>
            <w:proofErr w:type="spellEnd"/>
            <w:r w:rsidRPr="541920C6">
              <w:rPr>
                <w:rFonts w:ascii="Arial" w:hAnsi="Arial" w:cs="Arial"/>
              </w:rPr>
              <w:t xml:space="preserve"> – Treasurers Report </w:t>
            </w:r>
          </w:p>
          <w:p w14:paraId="1F15E4EB" w14:textId="77777777" w:rsidR="002453BE" w:rsidRPr="00217E54" w:rsidRDefault="002453BE" w:rsidP="00CD5EC9">
            <w:pPr>
              <w:pStyle w:val="ListParagraph"/>
              <w:numPr>
                <w:ilvl w:val="0"/>
                <w:numId w:val="10"/>
              </w:numPr>
              <w:rPr>
                <w:rFonts w:ascii="Arial" w:eastAsia="Calibri" w:hAnsi="Arial" w:cs="Arial"/>
              </w:rPr>
            </w:pPr>
            <w:r w:rsidRPr="541920C6">
              <w:rPr>
                <w:rFonts w:ascii="Arial" w:eastAsia="Calibri" w:hAnsi="Arial" w:cs="Arial"/>
                <w:color w:val="0072CE" w:themeColor="accent4"/>
                <w:sz w:val="22"/>
                <w:szCs w:val="22"/>
              </w:rPr>
              <w:t>Management liability insurance - Oct 2025</w:t>
            </w:r>
          </w:p>
          <w:p w14:paraId="25FBD57A" w14:textId="77777777" w:rsidR="002453BE" w:rsidRPr="00217E54" w:rsidRDefault="002453BE" w:rsidP="00CD5EC9">
            <w:pPr>
              <w:pStyle w:val="ListParagraph"/>
              <w:numPr>
                <w:ilvl w:val="0"/>
                <w:numId w:val="10"/>
              </w:numPr>
              <w:rPr>
                <w:rFonts w:ascii="Arial" w:eastAsia="Calibri" w:hAnsi="Arial" w:cs="Arial"/>
              </w:rPr>
            </w:pPr>
            <w:r w:rsidRPr="541920C6">
              <w:rPr>
                <w:rFonts w:ascii="Arial" w:eastAsia="Calibri" w:hAnsi="Arial" w:cs="Arial"/>
                <w:color w:val="0072CE" w:themeColor="accent4"/>
                <w:sz w:val="22"/>
                <w:szCs w:val="22"/>
              </w:rPr>
              <w:t>Equipment for Eddie</w:t>
            </w:r>
          </w:p>
          <w:p w14:paraId="49397572" w14:textId="77777777" w:rsidR="002453BE" w:rsidRPr="00217E54" w:rsidRDefault="002453BE" w:rsidP="00CD5EC9">
            <w:pPr>
              <w:pStyle w:val="ListParagraph"/>
              <w:numPr>
                <w:ilvl w:val="0"/>
                <w:numId w:val="10"/>
              </w:numPr>
              <w:rPr>
                <w:rFonts w:ascii="Arial" w:eastAsia="Calibri" w:hAnsi="Arial" w:cs="Arial"/>
              </w:rPr>
            </w:pPr>
            <w:r w:rsidRPr="541920C6">
              <w:rPr>
                <w:rFonts w:ascii="Arial" w:eastAsia="Calibri" w:hAnsi="Arial" w:cs="Arial"/>
                <w:color w:val="0072CE" w:themeColor="accent4"/>
                <w:sz w:val="22"/>
                <w:szCs w:val="22"/>
              </w:rPr>
              <w:t>Business cards</w:t>
            </w:r>
          </w:p>
        </w:tc>
        <w:tc>
          <w:tcPr>
            <w:tcW w:w="1100" w:type="dxa"/>
            <w:tcBorders>
              <w:top w:val="non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vAlign w:val="center"/>
          </w:tcPr>
          <w:p w14:paraId="3C5B853C" w14:textId="77777777" w:rsidR="002453BE" w:rsidRPr="00217E54" w:rsidRDefault="002453BE" w:rsidP="00CD5EC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15 mins</w:t>
            </w:r>
          </w:p>
        </w:tc>
        <w:tc>
          <w:tcPr>
            <w:tcW w:w="1117" w:type="dxa"/>
            <w:tcBorders>
              <w:top w:val="non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vAlign w:val="center"/>
          </w:tcPr>
          <w:p w14:paraId="1E131B14" w14:textId="16C19A9D" w:rsidR="002453BE" w:rsidRPr="00217E54" w:rsidRDefault="002453BE" w:rsidP="00CD5EC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15:</w:t>
            </w:r>
            <w:r w:rsidR="004923AD">
              <w:rPr>
                <w:rFonts w:ascii="Arial" w:hAnsi="Arial" w:cs="Arial"/>
              </w:rPr>
              <w:t>30</w:t>
            </w:r>
          </w:p>
        </w:tc>
        <w:tc>
          <w:tcPr>
            <w:tcW w:w="1115" w:type="dxa"/>
            <w:tcBorders>
              <w:top w:val="non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vAlign w:val="center"/>
          </w:tcPr>
          <w:p w14:paraId="5E027E4B" w14:textId="503CB237" w:rsidR="002453BE" w:rsidRPr="75CE3C4C" w:rsidRDefault="002453BE" w:rsidP="00CD5EC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15:</w:t>
            </w:r>
            <w:r w:rsidR="004923AD">
              <w:rPr>
                <w:rFonts w:ascii="Arial" w:hAnsi="Arial" w:cs="Arial"/>
              </w:rPr>
              <w:t>45</w:t>
            </w:r>
          </w:p>
        </w:tc>
      </w:tr>
      <w:tr w:rsidR="002453BE" w:rsidRPr="00217E54" w14:paraId="265D6188" w14:textId="77777777" w:rsidTr="00CD5EC9">
        <w:trPr>
          <w:trHeight w:val="21"/>
        </w:trPr>
        <w:tc>
          <w:tcPr>
            <w:tcW w:w="844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</w:tcPr>
          <w:p w14:paraId="31B0AA16" w14:textId="4930B227" w:rsidR="002453BE" w:rsidRPr="00217E54" w:rsidRDefault="002453BE" w:rsidP="00CD5EC9">
            <w:pPr>
              <w:spacing w:before="60" w:after="60" w:line="240" w:lineRule="auto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2</w:t>
            </w:r>
            <w:r w:rsidR="00CD5EC9">
              <w:rPr>
                <w:rFonts w:ascii="Arial" w:hAnsi="Arial" w:cs="Arial"/>
              </w:rPr>
              <w:t>2</w:t>
            </w:r>
          </w:p>
        </w:tc>
        <w:tc>
          <w:tcPr>
            <w:tcW w:w="568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</w:tcPr>
          <w:p w14:paraId="6179CAFB" w14:textId="77777777" w:rsidR="002453BE" w:rsidRPr="00217E54" w:rsidRDefault="002453BE" w:rsidP="00CD5EC9">
            <w:pPr>
              <w:spacing w:line="240" w:lineRule="auto"/>
              <w:rPr>
                <w:rFonts w:ascii="Arial" w:hAnsi="Arial" w:cs="Arial"/>
              </w:rPr>
            </w:pPr>
            <w:r w:rsidRPr="316F2DBE">
              <w:rPr>
                <w:rFonts w:ascii="Arial" w:hAnsi="Arial" w:cs="Arial"/>
              </w:rPr>
              <w:t xml:space="preserve">Governance </w:t>
            </w:r>
          </w:p>
        </w:tc>
        <w:tc>
          <w:tcPr>
            <w:tcW w:w="1100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vAlign w:val="center"/>
          </w:tcPr>
          <w:p w14:paraId="186CF9D8" w14:textId="77777777" w:rsidR="002453BE" w:rsidRPr="00217E54" w:rsidRDefault="002453BE" w:rsidP="00CD5EC9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10 mins</w:t>
            </w:r>
          </w:p>
        </w:tc>
        <w:tc>
          <w:tcPr>
            <w:tcW w:w="1117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vAlign w:val="center"/>
          </w:tcPr>
          <w:p w14:paraId="27B99435" w14:textId="2FAC57EE" w:rsidR="002453BE" w:rsidRPr="00217E54" w:rsidRDefault="002453BE" w:rsidP="00CD5EC9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15:</w:t>
            </w:r>
            <w:r w:rsidR="004923AD">
              <w:rPr>
                <w:rFonts w:ascii="Arial" w:hAnsi="Arial" w:cs="Arial"/>
              </w:rPr>
              <w:t>45</w:t>
            </w:r>
          </w:p>
        </w:tc>
        <w:tc>
          <w:tcPr>
            <w:tcW w:w="1115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vAlign w:val="center"/>
          </w:tcPr>
          <w:p w14:paraId="15778CB3" w14:textId="35856A7B" w:rsidR="002453BE" w:rsidRPr="75CE3C4C" w:rsidRDefault="002453BE" w:rsidP="00CD5EC9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15:</w:t>
            </w:r>
            <w:r w:rsidR="004923AD">
              <w:rPr>
                <w:rFonts w:ascii="Arial" w:hAnsi="Arial" w:cs="Arial"/>
              </w:rPr>
              <w:t>55</w:t>
            </w:r>
          </w:p>
        </w:tc>
      </w:tr>
      <w:tr w:rsidR="005267D3" w:rsidRPr="00217E54" w14:paraId="7B24B4B4" w14:textId="77777777" w:rsidTr="00CD5EC9">
        <w:trPr>
          <w:trHeight w:val="21"/>
        </w:trPr>
        <w:tc>
          <w:tcPr>
            <w:tcW w:w="844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</w:tcPr>
          <w:p w14:paraId="6C91ED2B" w14:textId="7125BC2B" w:rsidR="005267D3" w:rsidRPr="541920C6" w:rsidRDefault="005267D3" w:rsidP="00CD5EC9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D5EC9">
              <w:rPr>
                <w:rFonts w:ascii="Arial" w:hAnsi="Arial" w:cs="Arial"/>
              </w:rPr>
              <w:t>3</w:t>
            </w:r>
          </w:p>
        </w:tc>
        <w:tc>
          <w:tcPr>
            <w:tcW w:w="568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</w:tcPr>
          <w:p w14:paraId="35448E59" w14:textId="30DA41AE" w:rsidR="005267D3" w:rsidRPr="316F2DBE" w:rsidRDefault="00AB59A0" w:rsidP="00CD5EC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Future committee meetings </w:t>
            </w:r>
          </w:p>
        </w:tc>
        <w:tc>
          <w:tcPr>
            <w:tcW w:w="1100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vAlign w:val="center"/>
          </w:tcPr>
          <w:p w14:paraId="2215AC66" w14:textId="1A30B19B" w:rsidR="005267D3" w:rsidRPr="541920C6" w:rsidRDefault="00AB59A0" w:rsidP="00CD5EC9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mins</w:t>
            </w:r>
          </w:p>
        </w:tc>
        <w:tc>
          <w:tcPr>
            <w:tcW w:w="1117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vAlign w:val="center"/>
          </w:tcPr>
          <w:p w14:paraId="34838425" w14:textId="749CCFFE" w:rsidR="005267D3" w:rsidRPr="541920C6" w:rsidRDefault="00AB59A0" w:rsidP="00CD5EC9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</w:t>
            </w:r>
            <w:r w:rsidR="004923AD">
              <w:rPr>
                <w:rFonts w:ascii="Arial" w:hAnsi="Arial" w:cs="Arial"/>
              </w:rPr>
              <w:t>55</w:t>
            </w:r>
          </w:p>
        </w:tc>
        <w:tc>
          <w:tcPr>
            <w:tcW w:w="1115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vAlign w:val="center"/>
          </w:tcPr>
          <w:p w14:paraId="34715709" w14:textId="328E3DA4" w:rsidR="005267D3" w:rsidRPr="541920C6" w:rsidRDefault="00AB59A0" w:rsidP="00CD5EC9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923AD">
              <w:rPr>
                <w:rFonts w:ascii="Arial" w:hAnsi="Arial" w:cs="Arial"/>
              </w:rPr>
              <w:t>6:00</w:t>
            </w:r>
          </w:p>
        </w:tc>
      </w:tr>
      <w:tr w:rsidR="002453BE" w:rsidRPr="00217E54" w14:paraId="03F1B4D7" w14:textId="77777777" w:rsidTr="00CD5EC9">
        <w:trPr>
          <w:trHeight w:val="21"/>
        </w:trPr>
        <w:tc>
          <w:tcPr>
            <w:tcW w:w="844" w:type="dxa"/>
            <w:tcBorders>
              <w:top w:val="single" w:sz="2" w:space="0" w:color="000000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6237" w14:textId="4B6C0E05" w:rsidR="002453BE" w:rsidRPr="00217E54" w:rsidRDefault="002453BE" w:rsidP="00CD5EC9">
            <w:pPr>
              <w:spacing w:line="240" w:lineRule="auto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2</w:t>
            </w:r>
            <w:r w:rsidR="00CD5EC9">
              <w:rPr>
                <w:rFonts w:ascii="Arial" w:hAnsi="Arial" w:cs="Arial"/>
              </w:rPr>
              <w:t>4</w:t>
            </w:r>
          </w:p>
        </w:tc>
        <w:tc>
          <w:tcPr>
            <w:tcW w:w="5689" w:type="dxa"/>
            <w:tcBorders>
              <w:top w:val="single" w:sz="2" w:space="0" w:color="000000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C094" w14:textId="77777777" w:rsidR="002453BE" w:rsidRPr="00217E54" w:rsidRDefault="002453BE" w:rsidP="00CD5EC9">
            <w:pPr>
              <w:spacing w:line="240" w:lineRule="auto"/>
              <w:rPr>
                <w:rFonts w:ascii="Arial" w:hAnsi="Arial" w:cs="Arial"/>
              </w:rPr>
            </w:pPr>
            <w:r w:rsidRPr="00217E54">
              <w:rPr>
                <w:rFonts w:ascii="Arial" w:hAnsi="Arial" w:cs="Arial"/>
              </w:rPr>
              <w:t>LPC Temperature Check</w:t>
            </w:r>
          </w:p>
        </w:tc>
        <w:tc>
          <w:tcPr>
            <w:tcW w:w="1100" w:type="dxa"/>
            <w:tcBorders>
              <w:top w:val="single" w:sz="2" w:space="0" w:color="000000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DD7C" w14:textId="77777777" w:rsidR="002453BE" w:rsidRPr="00217E54" w:rsidRDefault="002453BE" w:rsidP="00CD5EC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10 mins</w:t>
            </w:r>
          </w:p>
        </w:tc>
        <w:tc>
          <w:tcPr>
            <w:tcW w:w="1117" w:type="dxa"/>
            <w:tcBorders>
              <w:top w:val="single" w:sz="2" w:space="0" w:color="000000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B137" w14:textId="544AD71C" w:rsidR="002453BE" w:rsidRPr="00217E54" w:rsidRDefault="002453BE" w:rsidP="00CD5EC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</w:t>
            </w:r>
            <w:r w:rsidR="004923AD">
              <w:rPr>
                <w:rFonts w:ascii="Arial" w:hAnsi="Arial" w:cs="Arial"/>
              </w:rPr>
              <w:t>6:00</w:t>
            </w:r>
          </w:p>
        </w:tc>
        <w:tc>
          <w:tcPr>
            <w:tcW w:w="1115" w:type="dxa"/>
            <w:tcBorders>
              <w:top w:val="single" w:sz="2" w:space="0" w:color="000000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7CA5" w14:textId="4B6F7A58" w:rsidR="002453BE" w:rsidRPr="75CE3C4C" w:rsidRDefault="002453BE" w:rsidP="00CD5EC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</w:t>
            </w:r>
            <w:r w:rsidR="00AB59A0">
              <w:rPr>
                <w:rFonts w:ascii="Arial" w:hAnsi="Arial" w:cs="Arial"/>
              </w:rPr>
              <w:t>6:</w:t>
            </w:r>
            <w:r w:rsidR="004923AD">
              <w:rPr>
                <w:rFonts w:ascii="Arial" w:hAnsi="Arial" w:cs="Arial"/>
              </w:rPr>
              <w:t>10</w:t>
            </w:r>
          </w:p>
        </w:tc>
      </w:tr>
      <w:tr w:rsidR="002453BE" w:rsidRPr="00217E54" w14:paraId="4B337812" w14:textId="77777777" w:rsidTr="00CD5EC9">
        <w:trPr>
          <w:trHeight w:val="2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48FC" w14:textId="6258C474" w:rsidR="002453BE" w:rsidRPr="00217E54" w:rsidRDefault="002453BE" w:rsidP="00CD5EC9">
            <w:pPr>
              <w:spacing w:line="240" w:lineRule="auto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2</w:t>
            </w:r>
            <w:r w:rsidR="00CD5EC9">
              <w:rPr>
                <w:rFonts w:ascii="Arial" w:hAnsi="Arial" w:cs="Arial"/>
              </w:rPr>
              <w:t>5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E42E" w14:textId="77777777" w:rsidR="002453BE" w:rsidRPr="00217E54" w:rsidRDefault="002453BE" w:rsidP="00CD5EC9">
            <w:pPr>
              <w:spacing w:line="240" w:lineRule="auto"/>
              <w:rPr>
                <w:rFonts w:ascii="Arial" w:hAnsi="Arial" w:cs="Arial"/>
              </w:rPr>
            </w:pPr>
            <w:r w:rsidRPr="00217E54">
              <w:rPr>
                <w:rFonts w:ascii="Arial" w:hAnsi="Arial" w:cs="Arial"/>
              </w:rPr>
              <w:t>Closing of LPC meeting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A37B" w14:textId="77777777" w:rsidR="002453BE" w:rsidRPr="00217E54" w:rsidRDefault="002453BE" w:rsidP="00CD5EC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9FBD" w14:textId="77777777" w:rsidR="002453BE" w:rsidRPr="00217E54" w:rsidRDefault="002453BE" w:rsidP="00CD5EC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11BE" w14:textId="77777777" w:rsidR="002453BE" w:rsidRPr="00217E54" w:rsidRDefault="002453BE" w:rsidP="00CD5EC9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6B4C7954" w14:textId="03E92B1D" w:rsidR="1BF117B2" w:rsidRDefault="1BF117B2"/>
    <w:p w14:paraId="0EB3E6DC" w14:textId="77777777" w:rsidR="00BE016E" w:rsidRDefault="00BE016E" w:rsidP="00BE016E">
      <w:pPr>
        <w:pStyle w:val="CPE-Heading1"/>
        <w:spacing w:before="0" w:after="120" w:line="240" w:lineRule="auto"/>
        <w:rPr>
          <w:rFonts w:ascii="Arial" w:eastAsia="Calibri" w:hAnsi="Arial" w:cs="Arial"/>
          <w:b w:val="0"/>
          <w:bCs w:val="0"/>
          <w:sz w:val="22"/>
          <w:szCs w:val="22"/>
        </w:rPr>
      </w:pPr>
    </w:p>
    <w:p w14:paraId="4833C475" w14:textId="77777777" w:rsidR="00BE016E" w:rsidRPr="00BE016E" w:rsidRDefault="00BE016E" w:rsidP="00BE016E">
      <w:pPr>
        <w:pStyle w:val="CPE-Heading1"/>
        <w:spacing w:before="0" w:after="120" w:line="240" w:lineRule="auto"/>
        <w:rPr>
          <w:rFonts w:ascii="Arial" w:eastAsia="Calibri" w:hAnsi="Arial" w:cs="Arial"/>
          <w:b w:val="0"/>
          <w:bCs w:val="0"/>
          <w:sz w:val="10"/>
          <w:szCs w:val="10"/>
        </w:rPr>
      </w:pPr>
    </w:p>
    <w:p w14:paraId="1EF9B2C9" w14:textId="77777777" w:rsidR="007C15A6" w:rsidRDefault="007C15A6" w:rsidP="008F142E">
      <w:pPr>
        <w:pStyle w:val="ListNumber"/>
        <w:numPr>
          <w:ilvl w:val="0"/>
          <w:numId w:val="0"/>
        </w:numPr>
        <w:rPr>
          <w:color w:val="FF0000"/>
        </w:rPr>
      </w:pPr>
    </w:p>
    <w:p w14:paraId="43318E06" w14:textId="77777777" w:rsidR="00B37560" w:rsidRDefault="00B37560" w:rsidP="008F142E">
      <w:pPr>
        <w:pStyle w:val="ListNumber"/>
        <w:numPr>
          <w:ilvl w:val="0"/>
          <w:numId w:val="0"/>
        </w:numPr>
        <w:rPr>
          <w:color w:val="FF0000"/>
        </w:rPr>
      </w:pPr>
    </w:p>
    <w:p w14:paraId="0A3DB007" w14:textId="77777777" w:rsidR="00B37560" w:rsidRDefault="00B37560" w:rsidP="008F142E">
      <w:pPr>
        <w:pStyle w:val="ListNumber"/>
        <w:numPr>
          <w:ilvl w:val="0"/>
          <w:numId w:val="0"/>
        </w:numPr>
        <w:rPr>
          <w:color w:val="FF0000"/>
        </w:rPr>
      </w:pPr>
    </w:p>
    <w:p w14:paraId="5FF115B8" w14:textId="77777777" w:rsidR="00B37560" w:rsidRPr="00743604" w:rsidRDefault="00B37560" w:rsidP="008F142E">
      <w:pPr>
        <w:pStyle w:val="ListNumber"/>
        <w:numPr>
          <w:ilvl w:val="0"/>
          <w:numId w:val="0"/>
        </w:numPr>
        <w:rPr>
          <w:color w:val="FF0000"/>
        </w:rPr>
      </w:pPr>
    </w:p>
    <w:sectPr w:rsidR="00B37560" w:rsidRPr="00743604" w:rsidSect="00A34DF7">
      <w:headerReference w:type="default" r:id="rId11"/>
      <w:footerReference w:type="default" r:id="rId12"/>
      <w:headerReference w:type="first" r:id="rId13"/>
      <w:type w:val="continuous"/>
      <w:pgSz w:w="11906" w:h="16838"/>
      <w:pgMar w:top="1083" w:right="1021" w:bottom="1021" w:left="1021" w:header="958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6506D" w14:textId="77777777" w:rsidR="00C1330F" w:rsidRDefault="00C1330F" w:rsidP="00630E66">
      <w:r>
        <w:separator/>
      </w:r>
    </w:p>
  </w:endnote>
  <w:endnote w:type="continuationSeparator" w:id="0">
    <w:p w14:paraId="3BC6414C" w14:textId="77777777" w:rsidR="00C1330F" w:rsidRDefault="00C1330F" w:rsidP="00630E66">
      <w:r>
        <w:continuationSeparator/>
      </w:r>
    </w:p>
  </w:endnote>
  <w:endnote w:type="continuationNotice" w:id="1">
    <w:p w14:paraId="55C5F4C9" w14:textId="77777777" w:rsidR="00C1330F" w:rsidRDefault="00C1330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okoko Medium">
    <w:altName w:val="Cambria"/>
    <w:charset w:val="00"/>
    <w:family w:val="roman"/>
    <w:pitch w:val="variable"/>
    <w:sig w:usb0="A00000EF" w:usb1="4000205B" w:usb2="00000008" w:usb3="00000000" w:csb0="000000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155E" w14:textId="5C035F86" w:rsidR="00144C83" w:rsidRPr="003D1292" w:rsidRDefault="00144C83" w:rsidP="00E338D7">
    <w:pPr>
      <w:pStyle w:val="Footer"/>
      <w:spacing w:before="600" w:after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04636" w14:textId="77777777" w:rsidR="00C1330F" w:rsidRDefault="00C1330F" w:rsidP="00630E66">
      <w:r>
        <w:separator/>
      </w:r>
    </w:p>
  </w:footnote>
  <w:footnote w:type="continuationSeparator" w:id="0">
    <w:p w14:paraId="1737C95A" w14:textId="77777777" w:rsidR="00C1330F" w:rsidRDefault="00C1330F" w:rsidP="00630E66">
      <w:r>
        <w:continuationSeparator/>
      </w:r>
    </w:p>
  </w:footnote>
  <w:footnote w:type="continuationNotice" w:id="1">
    <w:p w14:paraId="3966F975" w14:textId="77777777" w:rsidR="00C1330F" w:rsidRDefault="00C1330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1F71" w14:textId="498F4788" w:rsidR="00721E34" w:rsidRDefault="00643598">
    <w:pPr>
      <w:pStyle w:val="Header"/>
    </w:pPr>
    <w:r w:rsidRPr="007B0878">
      <w:rPr>
        <w:noProof/>
      </w:rPr>
      <w:drawing>
        <wp:anchor distT="0" distB="0" distL="114300" distR="114300" simplePos="0" relativeHeight="251658240" behindDoc="1" locked="0" layoutInCell="1" allowOverlap="1" wp14:anchorId="497ED168" wp14:editId="2DA6F617">
          <wp:simplePos x="0" y="0"/>
          <wp:positionH relativeFrom="column">
            <wp:posOffset>-462915</wp:posOffset>
          </wp:positionH>
          <wp:positionV relativeFrom="paragraph">
            <wp:posOffset>-274320</wp:posOffset>
          </wp:positionV>
          <wp:extent cx="1967865" cy="654685"/>
          <wp:effectExtent l="0" t="0" r="635" b="5715"/>
          <wp:wrapTight wrapText="bothSides">
            <wp:wrapPolygon edited="0">
              <wp:start x="0" y="0"/>
              <wp:lineTo x="0" y="21370"/>
              <wp:lineTo x="21468" y="21370"/>
              <wp:lineTo x="21468" y="0"/>
              <wp:lineTo x="0" y="0"/>
            </wp:wrapPolygon>
          </wp:wrapTight>
          <wp:docPr id="1156133325" name="Picture 1" descr="Blue and orang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133325" name="Picture 1" descr="Blue and orang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86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EE80" w14:textId="77777777" w:rsidR="00A06961" w:rsidRDefault="00A06961">
    <w:pPr>
      <w:pStyle w:val="Header"/>
    </w:pPr>
    <w:r>
      <w:rPr>
        <w:noProof/>
      </w:rPr>
      <w:drawing>
        <wp:inline distT="0" distB="0" distL="0" distR="0" wp14:anchorId="470A1740" wp14:editId="692AC3EB">
          <wp:extent cx="1917700" cy="609600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7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F7E1F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6E3B"/>
      </w:rPr>
    </w:lvl>
  </w:abstractNum>
  <w:abstractNum w:abstractNumId="1" w15:restartNumberingAfterBreak="0">
    <w:nsid w:val="FFFFFF89"/>
    <w:multiLevelType w:val="singleLevel"/>
    <w:tmpl w:val="365609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C9B718"/>
    <w:multiLevelType w:val="hybridMultilevel"/>
    <w:tmpl w:val="65781086"/>
    <w:lvl w:ilvl="0" w:tplc="233E6F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AAA7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E27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9E9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6A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9CC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C2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C1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24D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D5F14"/>
    <w:multiLevelType w:val="hybridMultilevel"/>
    <w:tmpl w:val="9C92F698"/>
    <w:lvl w:ilvl="0" w:tplc="277C3D58">
      <w:start w:val="1"/>
      <w:numFmt w:val="bullet"/>
      <w:pStyle w:val="CPEList-Bullets"/>
      <w:lvlText w:val=""/>
      <w:lvlJc w:val="left"/>
      <w:pPr>
        <w:ind w:left="227" w:hanging="227"/>
      </w:pPr>
      <w:rPr>
        <w:rFonts w:ascii="Wingdings" w:hAnsi="Wingdings" w:hint="default"/>
        <w:color w:val="FF6E3B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08371F"/>
    <w:multiLevelType w:val="multilevel"/>
    <w:tmpl w:val="6E96F184"/>
    <w:styleLink w:val="CurrentList1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087178"/>
    <w:multiLevelType w:val="multilevel"/>
    <w:tmpl w:val="EB4A1864"/>
    <w:styleLink w:val="CurrentList2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u w:color="FF6E3B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2E2F24"/>
    <w:multiLevelType w:val="hybridMultilevel"/>
    <w:tmpl w:val="7E44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C7BBA"/>
    <w:multiLevelType w:val="hybridMultilevel"/>
    <w:tmpl w:val="BFDE2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6523F"/>
    <w:multiLevelType w:val="hybridMultilevel"/>
    <w:tmpl w:val="058AE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F674D"/>
    <w:multiLevelType w:val="hybridMultilevel"/>
    <w:tmpl w:val="65A8566E"/>
    <w:lvl w:ilvl="0" w:tplc="1A2EC7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2706"/>
    <w:multiLevelType w:val="hybridMultilevel"/>
    <w:tmpl w:val="9154D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84187">
    <w:abstractNumId w:val="2"/>
  </w:num>
  <w:num w:numId="2" w16cid:durableId="1037311691">
    <w:abstractNumId w:val="1"/>
  </w:num>
  <w:num w:numId="3" w16cid:durableId="1241326829">
    <w:abstractNumId w:val="0"/>
  </w:num>
  <w:num w:numId="4" w16cid:durableId="1484003500">
    <w:abstractNumId w:val="3"/>
  </w:num>
  <w:num w:numId="5" w16cid:durableId="1777670013">
    <w:abstractNumId w:val="4"/>
  </w:num>
  <w:num w:numId="6" w16cid:durableId="1190334263">
    <w:abstractNumId w:val="5"/>
  </w:num>
  <w:num w:numId="7" w16cid:durableId="733511583">
    <w:abstractNumId w:val="7"/>
  </w:num>
  <w:num w:numId="8" w16cid:durableId="1619487522">
    <w:abstractNumId w:val="6"/>
  </w:num>
  <w:num w:numId="9" w16cid:durableId="1515608145">
    <w:abstractNumId w:val="10"/>
  </w:num>
  <w:num w:numId="10" w16cid:durableId="774718170">
    <w:abstractNumId w:val="9"/>
  </w:num>
  <w:num w:numId="11" w16cid:durableId="122899724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BE"/>
    <w:rsid w:val="00005E04"/>
    <w:rsid w:val="00011577"/>
    <w:rsid w:val="00014E37"/>
    <w:rsid w:val="00035D4A"/>
    <w:rsid w:val="00043D85"/>
    <w:rsid w:val="000511B8"/>
    <w:rsid w:val="00060B20"/>
    <w:rsid w:val="0007510C"/>
    <w:rsid w:val="00090891"/>
    <w:rsid w:val="00097DBB"/>
    <w:rsid w:val="000D4ADA"/>
    <w:rsid w:val="000D684E"/>
    <w:rsid w:val="000E10E8"/>
    <w:rsid w:val="000E66F9"/>
    <w:rsid w:val="00101BD5"/>
    <w:rsid w:val="0011362B"/>
    <w:rsid w:val="001150CA"/>
    <w:rsid w:val="0011715D"/>
    <w:rsid w:val="00131D09"/>
    <w:rsid w:val="00142F9A"/>
    <w:rsid w:val="00144B96"/>
    <w:rsid w:val="00144C83"/>
    <w:rsid w:val="00147A4B"/>
    <w:rsid w:val="00165E21"/>
    <w:rsid w:val="0016781F"/>
    <w:rsid w:val="0017176B"/>
    <w:rsid w:val="00184E88"/>
    <w:rsid w:val="001A1075"/>
    <w:rsid w:val="001B571F"/>
    <w:rsid w:val="001C65EA"/>
    <w:rsid w:val="001D1BF8"/>
    <w:rsid w:val="001E25A7"/>
    <w:rsid w:val="001F7D22"/>
    <w:rsid w:val="00201C04"/>
    <w:rsid w:val="002154C2"/>
    <w:rsid w:val="00217E54"/>
    <w:rsid w:val="002205A8"/>
    <w:rsid w:val="00220843"/>
    <w:rsid w:val="00223C88"/>
    <w:rsid w:val="00242B1B"/>
    <w:rsid w:val="002453BE"/>
    <w:rsid w:val="00267341"/>
    <w:rsid w:val="002745C7"/>
    <w:rsid w:val="0028295A"/>
    <w:rsid w:val="0029378A"/>
    <w:rsid w:val="0029474C"/>
    <w:rsid w:val="002A2B6C"/>
    <w:rsid w:val="002C51E8"/>
    <w:rsid w:val="002E1ACD"/>
    <w:rsid w:val="002E261F"/>
    <w:rsid w:val="002F6DD0"/>
    <w:rsid w:val="003025D1"/>
    <w:rsid w:val="00302F83"/>
    <w:rsid w:val="0030587C"/>
    <w:rsid w:val="0032645E"/>
    <w:rsid w:val="00344728"/>
    <w:rsid w:val="0036357B"/>
    <w:rsid w:val="003674ED"/>
    <w:rsid w:val="0039221D"/>
    <w:rsid w:val="00396032"/>
    <w:rsid w:val="003A1A17"/>
    <w:rsid w:val="003A7B25"/>
    <w:rsid w:val="003B5E42"/>
    <w:rsid w:val="003C1153"/>
    <w:rsid w:val="003C5AAF"/>
    <w:rsid w:val="003D0E2D"/>
    <w:rsid w:val="003D1292"/>
    <w:rsid w:val="003D4534"/>
    <w:rsid w:val="003E6E6E"/>
    <w:rsid w:val="003F7C4B"/>
    <w:rsid w:val="00407959"/>
    <w:rsid w:val="00416918"/>
    <w:rsid w:val="0041722B"/>
    <w:rsid w:val="00423239"/>
    <w:rsid w:val="00430E50"/>
    <w:rsid w:val="0044019D"/>
    <w:rsid w:val="00444765"/>
    <w:rsid w:val="00454680"/>
    <w:rsid w:val="00463408"/>
    <w:rsid w:val="00463AC5"/>
    <w:rsid w:val="0047250E"/>
    <w:rsid w:val="0047521E"/>
    <w:rsid w:val="004923AD"/>
    <w:rsid w:val="004A4536"/>
    <w:rsid w:val="004B6F74"/>
    <w:rsid w:val="004C1DCA"/>
    <w:rsid w:val="004E154D"/>
    <w:rsid w:val="004E1723"/>
    <w:rsid w:val="00501B6C"/>
    <w:rsid w:val="00504C62"/>
    <w:rsid w:val="00512861"/>
    <w:rsid w:val="00512D70"/>
    <w:rsid w:val="005267D3"/>
    <w:rsid w:val="00537A41"/>
    <w:rsid w:val="00560D20"/>
    <w:rsid w:val="005617E1"/>
    <w:rsid w:val="00562843"/>
    <w:rsid w:val="00565C7D"/>
    <w:rsid w:val="0057183F"/>
    <w:rsid w:val="00581FE8"/>
    <w:rsid w:val="0058696D"/>
    <w:rsid w:val="00596E83"/>
    <w:rsid w:val="005A26E7"/>
    <w:rsid w:val="005B6412"/>
    <w:rsid w:val="005B79FB"/>
    <w:rsid w:val="005C263C"/>
    <w:rsid w:val="005C27A1"/>
    <w:rsid w:val="005C3ED7"/>
    <w:rsid w:val="005C60BB"/>
    <w:rsid w:val="005D3B38"/>
    <w:rsid w:val="005E38C0"/>
    <w:rsid w:val="005F03FB"/>
    <w:rsid w:val="005F1BDB"/>
    <w:rsid w:val="005F2ED8"/>
    <w:rsid w:val="005F34D3"/>
    <w:rsid w:val="00605E19"/>
    <w:rsid w:val="006106DD"/>
    <w:rsid w:val="00612B99"/>
    <w:rsid w:val="006137ED"/>
    <w:rsid w:val="00613E70"/>
    <w:rsid w:val="00622773"/>
    <w:rsid w:val="00626F28"/>
    <w:rsid w:val="00630E66"/>
    <w:rsid w:val="0063277C"/>
    <w:rsid w:val="00632C37"/>
    <w:rsid w:val="00633324"/>
    <w:rsid w:val="00642C58"/>
    <w:rsid w:val="00643598"/>
    <w:rsid w:val="00667FDB"/>
    <w:rsid w:val="00682646"/>
    <w:rsid w:val="00691375"/>
    <w:rsid w:val="006B27DC"/>
    <w:rsid w:val="006C1AEA"/>
    <w:rsid w:val="006C6DBE"/>
    <w:rsid w:val="006E0914"/>
    <w:rsid w:val="006E0CE1"/>
    <w:rsid w:val="006F35D8"/>
    <w:rsid w:val="00711937"/>
    <w:rsid w:val="007147FF"/>
    <w:rsid w:val="0071501D"/>
    <w:rsid w:val="00721E34"/>
    <w:rsid w:val="0072639C"/>
    <w:rsid w:val="00737119"/>
    <w:rsid w:val="00743604"/>
    <w:rsid w:val="00745979"/>
    <w:rsid w:val="00760557"/>
    <w:rsid w:val="00764E92"/>
    <w:rsid w:val="00766C75"/>
    <w:rsid w:val="007767E9"/>
    <w:rsid w:val="007803D2"/>
    <w:rsid w:val="00784432"/>
    <w:rsid w:val="007850C6"/>
    <w:rsid w:val="00791895"/>
    <w:rsid w:val="007A671A"/>
    <w:rsid w:val="007B020A"/>
    <w:rsid w:val="007B3746"/>
    <w:rsid w:val="007B377A"/>
    <w:rsid w:val="007C15A6"/>
    <w:rsid w:val="007C2878"/>
    <w:rsid w:val="007D591A"/>
    <w:rsid w:val="007E15AE"/>
    <w:rsid w:val="007E2A40"/>
    <w:rsid w:val="007F0B6D"/>
    <w:rsid w:val="007F499A"/>
    <w:rsid w:val="00803A9C"/>
    <w:rsid w:val="00806AE9"/>
    <w:rsid w:val="008166D8"/>
    <w:rsid w:val="0083058D"/>
    <w:rsid w:val="008359FA"/>
    <w:rsid w:val="008453E3"/>
    <w:rsid w:val="0085104A"/>
    <w:rsid w:val="00854EAC"/>
    <w:rsid w:val="00857780"/>
    <w:rsid w:val="00866BDF"/>
    <w:rsid w:val="0087477A"/>
    <w:rsid w:val="008751B8"/>
    <w:rsid w:val="008A25BF"/>
    <w:rsid w:val="008A5F0C"/>
    <w:rsid w:val="008B1CD7"/>
    <w:rsid w:val="008C5E2F"/>
    <w:rsid w:val="008D39C5"/>
    <w:rsid w:val="008E104C"/>
    <w:rsid w:val="008E5DA0"/>
    <w:rsid w:val="008E60F8"/>
    <w:rsid w:val="008E71B6"/>
    <w:rsid w:val="008E7A7F"/>
    <w:rsid w:val="008F142E"/>
    <w:rsid w:val="008F4E48"/>
    <w:rsid w:val="00910158"/>
    <w:rsid w:val="00926745"/>
    <w:rsid w:val="009301B6"/>
    <w:rsid w:val="00931AAE"/>
    <w:rsid w:val="00947383"/>
    <w:rsid w:val="00964EA6"/>
    <w:rsid w:val="009745BD"/>
    <w:rsid w:val="00975334"/>
    <w:rsid w:val="00987557"/>
    <w:rsid w:val="009A1F45"/>
    <w:rsid w:val="009C4F6B"/>
    <w:rsid w:val="009C7E6C"/>
    <w:rsid w:val="009D21A5"/>
    <w:rsid w:val="009E2A00"/>
    <w:rsid w:val="009E349E"/>
    <w:rsid w:val="009E5B04"/>
    <w:rsid w:val="009F296B"/>
    <w:rsid w:val="00A06961"/>
    <w:rsid w:val="00A07129"/>
    <w:rsid w:val="00A12466"/>
    <w:rsid w:val="00A15717"/>
    <w:rsid w:val="00A170AD"/>
    <w:rsid w:val="00A22B9E"/>
    <w:rsid w:val="00A317DF"/>
    <w:rsid w:val="00A34DF7"/>
    <w:rsid w:val="00A36F03"/>
    <w:rsid w:val="00A44C83"/>
    <w:rsid w:val="00A46B19"/>
    <w:rsid w:val="00A5105C"/>
    <w:rsid w:val="00A5485C"/>
    <w:rsid w:val="00A67B22"/>
    <w:rsid w:val="00A874A9"/>
    <w:rsid w:val="00AA4606"/>
    <w:rsid w:val="00AA554E"/>
    <w:rsid w:val="00AB59A0"/>
    <w:rsid w:val="00AC6F99"/>
    <w:rsid w:val="00AD03A7"/>
    <w:rsid w:val="00AF5F23"/>
    <w:rsid w:val="00B02BAD"/>
    <w:rsid w:val="00B15F18"/>
    <w:rsid w:val="00B37560"/>
    <w:rsid w:val="00B52E25"/>
    <w:rsid w:val="00B54345"/>
    <w:rsid w:val="00B56FC6"/>
    <w:rsid w:val="00B63C6E"/>
    <w:rsid w:val="00B70452"/>
    <w:rsid w:val="00B76557"/>
    <w:rsid w:val="00B77BC4"/>
    <w:rsid w:val="00B800CB"/>
    <w:rsid w:val="00B8066D"/>
    <w:rsid w:val="00B83EB7"/>
    <w:rsid w:val="00BB74B9"/>
    <w:rsid w:val="00BE016E"/>
    <w:rsid w:val="00BE1221"/>
    <w:rsid w:val="00BE430D"/>
    <w:rsid w:val="00BF4E69"/>
    <w:rsid w:val="00BF6AE8"/>
    <w:rsid w:val="00C007DC"/>
    <w:rsid w:val="00C1330F"/>
    <w:rsid w:val="00C21D9E"/>
    <w:rsid w:val="00C23EE4"/>
    <w:rsid w:val="00C40849"/>
    <w:rsid w:val="00C51B2C"/>
    <w:rsid w:val="00C75B49"/>
    <w:rsid w:val="00C82F29"/>
    <w:rsid w:val="00C8321F"/>
    <w:rsid w:val="00C9519E"/>
    <w:rsid w:val="00CA2D0E"/>
    <w:rsid w:val="00CB4598"/>
    <w:rsid w:val="00CD2925"/>
    <w:rsid w:val="00CD5EC9"/>
    <w:rsid w:val="00CD7E6A"/>
    <w:rsid w:val="00CF0869"/>
    <w:rsid w:val="00CF99BE"/>
    <w:rsid w:val="00D044C6"/>
    <w:rsid w:val="00D149A8"/>
    <w:rsid w:val="00D16F35"/>
    <w:rsid w:val="00D30FBF"/>
    <w:rsid w:val="00D37431"/>
    <w:rsid w:val="00D425DE"/>
    <w:rsid w:val="00D50DCA"/>
    <w:rsid w:val="00D728CB"/>
    <w:rsid w:val="00D76BC9"/>
    <w:rsid w:val="00DA087C"/>
    <w:rsid w:val="00DA759B"/>
    <w:rsid w:val="00DB6049"/>
    <w:rsid w:val="00E0F5CC"/>
    <w:rsid w:val="00E16E31"/>
    <w:rsid w:val="00E338D7"/>
    <w:rsid w:val="00E34087"/>
    <w:rsid w:val="00E435A0"/>
    <w:rsid w:val="00E46228"/>
    <w:rsid w:val="00E55800"/>
    <w:rsid w:val="00E62049"/>
    <w:rsid w:val="00E71B4A"/>
    <w:rsid w:val="00E92B8F"/>
    <w:rsid w:val="00E967CB"/>
    <w:rsid w:val="00EA39BF"/>
    <w:rsid w:val="00EAF096"/>
    <w:rsid w:val="00ED04A3"/>
    <w:rsid w:val="00ED6160"/>
    <w:rsid w:val="00ED6EA3"/>
    <w:rsid w:val="00EF3E56"/>
    <w:rsid w:val="00F225ED"/>
    <w:rsid w:val="00F374F8"/>
    <w:rsid w:val="00F427B8"/>
    <w:rsid w:val="00F560D8"/>
    <w:rsid w:val="00F61D27"/>
    <w:rsid w:val="00F73C8E"/>
    <w:rsid w:val="00F77377"/>
    <w:rsid w:val="00F86D46"/>
    <w:rsid w:val="00F87DE8"/>
    <w:rsid w:val="00FB71FC"/>
    <w:rsid w:val="00FC2DA7"/>
    <w:rsid w:val="00FF4DB3"/>
    <w:rsid w:val="00FF6636"/>
    <w:rsid w:val="01F0FE3A"/>
    <w:rsid w:val="02038BE4"/>
    <w:rsid w:val="020C1E5D"/>
    <w:rsid w:val="020F3BEE"/>
    <w:rsid w:val="0218DD15"/>
    <w:rsid w:val="02CF0231"/>
    <w:rsid w:val="02D24DF4"/>
    <w:rsid w:val="0325E2A0"/>
    <w:rsid w:val="0329836F"/>
    <w:rsid w:val="03346D5A"/>
    <w:rsid w:val="0370A883"/>
    <w:rsid w:val="038D0C24"/>
    <w:rsid w:val="040C7994"/>
    <w:rsid w:val="041B4E25"/>
    <w:rsid w:val="04C131C1"/>
    <w:rsid w:val="0501BC99"/>
    <w:rsid w:val="050E9DD4"/>
    <w:rsid w:val="052BAA75"/>
    <w:rsid w:val="05432AB1"/>
    <w:rsid w:val="054B89F1"/>
    <w:rsid w:val="05615FC6"/>
    <w:rsid w:val="05F8D242"/>
    <w:rsid w:val="06A1012C"/>
    <w:rsid w:val="06D6F61D"/>
    <w:rsid w:val="0747E452"/>
    <w:rsid w:val="07ABD6D7"/>
    <w:rsid w:val="07E35D21"/>
    <w:rsid w:val="0893BDF8"/>
    <w:rsid w:val="090BC0E3"/>
    <w:rsid w:val="09B50725"/>
    <w:rsid w:val="09D4CBD8"/>
    <w:rsid w:val="0A350711"/>
    <w:rsid w:val="0AB7DB60"/>
    <w:rsid w:val="0B253313"/>
    <w:rsid w:val="0C69F089"/>
    <w:rsid w:val="0C6A8720"/>
    <w:rsid w:val="0CC6C509"/>
    <w:rsid w:val="0CD4367C"/>
    <w:rsid w:val="0D1551B5"/>
    <w:rsid w:val="0D36B30A"/>
    <w:rsid w:val="0DC52C9B"/>
    <w:rsid w:val="0E19874A"/>
    <w:rsid w:val="0E26E2E6"/>
    <w:rsid w:val="0E3C1F0B"/>
    <w:rsid w:val="0E505D34"/>
    <w:rsid w:val="0E613E8F"/>
    <w:rsid w:val="0EA5757A"/>
    <w:rsid w:val="0ED7D637"/>
    <w:rsid w:val="0F669E31"/>
    <w:rsid w:val="0F9D8A34"/>
    <w:rsid w:val="0FAE572C"/>
    <w:rsid w:val="0FEF238C"/>
    <w:rsid w:val="106926EC"/>
    <w:rsid w:val="113296D0"/>
    <w:rsid w:val="1162E361"/>
    <w:rsid w:val="1235F9BA"/>
    <w:rsid w:val="1259B16C"/>
    <w:rsid w:val="1276B049"/>
    <w:rsid w:val="12B845CB"/>
    <w:rsid w:val="12D3C119"/>
    <w:rsid w:val="133DECC2"/>
    <w:rsid w:val="1395F345"/>
    <w:rsid w:val="139BB053"/>
    <w:rsid w:val="13BC3A1C"/>
    <w:rsid w:val="140A386B"/>
    <w:rsid w:val="145DD1D8"/>
    <w:rsid w:val="149BA659"/>
    <w:rsid w:val="14C5CAEE"/>
    <w:rsid w:val="14CF53CA"/>
    <w:rsid w:val="14F198A8"/>
    <w:rsid w:val="15101F00"/>
    <w:rsid w:val="154B68B6"/>
    <w:rsid w:val="15510B45"/>
    <w:rsid w:val="157BE47C"/>
    <w:rsid w:val="15C9D782"/>
    <w:rsid w:val="15D5706B"/>
    <w:rsid w:val="1627B1F8"/>
    <w:rsid w:val="167285A5"/>
    <w:rsid w:val="173BDD27"/>
    <w:rsid w:val="17D08A2C"/>
    <w:rsid w:val="18084F90"/>
    <w:rsid w:val="1868D9F3"/>
    <w:rsid w:val="18CB78B9"/>
    <w:rsid w:val="18E4B3EB"/>
    <w:rsid w:val="1901B919"/>
    <w:rsid w:val="192F041C"/>
    <w:rsid w:val="19920083"/>
    <w:rsid w:val="1A2F9167"/>
    <w:rsid w:val="1A603D22"/>
    <w:rsid w:val="1AF13662"/>
    <w:rsid w:val="1B546A75"/>
    <w:rsid w:val="1B587F8E"/>
    <w:rsid w:val="1B7A3A80"/>
    <w:rsid w:val="1BC64D6D"/>
    <w:rsid w:val="1BD279BD"/>
    <w:rsid w:val="1BF117B2"/>
    <w:rsid w:val="1C1B1E27"/>
    <w:rsid w:val="1C44EB79"/>
    <w:rsid w:val="1C4A4A0A"/>
    <w:rsid w:val="1C9C598F"/>
    <w:rsid w:val="1CF68B9E"/>
    <w:rsid w:val="1E6D9E64"/>
    <w:rsid w:val="1FF72647"/>
    <w:rsid w:val="203407BA"/>
    <w:rsid w:val="212AE497"/>
    <w:rsid w:val="21E3BDE4"/>
    <w:rsid w:val="21E8E907"/>
    <w:rsid w:val="21EEF74B"/>
    <w:rsid w:val="21F81E3A"/>
    <w:rsid w:val="22465250"/>
    <w:rsid w:val="22CB934B"/>
    <w:rsid w:val="22F78045"/>
    <w:rsid w:val="238A88C1"/>
    <w:rsid w:val="23A350F2"/>
    <w:rsid w:val="23CE1BEC"/>
    <w:rsid w:val="2489352A"/>
    <w:rsid w:val="24F8F9B3"/>
    <w:rsid w:val="25264368"/>
    <w:rsid w:val="2577496C"/>
    <w:rsid w:val="2593274A"/>
    <w:rsid w:val="25C28850"/>
    <w:rsid w:val="262ED4BB"/>
    <w:rsid w:val="271CB7BA"/>
    <w:rsid w:val="27244CA1"/>
    <w:rsid w:val="277DF9EE"/>
    <w:rsid w:val="27D3E155"/>
    <w:rsid w:val="289E19D6"/>
    <w:rsid w:val="28CB0541"/>
    <w:rsid w:val="29A69F88"/>
    <w:rsid w:val="29BBCA16"/>
    <w:rsid w:val="29D501AF"/>
    <w:rsid w:val="2AAB50BD"/>
    <w:rsid w:val="2B62391D"/>
    <w:rsid w:val="2C5D7063"/>
    <w:rsid w:val="2C6002C2"/>
    <w:rsid w:val="2C7F4D53"/>
    <w:rsid w:val="2EA4426D"/>
    <w:rsid w:val="2EF49311"/>
    <w:rsid w:val="2FB3AAB0"/>
    <w:rsid w:val="2FB9A45B"/>
    <w:rsid w:val="307B7F1D"/>
    <w:rsid w:val="30823114"/>
    <w:rsid w:val="311D3DB3"/>
    <w:rsid w:val="3130FB1F"/>
    <w:rsid w:val="316F2DBE"/>
    <w:rsid w:val="31D617F3"/>
    <w:rsid w:val="31DE558E"/>
    <w:rsid w:val="31E49EA5"/>
    <w:rsid w:val="3316A277"/>
    <w:rsid w:val="332BFFF2"/>
    <w:rsid w:val="33795BBC"/>
    <w:rsid w:val="3404BC9C"/>
    <w:rsid w:val="34085F41"/>
    <w:rsid w:val="3412F337"/>
    <w:rsid w:val="34BDFE89"/>
    <w:rsid w:val="350C2C59"/>
    <w:rsid w:val="35583CA4"/>
    <w:rsid w:val="3584F142"/>
    <w:rsid w:val="359509DA"/>
    <w:rsid w:val="35AE47DE"/>
    <w:rsid w:val="35FF1600"/>
    <w:rsid w:val="360F2983"/>
    <w:rsid w:val="361E5F06"/>
    <w:rsid w:val="36655A99"/>
    <w:rsid w:val="368D1C59"/>
    <w:rsid w:val="3709657F"/>
    <w:rsid w:val="371E833F"/>
    <w:rsid w:val="3795F154"/>
    <w:rsid w:val="379AF2A2"/>
    <w:rsid w:val="37AFEFA3"/>
    <w:rsid w:val="38520092"/>
    <w:rsid w:val="3862DDF6"/>
    <w:rsid w:val="38E161F2"/>
    <w:rsid w:val="38F82436"/>
    <w:rsid w:val="391B35E2"/>
    <w:rsid w:val="397B0416"/>
    <w:rsid w:val="39ED3070"/>
    <w:rsid w:val="3A0EBCAC"/>
    <w:rsid w:val="3A58BB18"/>
    <w:rsid w:val="3AC1D80E"/>
    <w:rsid w:val="3AE13871"/>
    <w:rsid w:val="3B9E1CFB"/>
    <w:rsid w:val="3C034187"/>
    <w:rsid w:val="3C45D239"/>
    <w:rsid w:val="3CD0D0C2"/>
    <w:rsid w:val="3D7446DA"/>
    <w:rsid w:val="3E098FF8"/>
    <w:rsid w:val="3E458C97"/>
    <w:rsid w:val="3EC46FF8"/>
    <w:rsid w:val="3EEEC44B"/>
    <w:rsid w:val="3EF0D99C"/>
    <w:rsid w:val="3F0F09BA"/>
    <w:rsid w:val="3F16995F"/>
    <w:rsid w:val="3F40BB0E"/>
    <w:rsid w:val="3FD3333B"/>
    <w:rsid w:val="3FDC3450"/>
    <w:rsid w:val="406B84ED"/>
    <w:rsid w:val="407FEDC0"/>
    <w:rsid w:val="408E32AF"/>
    <w:rsid w:val="409CC955"/>
    <w:rsid w:val="40F2816A"/>
    <w:rsid w:val="410DEBE4"/>
    <w:rsid w:val="4135E54D"/>
    <w:rsid w:val="4146F5B5"/>
    <w:rsid w:val="414EE8B1"/>
    <w:rsid w:val="41BFF8ED"/>
    <w:rsid w:val="41D433FA"/>
    <w:rsid w:val="41F49B66"/>
    <w:rsid w:val="4270ED9A"/>
    <w:rsid w:val="42AC4ED5"/>
    <w:rsid w:val="4310DC87"/>
    <w:rsid w:val="435A4F08"/>
    <w:rsid w:val="4425C315"/>
    <w:rsid w:val="44A2AB44"/>
    <w:rsid w:val="44E11FFE"/>
    <w:rsid w:val="44E64762"/>
    <w:rsid w:val="44E99C8F"/>
    <w:rsid w:val="44FA52FD"/>
    <w:rsid w:val="451EECA6"/>
    <w:rsid w:val="456BCFE7"/>
    <w:rsid w:val="45ACC9B7"/>
    <w:rsid w:val="4658A607"/>
    <w:rsid w:val="469E6BED"/>
    <w:rsid w:val="46B2780A"/>
    <w:rsid w:val="46B8A1A7"/>
    <w:rsid w:val="46E366F5"/>
    <w:rsid w:val="46FEB72A"/>
    <w:rsid w:val="47FB0609"/>
    <w:rsid w:val="485CA6ED"/>
    <w:rsid w:val="486D0F62"/>
    <w:rsid w:val="48B1BDDF"/>
    <w:rsid w:val="48EE3A5D"/>
    <w:rsid w:val="490E2205"/>
    <w:rsid w:val="4927337D"/>
    <w:rsid w:val="49C0F473"/>
    <w:rsid w:val="49DBE2F1"/>
    <w:rsid w:val="4A77F297"/>
    <w:rsid w:val="4A8CEA12"/>
    <w:rsid w:val="4AEFE1E4"/>
    <w:rsid w:val="4B2AE59C"/>
    <w:rsid w:val="4B8713AB"/>
    <w:rsid w:val="4BA7429A"/>
    <w:rsid w:val="4BBC9690"/>
    <w:rsid w:val="4BCA7B43"/>
    <w:rsid w:val="4C30FC1F"/>
    <w:rsid w:val="4C3D0B5F"/>
    <w:rsid w:val="4C991EA8"/>
    <w:rsid w:val="4CC37C71"/>
    <w:rsid w:val="4D19AF75"/>
    <w:rsid w:val="4D398672"/>
    <w:rsid w:val="4D6CC2D0"/>
    <w:rsid w:val="4D865CEC"/>
    <w:rsid w:val="4DB71A8E"/>
    <w:rsid w:val="4E1A6916"/>
    <w:rsid w:val="4E6DB7D4"/>
    <w:rsid w:val="4EB6B0FC"/>
    <w:rsid w:val="4EC69E93"/>
    <w:rsid w:val="4ED20CE9"/>
    <w:rsid w:val="4EF8D93D"/>
    <w:rsid w:val="4EF91A85"/>
    <w:rsid w:val="4F3B147D"/>
    <w:rsid w:val="4F41EFF2"/>
    <w:rsid w:val="4F83EE31"/>
    <w:rsid w:val="4FEF80B4"/>
    <w:rsid w:val="50E8BC31"/>
    <w:rsid w:val="511727DF"/>
    <w:rsid w:val="518DBD25"/>
    <w:rsid w:val="51B80B98"/>
    <w:rsid w:val="52295F8E"/>
    <w:rsid w:val="52734119"/>
    <w:rsid w:val="52C3A1F8"/>
    <w:rsid w:val="52DB467A"/>
    <w:rsid w:val="52F40F6E"/>
    <w:rsid w:val="530E3F2C"/>
    <w:rsid w:val="53265457"/>
    <w:rsid w:val="53291D0A"/>
    <w:rsid w:val="53AA00D4"/>
    <w:rsid w:val="53DB9704"/>
    <w:rsid w:val="54087EBB"/>
    <w:rsid w:val="541920C6"/>
    <w:rsid w:val="54A3BE5B"/>
    <w:rsid w:val="550EF4D9"/>
    <w:rsid w:val="55407A9E"/>
    <w:rsid w:val="55471351"/>
    <w:rsid w:val="55DCE49B"/>
    <w:rsid w:val="55EC4E21"/>
    <w:rsid w:val="55F3B688"/>
    <w:rsid w:val="5696A4F4"/>
    <w:rsid w:val="56C0ABBB"/>
    <w:rsid w:val="56F530BE"/>
    <w:rsid w:val="57215BD0"/>
    <w:rsid w:val="575015E8"/>
    <w:rsid w:val="580F829F"/>
    <w:rsid w:val="5839CC65"/>
    <w:rsid w:val="5897DC42"/>
    <w:rsid w:val="58EA1DA3"/>
    <w:rsid w:val="58F7C458"/>
    <w:rsid w:val="594A52DF"/>
    <w:rsid w:val="599C46D0"/>
    <w:rsid w:val="59BA9D4A"/>
    <w:rsid w:val="5A47F075"/>
    <w:rsid w:val="5A5378F3"/>
    <w:rsid w:val="5A921AEF"/>
    <w:rsid w:val="5A922463"/>
    <w:rsid w:val="5AC4AE01"/>
    <w:rsid w:val="5B05621A"/>
    <w:rsid w:val="5BE3BC82"/>
    <w:rsid w:val="5BE7B25B"/>
    <w:rsid w:val="5C5805B9"/>
    <w:rsid w:val="5C76DD89"/>
    <w:rsid w:val="5D03B6F4"/>
    <w:rsid w:val="5D18E488"/>
    <w:rsid w:val="5D8AE2F3"/>
    <w:rsid w:val="5DA08C0D"/>
    <w:rsid w:val="5E00C511"/>
    <w:rsid w:val="5E63ABAF"/>
    <w:rsid w:val="5E835D1D"/>
    <w:rsid w:val="5F1B32E7"/>
    <w:rsid w:val="5F21F39A"/>
    <w:rsid w:val="5FE6CD78"/>
    <w:rsid w:val="5FF073D2"/>
    <w:rsid w:val="60254596"/>
    <w:rsid w:val="60A91ACC"/>
    <w:rsid w:val="60EC2A12"/>
    <w:rsid w:val="61366741"/>
    <w:rsid w:val="613853C0"/>
    <w:rsid w:val="617EC628"/>
    <w:rsid w:val="6211C00F"/>
    <w:rsid w:val="62A2CF56"/>
    <w:rsid w:val="62DD36FB"/>
    <w:rsid w:val="62DE373C"/>
    <w:rsid w:val="633ED3D8"/>
    <w:rsid w:val="639630AE"/>
    <w:rsid w:val="63BCEF8A"/>
    <w:rsid w:val="63E415C8"/>
    <w:rsid w:val="6408F541"/>
    <w:rsid w:val="644C3C6B"/>
    <w:rsid w:val="65DF6ACA"/>
    <w:rsid w:val="666E1DF3"/>
    <w:rsid w:val="667C43A5"/>
    <w:rsid w:val="668ED3E5"/>
    <w:rsid w:val="66A4A241"/>
    <w:rsid w:val="66AB8760"/>
    <w:rsid w:val="675595D7"/>
    <w:rsid w:val="677C7545"/>
    <w:rsid w:val="67816A6B"/>
    <w:rsid w:val="67F94356"/>
    <w:rsid w:val="6825ED5F"/>
    <w:rsid w:val="68368A3B"/>
    <w:rsid w:val="683AE004"/>
    <w:rsid w:val="6847657E"/>
    <w:rsid w:val="68AD1B05"/>
    <w:rsid w:val="68BB2076"/>
    <w:rsid w:val="68E44F72"/>
    <w:rsid w:val="6913B5C7"/>
    <w:rsid w:val="696A6BC9"/>
    <w:rsid w:val="698A4BDD"/>
    <w:rsid w:val="698DB711"/>
    <w:rsid w:val="69DFDF5D"/>
    <w:rsid w:val="69E63C04"/>
    <w:rsid w:val="6A4A9317"/>
    <w:rsid w:val="6B6815A5"/>
    <w:rsid w:val="6C07CD94"/>
    <w:rsid w:val="6C5D0886"/>
    <w:rsid w:val="6C7EED7F"/>
    <w:rsid w:val="6CDC7823"/>
    <w:rsid w:val="6D086F64"/>
    <w:rsid w:val="6D606DA6"/>
    <w:rsid w:val="6DBF754B"/>
    <w:rsid w:val="6DCD5DE4"/>
    <w:rsid w:val="6DD353F5"/>
    <w:rsid w:val="6E736C6B"/>
    <w:rsid w:val="6EA7E7D4"/>
    <w:rsid w:val="6EBFD1B6"/>
    <w:rsid w:val="6EC43B7D"/>
    <w:rsid w:val="6F80AF3C"/>
    <w:rsid w:val="6FF7ED5F"/>
    <w:rsid w:val="701682A7"/>
    <w:rsid w:val="70715CF0"/>
    <w:rsid w:val="71294F58"/>
    <w:rsid w:val="7147A849"/>
    <w:rsid w:val="717B2ECC"/>
    <w:rsid w:val="718588F7"/>
    <w:rsid w:val="719B629F"/>
    <w:rsid w:val="723D9A0D"/>
    <w:rsid w:val="7292F793"/>
    <w:rsid w:val="72A4227D"/>
    <w:rsid w:val="72CAB13D"/>
    <w:rsid w:val="730D8508"/>
    <w:rsid w:val="7317C17D"/>
    <w:rsid w:val="7332469A"/>
    <w:rsid w:val="73AF9FE8"/>
    <w:rsid w:val="7427987B"/>
    <w:rsid w:val="747D0EF2"/>
    <w:rsid w:val="749B2163"/>
    <w:rsid w:val="74C566BD"/>
    <w:rsid w:val="753AF3CD"/>
    <w:rsid w:val="757ED181"/>
    <w:rsid w:val="75A1B43F"/>
    <w:rsid w:val="75CC3C05"/>
    <w:rsid w:val="75CE3C4C"/>
    <w:rsid w:val="76186CEA"/>
    <w:rsid w:val="763072A2"/>
    <w:rsid w:val="76423326"/>
    <w:rsid w:val="76543843"/>
    <w:rsid w:val="76626A4C"/>
    <w:rsid w:val="76F9AFFD"/>
    <w:rsid w:val="7722A614"/>
    <w:rsid w:val="777B4787"/>
    <w:rsid w:val="77B1AA36"/>
    <w:rsid w:val="7826E70B"/>
    <w:rsid w:val="782EDA51"/>
    <w:rsid w:val="786033EC"/>
    <w:rsid w:val="7861E34B"/>
    <w:rsid w:val="786D9C17"/>
    <w:rsid w:val="78EC5C0D"/>
    <w:rsid w:val="798832CE"/>
    <w:rsid w:val="79AEAF39"/>
    <w:rsid w:val="79D29254"/>
    <w:rsid w:val="7B08F6D4"/>
    <w:rsid w:val="7B1120B9"/>
    <w:rsid w:val="7B37FE1F"/>
    <w:rsid w:val="7B565131"/>
    <w:rsid w:val="7B8DD70C"/>
    <w:rsid w:val="7C57D2F5"/>
    <w:rsid w:val="7C59A94C"/>
    <w:rsid w:val="7C7BAB22"/>
    <w:rsid w:val="7C7E3DC4"/>
    <w:rsid w:val="7C8BCB93"/>
    <w:rsid w:val="7CA4C347"/>
    <w:rsid w:val="7D59B983"/>
    <w:rsid w:val="7D966B63"/>
    <w:rsid w:val="7DCCE566"/>
    <w:rsid w:val="7E3F343E"/>
    <w:rsid w:val="7EDAAE19"/>
    <w:rsid w:val="7EEDA44E"/>
    <w:rsid w:val="7F5AE973"/>
    <w:rsid w:val="7F645EC6"/>
    <w:rsid w:val="7F96EB1A"/>
    <w:rsid w:val="7FD5D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9AFDA"/>
  <w15:docId w15:val="{DD358306-8453-574E-B5E3-618EBFB1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F74"/>
    <w:pPr>
      <w:spacing w:before="120" w:after="160" w:line="336" w:lineRule="auto"/>
    </w:pPr>
    <w:rPr>
      <w:rFonts w:ascii="DM Sans" w:eastAsia="Calibri" w:hAnsi="DM Sans" w:cs="Times New Roman"/>
      <w:color w:val="0072CE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5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A3C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D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DD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F6D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DD0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9E349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NoParagraphStyle">
    <w:name w:val="[No Paragraph Style]"/>
    <w:rsid w:val="003C5AA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leGrid">
    <w:name w:val="Table Grid"/>
    <w:basedOn w:val="TableNormal"/>
    <w:uiPriority w:val="39"/>
    <w:rsid w:val="0076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CPE - Cover Title"/>
    <w:basedOn w:val="Normal"/>
    <w:next w:val="Normal"/>
    <w:link w:val="TitleChar"/>
    <w:uiPriority w:val="10"/>
    <w:qFormat/>
    <w:rsid w:val="00A12466"/>
    <w:pPr>
      <w:spacing w:before="0" w:after="0" w:line="192" w:lineRule="auto"/>
    </w:pPr>
    <w:rPr>
      <w:rFonts w:ascii="Mokoko Medium" w:hAnsi="Mokoko Medium" w:cs="Mokoko Medium"/>
      <w:b/>
      <w:bCs/>
      <w:sz w:val="116"/>
      <w:szCs w:val="116"/>
    </w:rPr>
  </w:style>
  <w:style w:type="character" w:customStyle="1" w:styleId="TitleChar">
    <w:name w:val="Title Char"/>
    <w:aliases w:val="CPE - Cover Title Char"/>
    <w:basedOn w:val="DefaultParagraphFont"/>
    <w:link w:val="Title"/>
    <w:uiPriority w:val="10"/>
    <w:rsid w:val="00A12466"/>
    <w:rPr>
      <w:rFonts w:ascii="Mokoko Medium" w:eastAsia="Calibri" w:hAnsi="Mokoko Medium" w:cs="Mokoko Medium"/>
      <w:b/>
      <w:bCs/>
      <w:color w:val="0F6B61"/>
      <w:sz w:val="116"/>
      <w:szCs w:val="116"/>
    </w:rPr>
  </w:style>
  <w:style w:type="paragraph" w:styleId="NoSpacing">
    <w:name w:val="No Spacing"/>
    <w:link w:val="NoSpacingChar"/>
    <w:uiPriority w:val="1"/>
    <w:qFormat/>
    <w:rsid w:val="005F1BDB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F1BDB"/>
    <w:rPr>
      <w:rFonts w:eastAsiaTheme="minorEastAsia"/>
      <w:sz w:val="22"/>
      <w:szCs w:val="22"/>
      <w:lang w:val="en-US" w:eastAsia="zh-CN"/>
    </w:rPr>
  </w:style>
  <w:style w:type="paragraph" w:styleId="BodyText">
    <w:name w:val="Body Text"/>
    <w:aliases w:val="CPE - Body Text"/>
    <w:basedOn w:val="Normal"/>
    <w:link w:val="BodyTextChar"/>
    <w:uiPriority w:val="99"/>
    <w:rsid w:val="00630E66"/>
    <w:pPr>
      <w:suppressAutoHyphens/>
      <w:autoSpaceDE w:val="0"/>
      <w:autoSpaceDN w:val="0"/>
      <w:adjustRightInd w:val="0"/>
      <w:spacing w:before="0" w:after="170"/>
      <w:textAlignment w:val="center"/>
    </w:pPr>
    <w:rPr>
      <w:rFonts w:eastAsiaTheme="minorHAnsi" w:cs="Azo San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557"/>
    <w:rPr>
      <w:rFonts w:eastAsiaTheme="minorHAnsi" w:cs="Azo Sans"/>
      <w:b/>
      <w:bCs/>
      <w:color w:val="48D1BA" w:themeColor="background1"/>
      <w:spacing w:val="5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987557"/>
    <w:rPr>
      <w:rFonts w:ascii="Azo Sans" w:hAnsi="Azo Sans" w:cs="Azo Sans"/>
      <w:b/>
      <w:bCs/>
      <w:color w:val="48D1BA" w:themeColor="background1"/>
      <w:spacing w:val="5"/>
      <w:sz w:val="26"/>
      <w:szCs w:val="26"/>
    </w:rPr>
  </w:style>
  <w:style w:type="character" w:customStyle="1" w:styleId="BodyTextChar">
    <w:name w:val="Body Text Char"/>
    <w:aliases w:val="CPE - Body Text Char"/>
    <w:basedOn w:val="DefaultParagraphFont"/>
    <w:link w:val="BodyText"/>
    <w:uiPriority w:val="99"/>
    <w:rsid w:val="00630E66"/>
    <w:rPr>
      <w:rFonts w:ascii="DM Sans" w:hAnsi="DM Sans" w:cs="Azo Sans"/>
      <w:color w:val="0F6B61"/>
      <w:sz w:val="22"/>
      <w:szCs w:val="22"/>
    </w:rPr>
  </w:style>
  <w:style w:type="paragraph" w:customStyle="1" w:styleId="CPE-Heading2">
    <w:name w:val="CPE - Heading 2"/>
    <w:basedOn w:val="BodyText"/>
    <w:uiPriority w:val="99"/>
    <w:rsid w:val="00454680"/>
    <w:pPr>
      <w:keepNext/>
      <w:spacing w:before="170"/>
    </w:pPr>
    <w:rPr>
      <w:b/>
      <w:bCs/>
      <w:sz w:val="26"/>
      <w:szCs w:val="26"/>
    </w:rPr>
  </w:style>
  <w:style w:type="paragraph" w:customStyle="1" w:styleId="CPE-Heading1">
    <w:name w:val="CPE - Heading 1"/>
    <w:basedOn w:val="CPE-Heading2"/>
    <w:uiPriority w:val="99"/>
    <w:rsid w:val="00454680"/>
    <w:pPr>
      <w:spacing w:before="454"/>
    </w:pPr>
    <w:rPr>
      <w:sz w:val="32"/>
      <w:szCs w:val="32"/>
    </w:rPr>
  </w:style>
  <w:style w:type="paragraph" w:customStyle="1" w:styleId="CPEList-Bullets">
    <w:name w:val="CPE List - Bullets"/>
    <w:basedOn w:val="ListBullet"/>
    <w:uiPriority w:val="99"/>
    <w:rsid w:val="00737119"/>
    <w:pPr>
      <w:numPr>
        <w:numId w:val="4"/>
      </w:numPr>
    </w:pPr>
  </w:style>
  <w:style w:type="paragraph" w:customStyle="1" w:styleId="Connect-LIst-Numered">
    <w:name w:val="Connect - LIst - Numered"/>
    <w:basedOn w:val="ListNumber"/>
    <w:uiPriority w:val="99"/>
    <w:rsid w:val="00630E66"/>
  </w:style>
  <w:style w:type="character" w:customStyle="1" w:styleId="CPE-Link">
    <w:name w:val="CPE - Link"/>
    <w:uiPriority w:val="99"/>
    <w:rsid w:val="001E25A7"/>
    <w:rPr>
      <w:b/>
      <w:color w:val="FF6E3B"/>
      <w:u w:val="thick"/>
    </w:rPr>
  </w:style>
  <w:style w:type="character" w:customStyle="1" w:styleId="CPE-Bold">
    <w:name w:val="CPE - Bold"/>
    <w:uiPriority w:val="99"/>
    <w:rsid w:val="00F560D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87557"/>
    <w:rPr>
      <w:rFonts w:asciiTheme="majorHAnsi" w:eastAsiaTheme="majorEastAsia" w:hAnsiTheme="majorHAnsi" w:cstheme="majorBidi"/>
      <w:color w:val="EA3C00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semiHidden/>
    <w:unhideWhenUsed/>
    <w:rsid w:val="00454680"/>
    <w:pPr>
      <w:numPr>
        <w:numId w:val="2"/>
      </w:numPr>
      <w:contextualSpacing/>
    </w:pPr>
  </w:style>
  <w:style w:type="paragraph" w:styleId="ListNumber">
    <w:name w:val="List Number"/>
    <w:aliases w:val="CPE - List Number"/>
    <w:basedOn w:val="Normal"/>
    <w:uiPriority w:val="99"/>
    <w:unhideWhenUsed/>
    <w:rsid w:val="00737119"/>
    <w:pPr>
      <w:numPr>
        <w:numId w:val="3"/>
      </w:numPr>
      <w:contextualSpacing/>
    </w:pPr>
  </w:style>
  <w:style w:type="paragraph" w:customStyle="1" w:styleId="CPE-SectionTitle">
    <w:name w:val="CPE - Section Title"/>
    <w:basedOn w:val="Normal"/>
    <w:qFormat/>
    <w:rsid w:val="004B6F74"/>
    <w:pPr>
      <w:spacing w:before="800" w:after="800" w:line="264" w:lineRule="auto"/>
      <w:contextualSpacing/>
    </w:pPr>
    <w:rPr>
      <w:rFonts w:ascii="Mokoko Medium" w:hAnsi="Mokoko Medium" w:cs="Mokoko Medium"/>
      <w:sz w:val="72"/>
      <w:szCs w:val="72"/>
    </w:rPr>
  </w:style>
  <w:style w:type="paragraph" w:customStyle="1" w:styleId="CPE-SectionTitle-pagebreak">
    <w:name w:val="CPE - Section Title - page break"/>
    <w:basedOn w:val="CPE-SectionTitle"/>
    <w:qFormat/>
    <w:rsid w:val="007C15A6"/>
    <w:pPr>
      <w:pageBreakBefore/>
    </w:pPr>
  </w:style>
  <w:style w:type="paragraph" w:customStyle="1" w:styleId="CPE-SectionHeading">
    <w:name w:val="CPE - Section Heading"/>
    <w:basedOn w:val="CPE-SectionTitle"/>
    <w:qFormat/>
    <w:rsid w:val="00E338D7"/>
    <w:pPr>
      <w:spacing w:before="600" w:after="300"/>
    </w:pPr>
    <w:rPr>
      <w:sz w:val="44"/>
      <w:szCs w:val="44"/>
    </w:rPr>
  </w:style>
  <w:style w:type="numbering" w:customStyle="1" w:styleId="CurrentList1">
    <w:name w:val="Current List1"/>
    <w:uiPriority w:val="99"/>
    <w:rsid w:val="00737119"/>
    <w:pPr>
      <w:numPr>
        <w:numId w:val="5"/>
      </w:numPr>
    </w:pPr>
  </w:style>
  <w:style w:type="numbering" w:customStyle="1" w:styleId="CurrentList2">
    <w:name w:val="Current List2"/>
    <w:uiPriority w:val="99"/>
    <w:rsid w:val="00737119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E2A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A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A40"/>
    <w:rPr>
      <w:rFonts w:ascii="DM Sans" w:eastAsia="Calibri" w:hAnsi="DM Sans" w:cs="Times New Roman"/>
      <w:color w:val="0072C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A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A40"/>
    <w:rPr>
      <w:rFonts w:ascii="DM Sans" w:eastAsia="Calibri" w:hAnsi="DM Sans" w:cs="Times New Roman"/>
      <w:b/>
      <w:bCs/>
      <w:color w:val="0072CE"/>
      <w:sz w:val="20"/>
      <w:szCs w:val="20"/>
    </w:rPr>
  </w:style>
  <w:style w:type="paragraph" w:styleId="ListParagraph">
    <w:name w:val="List Paragraph"/>
    <w:basedOn w:val="Normal"/>
    <w:uiPriority w:val="34"/>
    <w:qFormat/>
    <w:rsid w:val="00560D20"/>
    <w:pPr>
      <w:spacing w:before="0" w:after="0" w:line="240" w:lineRule="auto"/>
      <w:ind w:left="720"/>
      <w:contextualSpacing/>
    </w:pPr>
    <w:rPr>
      <w:rFonts w:ascii="Times New Roman" w:eastAsia="Times New Roman" w:hAnsi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PC Brand Colours">
      <a:dk1>
        <a:srgbClr val="0072CE"/>
      </a:dk1>
      <a:lt1>
        <a:srgbClr val="48D1BA"/>
      </a:lt1>
      <a:dk2>
        <a:srgbClr val="00000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72CE"/>
      </a:accent4>
      <a:accent5>
        <a:srgbClr val="FFFFFF"/>
      </a:accent5>
      <a:accent6>
        <a:srgbClr val="000000"/>
      </a:accent6>
      <a:hlink>
        <a:srgbClr val="FF6D3A"/>
      </a:hlink>
      <a:folHlink>
        <a:srgbClr val="CB00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73beb-4ff3-470a-820f-f170112b3d50" xsi:nil="true"/>
    <lcf76f155ced4ddcb4097134ff3c332f xmlns="d0c1c1d5-77d8-4a00-b268-0655d1a2faa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560950896A94988931A56A3E869FE" ma:contentTypeVersion="12" ma:contentTypeDescription="Create a new document." ma:contentTypeScope="" ma:versionID="157c2c65ce5f08474c0127a088e0e114">
  <xsd:schema xmlns:xsd="http://www.w3.org/2001/XMLSchema" xmlns:xs="http://www.w3.org/2001/XMLSchema" xmlns:p="http://schemas.microsoft.com/office/2006/metadata/properties" xmlns:ns2="d0c1c1d5-77d8-4a00-b268-0655d1a2faa2" xmlns:ns3="27a73beb-4ff3-470a-820f-f170112b3d50" targetNamespace="http://schemas.microsoft.com/office/2006/metadata/properties" ma:root="true" ma:fieldsID="ee25ee7c2ab34e079258f9f009441a35" ns2:_="" ns3:_="">
    <xsd:import namespace="d0c1c1d5-77d8-4a00-b268-0655d1a2faa2"/>
    <xsd:import namespace="27a73beb-4ff3-470a-820f-f170112b3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1c1d5-77d8-4a00-b268-0655d1a2f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d5127f4-b5ca-4aff-9e25-850b26588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73beb-4ff3-470a-820f-f170112b3d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b37b862-7f2e-4022-a5cd-83f67db1653f}" ma:internalName="TaxCatchAll" ma:showField="CatchAllData" ma:web="27a73beb-4ff3-470a-820f-f170112b3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128B8-C074-412B-B375-448C4D45E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64EBC2-6854-4A6F-AF8B-766E3D5AC55A}">
  <ds:schemaRefs>
    <ds:schemaRef ds:uri="http://schemas.microsoft.com/office/2006/metadata/properties"/>
    <ds:schemaRef ds:uri="http://schemas.microsoft.com/office/infopath/2007/PartnerControls"/>
    <ds:schemaRef ds:uri="27a73beb-4ff3-470a-820f-f170112b3d50"/>
    <ds:schemaRef ds:uri="d0c1c1d5-77d8-4a00-b268-0655d1a2faa2"/>
  </ds:schemaRefs>
</ds:datastoreItem>
</file>

<file path=customXml/itemProps3.xml><?xml version="1.0" encoding="utf-8"?>
<ds:datastoreItem xmlns:ds="http://schemas.openxmlformats.org/officeDocument/2006/customXml" ds:itemID="{4BC24024-02CA-5B48-94BD-C5B653728B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237B7C-433E-4F9B-A267-DB06892BE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c1c1d5-77d8-4a00-b268-0655d1a2faa2"/>
    <ds:schemaRef ds:uri="27a73beb-4ff3-470a-820f-f170112b3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We’re all community pharmacy</dc:title>
  <dc:subject>1st June 2022</dc:subject>
  <dc:creator>Louise Gatley</dc:creator>
  <cp:keywords/>
  <dc:description/>
  <cp:lastModifiedBy>Jess Bibby</cp:lastModifiedBy>
  <cp:revision>10</cp:revision>
  <cp:lastPrinted>2022-06-09T11:49:00Z</cp:lastPrinted>
  <dcterms:created xsi:type="dcterms:W3CDTF">2025-09-03T14:22:00Z</dcterms:created>
  <dcterms:modified xsi:type="dcterms:W3CDTF">2025-09-23T19:20:00Z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0x0101001D1560950896A94988931A56A3E869FE</vt:lpwstr>
  </property>
  <property fmtid="{D5CDD505-2E9C-101B-9397-08002B2CF9AE}" pid="3" name="MediaServiceImageTags">
    <vt:lpwstr/>
  </property>
</Properties>
</file>