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3214" w14:textId="77777777" w:rsidR="0057483A" w:rsidRPr="00831389" w:rsidRDefault="0057483A" w:rsidP="00444142">
      <w:pPr>
        <w:pStyle w:val="CPE-SectionTitle"/>
        <w:spacing w:before="0" w:after="0" w:line="860" w:lineRule="exact"/>
        <w:rPr>
          <w:rFonts w:ascii="Mokoko Medium" w:hAnsi="Mokoko Medium"/>
          <w:color w:val="0072CE" w:themeColor="text1"/>
          <w:sz w:val="56"/>
          <w:szCs w:val="56"/>
        </w:rPr>
      </w:pPr>
      <w:bookmarkStart w:id="0" w:name="_Hlk149660378"/>
      <w:r w:rsidRPr="00831389">
        <w:rPr>
          <w:rFonts w:ascii="Mokoko Medium" w:hAnsi="Mokoko Medium"/>
          <w:color w:val="0072CE" w:themeColor="text1"/>
          <w:sz w:val="56"/>
          <w:szCs w:val="56"/>
        </w:rPr>
        <w:t>Declaration of interests</w:t>
      </w:r>
    </w:p>
    <w:p w14:paraId="03FE292C" w14:textId="77777777" w:rsidR="0057483A" w:rsidRDefault="0057483A" w:rsidP="0057483A">
      <w:pPr>
        <w:pStyle w:val="CPE-SectionTitle"/>
        <w:spacing w:before="0" w:after="0" w:line="240" w:lineRule="auto"/>
        <w:rPr>
          <w:color w:val="0072CE" w:themeColor="text1"/>
          <w:sz w:val="24"/>
          <w:szCs w:val="24"/>
        </w:rPr>
      </w:pPr>
    </w:p>
    <w:p w14:paraId="394C6465" w14:textId="02307CCF" w:rsidR="000D56D5" w:rsidRPr="001D722C" w:rsidRDefault="00AF43B1" w:rsidP="00831389">
      <w:pPr>
        <w:pStyle w:val="BodyText"/>
        <w:tabs>
          <w:tab w:val="left" w:pos="6111"/>
        </w:tabs>
        <w:rPr>
          <w:rFonts w:ascii="DM Sans" w:hAnsi="DM Sans" w:cs="Arial"/>
          <w:b/>
          <w:bCs/>
          <w:color w:val="0072CE" w:themeColor="text1"/>
          <w:sz w:val="24"/>
          <w:szCs w:val="24"/>
        </w:rPr>
      </w:pPr>
      <w:r w:rsidRPr="001D722C">
        <w:rPr>
          <w:rFonts w:ascii="DM Sans" w:hAnsi="DM Sans" w:cs="Arial"/>
          <w:b/>
          <w:bCs/>
          <w:color w:val="0072CE" w:themeColor="text1"/>
          <w:sz w:val="24"/>
          <w:szCs w:val="24"/>
        </w:rPr>
        <w:t xml:space="preserve">Name: </w:t>
      </w:r>
      <w:r w:rsidR="00831389">
        <w:rPr>
          <w:rFonts w:ascii="DM Sans" w:hAnsi="DM Sans" w:cs="Arial"/>
          <w:b/>
          <w:bCs/>
          <w:color w:val="0072CE" w:themeColor="text1"/>
          <w:sz w:val="24"/>
          <w:szCs w:val="24"/>
        </w:rPr>
        <w:tab/>
      </w:r>
    </w:p>
    <w:tbl>
      <w:tblPr>
        <w:tblStyle w:val="TableGrid"/>
        <w:tblW w:w="0" w:type="auto"/>
        <w:tblLook w:val="04A0" w:firstRow="1" w:lastRow="0" w:firstColumn="1" w:lastColumn="0" w:noHBand="0" w:noVBand="1"/>
      </w:tblPr>
      <w:tblGrid>
        <w:gridCol w:w="988"/>
        <w:gridCol w:w="4394"/>
        <w:gridCol w:w="4472"/>
      </w:tblGrid>
      <w:tr w:rsidR="00BC000A" w:rsidRPr="001D722C" w14:paraId="40342EA0" w14:textId="77777777" w:rsidTr="00BC000A">
        <w:tc>
          <w:tcPr>
            <w:tcW w:w="988" w:type="dxa"/>
          </w:tcPr>
          <w:p w14:paraId="42B444D7" w14:textId="77777777" w:rsidR="00BC000A" w:rsidRPr="001D722C" w:rsidRDefault="00BC000A" w:rsidP="00AF43B1">
            <w:pPr>
              <w:pStyle w:val="BodyText"/>
              <w:rPr>
                <w:rFonts w:ascii="DM Sans" w:hAnsi="DM Sans" w:cs="Arial"/>
                <w:b/>
                <w:bCs/>
                <w:color w:val="FF6D3A" w:themeColor="accent1"/>
                <w:sz w:val="24"/>
                <w:szCs w:val="24"/>
              </w:rPr>
            </w:pPr>
            <w:r w:rsidRPr="001D722C">
              <w:rPr>
                <w:rFonts w:ascii="DM Sans" w:hAnsi="DM Sans" w:cs="Arial"/>
                <w:b/>
                <w:bCs/>
                <w:color w:val="FF6D3A" w:themeColor="accent1"/>
                <w:sz w:val="24"/>
                <w:szCs w:val="24"/>
              </w:rPr>
              <w:t>1</w:t>
            </w:r>
          </w:p>
        </w:tc>
        <w:tc>
          <w:tcPr>
            <w:tcW w:w="4394" w:type="dxa"/>
          </w:tcPr>
          <w:p w14:paraId="18C1D741" w14:textId="77777777" w:rsidR="00BC000A" w:rsidRPr="001D722C" w:rsidRDefault="00BC000A" w:rsidP="00AF43B1">
            <w:pPr>
              <w:pStyle w:val="BodyText"/>
              <w:rPr>
                <w:rFonts w:ascii="DM Sans" w:hAnsi="DM Sans" w:cs="Arial"/>
                <w:color w:val="auto"/>
                <w:sz w:val="24"/>
                <w:szCs w:val="24"/>
              </w:rPr>
            </w:pPr>
            <w:r w:rsidRPr="001D722C">
              <w:rPr>
                <w:rFonts w:ascii="DM Sans" w:hAnsi="DM Sans" w:cs="Arial"/>
                <w:color w:val="auto"/>
                <w:sz w:val="24"/>
                <w:szCs w:val="24"/>
              </w:rPr>
              <w:t>Remunerated Directorship of company(s) (public or private) and business owned personally or in partnership</w:t>
            </w:r>
          </w:p>
        </w:tc>
        <w:tc>
          <w:tcPr>
            <w:tcW w:w="4472" w:type="dxa"/>
          </w:tcPr>
          <w:p w14:paraId="5F6BA8B6" w14:textId="77777777" w:rsidR="00BC000A" w:rsidRPr="001D722C" w:rsidRDefault="00BC000A" w:rsidP="00AF43B1">
            <w:pPr>
              <w:pStyle w:val="BodyText"/>
              <w:rPr>
                <w:rFonts w:ascii="DM Sans" w:hAnsi="DM Sans" w:cs="Arial"/>
                <w:color w:val="auto"/>
                <w:sz w:val="24"/>
                <w:szCs w:val="24"/>
              </w:rPr>
            </w:pPr>
          </w:p>
        </w:tc>
      </w:tr>
      <w:tr w:rsidR="00BC000A" w:rsidRPr="001D722C" w14:paraId="2410217F" w14:textId="77777777" w:rsidTr="00BC000A">
        <w:tc>
          <w:tcPr>
            <w:tcW w:w="988" w:type="dxa"/>
          </w:tcPr>
          <w:p w14:paraId="2CED882B" w14:textId="77777777" w:rsidR="00BC000A" w:rsidRPr="001D722C" w:rsidRDefault="00BC000A" w:rsidP="00AF43B1">
            <w:pPr>
              <w:pStyle w:val="BodyText"/>
              <w:rPr>
                <w:rFonts w:ascii="DM Sans" w:hAnsi="DM Sans" w:cs="Arial"/>
                <w:color w:val="FF6D3A" w:themeColor="accent1"/>
                <w:sz w:val="24"/>
                <w:szCs w:val="24"/>
              </w:rPr>
            </w:pPr>
            <w:r w:rsidRPr="001D722C">
              <w:rPr>
                <w:rFonts w:ascii="DM Sans" w:hAnsi="DM Sans" w:cs="Arial"/>
                <w:color w:val="FF6D3A" w:themeColor="accent1"/>
                <w:sz w:val="24"/>
                <w:szCs w:val="24"/>
              </w:rPr>
              <w:t>2</w:t>
            </w:r>
          </w:p>
        </w:tc>
        <w:tc>
          <w:tcPr>
            <w:tcW w:w="4394" w:type="dxa"/>
          </w:tcPr>
          <w:p w14:paraId="2F8D9D82" w14:textId="77777777" w:rsidR="00BC000A" w:rsidRPr="001D722C" w:rsidRDefault="00BC000A" w:rsidP="00BC000A">
            <w:pPr>
              <w:rPr>
                <w:rFonts w:ascii="DM Sans" w:hAnsi="DM Sans" w:cstheme="minorHAnsi"/>
                <w:color w:val="auto"/>
                <w:sz w:val="24"/>
                <w:szCs w:val="24"/>
              </w:rPr>
            </w:pPr>
            <w:r w:rsidRPr="001D722C">
              <w:rPr>
                <w:rFonts w:ascii="DM Sans" w:hAnsi="DM Sans" w:cstheme="minorHAnsi"/>
                <w:color w:val="auto"/>
                <w:sz w:val="24"/>
                <w:szCs w:val="24"/>
              </w:rPr>
              <w:t>Remunerated employment or offices</w:t>
            </w:r>
          </w:p>
          <w:p w14:paraId="66E04D6E" w14:textId="77777777" w:rsidR="00BC000A" w:rsidRPr="001D722C" w:rsidRDefault="00BC000A" w:rsidP="00AF43B1">
            <w:pPr>
              <w:pStyle w:val="BodyText"/>
              <w:rPr>
                <w:rFonts w:ascii="DM Sans" w:hAnsi="DM Sans" w:cs="Arial"/>
                <w:color w:val="auto"/>
                <w:sz w:val="24"/>
                <w:szCs w:val="24"/>
              </w:rPr>
            </w:pPr>
          </w:p>
        </w:tc>
        <w:tc>
          <w:tcPr>
            <w:tcW w:w="4472" w:type="dxa"/>
          </w:tcPr>
          <w:p w14:paraId="7ECAD475" w14:textId="77777777" w:rsidR="00BC000A" w:rsidRDefault="00BC000A" w:rsidP="00AF43B1">
            <w:pPr>
              <w:pStyle w:val="BodyText"/>
              <w:rPr>
                <w:rFonts w:ascii="DM Sans" w:hAnsi="DM Sans" w:cs="Arial"/>
                <w:color w:val="auto"/>
                <w:sz w:val="24"/>
                <w:szCs w:val="24"/>
              </w:rPr>
            </w:pPr>
          </w:p>
          <w:p w14:paraId="4607608F" w14:textId="77777777" w:rsidR="00831389" w:rsidRPr="00831389" w:rsidRDefault="00831389" w:rsidP="00831389">
            <w:pPr>
              <w:jc w:val="center"/>
            </w:pPr>
          </w:p>
        </w:tc>
      </w:tr>
      <w:tr w:rsidR="00BC000A" w:rsidRPr="001D722C" w14:paraId="31472EDF" w14:textId="77777777" w:rsidTr="00BC000A">
        <w:tc>
          <w:tcPr>
            <w:tcW w:w="988" w:type="dxa"/>
          </w:tcPr>
          <w:p w14:paraId="19E1CCEC" w14:textId="77777777" w:rsidR="00BC000A" w:rsidRPr="001D722C" w:rsidRDefault="00BC000A" w:rsidP="00AF43B1">
            <w:pPr>
              <w:pStyle w:val="BodyText"/>
              <w:rPr>
                <w:rFonts w:ascii="DM Sans" w:hAnsi="DM Sans" w:cs="Arial"/>
                <w:color w:val="FF6D3A" w:themeColor="accent1"/>
                <w:sz w:val="24"/>
                <w:szCs w:val="24"/>
              </w:rPr>
            </w:pPr>
            <w:r w:rsidRPr="001D722C">
              <w:rPr>
                <w:rFonts w:ascii="DM Sans" w:hAnsi="DM Sans" w:cs="Arial"/>
                <w:color w:val="FF6D3A" w:themeColor="accent1"/>
                <w:sz w:val="24"/>
                <w:szCs w:val="24"/>
              </w:rPr>
              <w:t>3</w:t>
            </w:r>
          </w:p>
        </w:tc>
        <w:tc>
          <w:tcPr>
            <w:tcW w:w="4394" w:type="dxa"/>
          </w:tcPr>
          <w:p w14:paraId="067F2DAA" w14:textId="77777777" w:rsidR="00BC000A" w:rsidRPr="001D722C" w:rsidRDefault="00BC000A" w:rsidP="00AF43B1">
            <w:pPr>
              <w:pStyle w:val="BodyText"/>
              <w:rPr>
                <w:rFonts w:ascii="DM Sans" w:hAnsi="DM Sans" w:cs="Arial"/>
                <w:color w:val="auto"/>
                <w:sz w:val="24"/>
                <w:szCs w:val="24"/>
              </w:rPr>
            </w:pPr>
            <w:r w:rsidRPr="001D722C">
              <w:rPr>
                <w:rFonts w:ascii="DM Sans" w:hAnsi="DM Sans" w:cs="Arial"/>
                <w:color w:val="auto"/>
                <w:sz w:val="24"/>
                <w:szCs w:val="24"/>
              </w:rPr>
              <w:t>Remunerated Consultancy (s)</w:t>
            </w:r>
          </w:p>
          <w:p w14:paraId="58078183" w14:textId="77777777" w:rsidR="00BC000A" w:rsidRPr="001D722C" w:rsidRDefault="00BC000A" w:rsidP="00AF43B1">
            <w:pPr>
              <w:pStyle w:val="BodyText"/>
              <w:rPr>
                <w:rFonts w:ascii="DM Sans" w:hAnsi="DM Sans" w:cs="Arial"/>
                <w:color w:val="auto"/>
                <w:sz w:val="24"/>
                <w:szCs w:val="24"/>
              </w:rPr>
            </w:pPr>
          </w:p>
        </w:tc>
        <w:tc>
          <w:tcPr>
            <w:tcW w:w="4472" w:type="dxa"/>
          </w:tcPr>
          <w:p w14:paraId="3300659E" w14:textId="77777777" w:rsidR="00BC000A" w:rsidRPr="001D722C" w:rsidRDefault="00BC000A" w:rsidP="00AF43B1">
            <w:pPr>
              <w:pStyle w:val="BodyText"/>
              <w:rPr>
                <w:rFonts w:ascii="DM Sans" w:hAnsi="DM Sans" w:cs="Arial"/>
                <w:color w:val="auto"/>
                <w:sz w:val="24"/>
                <w:szCs w:val="24"/>
              </w:rPr>
            </w:pPr>
          </w:p>
        </w:tc>
      </w:tr>
      <w:tr w:rsidR="00BC000A" w:rsidRPr="001D722C" w14:paraId="261F262D" w14:textId="77777777" w:rsidTr="00BC000A">
        <w:tc>
          <w:tcPr>
            <w:tcW w:w="988" w:type="dxa"/>
          </w:tcPr>
          <w:p w14:paraId="12DDFE00" w14:textId="77777777" w:rsidR="00BC000A" w:rsidRPr="001D722C" w:rsidRDefault="00BC000A" w:rsidP="00AF43B1">
            <w:pPr>
              <w:pStyle w:val="BodyText"/>
              <w:rPr>
                <w:rFonts w:ascii="DM Sans" w:hAnsi="DM Sans" w:cs="Arial"/>
                <w:color w:val="FF6D3A" w:themeColor="accent1"/>
                <w:sz w:val="24"/>
                <w:szCs w:val="24"/>
              </w:rPr>
            </w:pPr>
            <w:r w:rsidRPr="001D722C">
              <w:rPr>
                <w:rFonts w:ascii="DM Sans" w:hAnsi="DM Sans" w:cs="Arial"/>
                <w:color w:val="FF6D3A" w:themeColor="accent1"/>
                <w:sz w:val="24"/>
                <w:szCs w:val="24"/>
              </w:rPr>
              <w:t>4</w:t>
            </w:r>
          </w:p>
        </w:tc>
        <w:tc>
          <w:tcPr>
            <w:tcW w:w="4394" w:type="dxa"/>
          </w:tcPr>
          <w:p w14:paraId="6966096F" w14:textId="77777777" w:rsidR="00BC000A" w:rsidRPr="001D722C" w:rsidRDefault="00BC000A" w:rsidP="00AF43B1">
            <w:pPr>
              <w:pStyle w:val="BodyText"/>
              <w:rPr>
                <w:rFonts w:ascii="DM Sans" w:hAnsi="DM Sans" w:cs="Arial"/>
                <w:color w:val="auto"/>
                <w:sz w:val="24"/>
                <w:szCs w:val="24"/>
              </w:rPr>
            </w:pPr>
            <w:r w:rsidRPr="001D722C">
              <w:rPr>
                <w:rFonts w:ascii="DM Sans" w:hAnsi="DM Sans" w:cs="Arial"/>
                <w:color w:val="auto"/>
                <w:sz w:val="24"/>
                <w:szCs w:val="24"/>
              </w:rPr>
              <w:t>Remunerated work performed under contract</w:t>
            </w:r>
          </w:p>
          <w:p w14:paraId="0A84D373" w14:textId="77777777" w:rsidR="00D33A3F" w:rsidRPr="001D722C" w:rsidRDefault="00D33A3F" w:rsidP="00AF43B1">
            <w:pPr>
              <w:pStyle w:val="BodyText"/>
              <w:rPr>
                <w:rFonts w:ascii="DM Sans" w:hAnsi="DM Sans" w:cs="Arial"/>
                <w:color w:val="auto"/>
                <w:sz w:val="24"/>
                <w:szCs w:val="24"/>
              </w:rPr>
            </w:pPr>
          </w:p>
        </w:tc>
        <w:tc>
          <w:tcPr>
            <w:tcW w:w="4472" w:type="dxa"/>
          </w:tcPr>
          <w:p w14:paraId="24B09A60" w14:textId="77777777" w:rsidR="00BC000A" w:rsidRPr="001D722C" w:rsidRDefault="00BC000A" w:rsidP="00AF43B1">
            <w:pPr>
              <w:pStyle w:val="BodyText"/>
              <w:rPr>
                <w:rFonts w:ascii="DM Sans" w:hAnsi="DM Sans" w:cs="Arial"/>
                <w:color w:val="auto"/>
                <w:sz w:val="24"/>
                <w:szCs w:val="24"/>
              </w:rPr>
            </w:pPr>
          </w:p>
        </w:tc>
      </w:tr>
      <w:tr w:rsidR="00BC000A" w:rsidRPr="001D722C" w14:paraId="32552B09" w14:textId="77777777" w:rsidTr="00BC000A">
        <w:tc>
          <w:tcPr>
            <w:tcW w:w="988" w:type="dxa"/>
          </w:tcPr>
          <w:p w14:paraId="140842E6" w14:textId="77777777" w:rsidR="00BC000A" w:rsidRPr="001D722C" w:rsidRDefault="00BC000A" w:rsidP="00AF43B1">
            <w:pPr>
              <w:pStyle w:val="BodyText"/>
              <w:rPr>
                <w:rFonts w:ascii="DM Sans" w:hAnsi="DM Sans" w:cs="Arial"/>
                <w:color w:val="FF6D3A" w:themeColor="accent1"/>
                <w:sz w:val="24"/>
                <w:szCs w:val="24"/>
              </w:rPr>
            </w:pPr>
            <w:r w:rsidRPr="001D722C">
              <w:rPr>
                <w:rFonts w:ascii="DM Sans" w:hAnsi="DM Sans" w:cs="Arial"/>
                <w:color w:val="FF6D3A" w:themeColor="accent1"/>
                <w:sz w:val="24"/>
                <w:szCs w:val="24"/>
              </w:rPr>
              <w:t>5</w:t>
            </w:r>
          </w:p>
        </w:tc>
        <w:tc>
          <w:tcPr>
            <w:tcW w:w="4394" w:type="dxa"/>
          </w:tcPr>
          <w:p w14:paraId="1BFB2E06" w14:textId="77777777" w:rsidR="00BC000A" w:rsidRPr="001D722C" w:rsidRDefault="00BC000A" w:rsidP="00AF43B1">
            <w:pPr>
              <w:pStyle w:val="BodyText"/>
              <w:rPr>
                <w:rFonts w:ascii="DM Sans" w:hAnsi="DM Sans" w:cs="Arial"/>
                <w:color w:val="auto"/>
                <w:sz w:val="24"/>
                <w:szCs w:val="24"/>
              </w:rPr>
            </w:pPr>
            <w:r w:rsidRPr="001D722C">
              <w:rPr>
                <w:rFonts w:ascii="DM Sans" w:hAnsi="DM Sans" w:cs="Arial"/>
                <w:color w:val="auto"/>
                <w:sz w:val="24"/>
                <w:szCs w:val="24"/>
              </w:rPr>
              <w:t>Names of companies or other bodies in which I have an interest, either on my own account, my spouse or infant children, for a beneficial interest in shareholdings greater than 10% of the share capital</w:t>
            </w:r>
          </w:p>
        </w:tc>
        <w:tc>
          <w:tcPr>
            <w:tcW w:w="4472" w:type="dxa"/>
          </w:tcPr>
          <w:p w14:paraId="0E216610" w14:textId="77777777" w:rsidR="00BC000A" w:rsidRPr="001D722C" w:rsidRDefault="00BC000A" w:rsidP="00AF43B1">
            <w:pPr>
              <w:pStyle w:val="BodyText"/>
              <w:rPr>
                <w:rFonts w:ascii="DM Sans" w:hAnsi="DM Sans" w:cs="Arial"/>
                <w:color w:val="auto"/>
                <w:sz w:val="24"/>
                <w:szCs w:val="24"/>
              </w:rPr>
            </w:pPr>
          </w:p>
        </w:tc>
      </w:tr>
      <w:tr w:rsidR="00BC000A" w:rsidRPr="001D722C" w14:paraId="44523890" w14:textId="77777777" w:rsidTr="00BC000A">
        <w:tc>
          <w:tcPr>
            <w:tcW w:w="988" w:type="dxa"/>
          </w:tcPr>
          <w:p w14:paraId="0860CD18" w14:textId="77777777" w:rsidR="00BC000A" w:rsidRPr="001D722C" w:rsidRDefault="00BC000A" w:rsidP="00AF43B1">
            <w:pPr>
              <w:pStyle w:val="BodyText"/>
              <w:rPr>
                <w:rFonts w:ascii="DM Sans" w:hAnsi="DM Sans" w:cs="Arial"/>
                <w:color w:val="FF6D3A" w:themeColor="accent1"/>
                <w:sz w:val="24"/>
                <w:szCs w:val="24"/>
              </w:rPr>
            </w:pPr>
            <w:r w:rsidRPr="001D722C">
              <w:rPr>
                <w:rFonts w:ascii="DM Sans" w:hAnsi="DM Sans" w:cs="Arial"/>
                <w:color w:val="FF6D3A" w:themeColor="accent1"/>
                <w:sz w:val="24"/>
                <w:szCs w:val="24"/>
              </w:rPr>
              <w:t>6</w:t>
            </w:r>
          </w:p>
        </w:tc>
        <w:tc>
          <w:tcPr>
            <w:tcW w:w="4394" w:type="dxa"/>
          </w:tcPr>
          <w:p w14:paraId="04A8B683" w14:textId="77777777" w:rsidR="00BC000A" w:rsidRPr="001D722C" w:rsidRDefault="00BC000A" w:rsidP="00AF43B1">
            <w:pPr>
              <w:pStyle w:val="BodyText"/>
              <w:rPr>
                <w:rFonts w:ascii="DM Sans" w:hAnsi="DM Sans" w:cs="Arial"/>
                <w:color w:val="auto"/>
                <w:sz w:val="24"/>
                <w:szCs w:val="24"/>
              </w:rPr>
            </w:pPr>
            <w:r w:rsidRPr="001D722C">
              <w:rPr>
                <w:rFonts w:ascii="DM Sans" w:hAnsi="DM Sans" w:cs="Arial"/>
                <w:color w:val="auto"/>
                <w:sz w:val="24"/>
                <w:szCs w:val="24"/>
              </w:rPr>
              <w:t>Remunerated contributions to professional and scientific publications</w:t>
            </w:r>
          </w:p>
        </w:tc>
        <w:tc>
          <w:tcPr>
            <w:tcW w:w="4472" w:type="dxa"/>
          </w:tcPr>
          <w:p w14:paraId="576E7A2F" w14:textId="77777777" w:rsidR="00BC000A" w:rsidRPr="001D722C" w:rsidRDefault="00BC000A" w:rsidP="00AF43B1">
            <w:pPr>
              <w:pStyle w:val="BodyText"/>
              <w:rPr>
                <w:rFonts w:ascii="DM Sans" w:hAnsi="DM Sans" w:cs="Arial"/>
                <w:color w:val="auto"/>
                <w:sz w:val="24"/>
                <w:szCs w:val="24"/>
              </w:rPr>
            </w:pPr>
          </w:p>
        </w:tc>
      </w:tr>
      <w:tr w:rsidR="00BC000A" w:rsidRPr="001D722C" w14:paraId="4F9DCBDB" w14:textId="77777777" w:rsidTr="00BC000A">
        <w:tc>
          <w:tcPr>
            <w:tcW w:w="988" w:type="dxa"/>
          </w:tcPr>
          <w:p w14:paraId="2150BDD6" w14:textId="77777777" w:rsidR="00BC000A" w:rsidRPr="001D722C" w:rsidRDefault="00BC000A" w:rsidP="00AF43B1">
            <w:pPr>
              <w:pStyle w:val="BodyText"/>
              <w:rPr>
                <w:rFonts w:ascii="DM Sans" w:hAnsi="DM Sans" w:cs="Arial"/>
                <w:color w:val="FF6D3A" w:themeColor="accent1"/>
                <w:sz w:val="24"/>
                <w:szCs w:val="24"/>
              </w:rPr>
            </w:pPr>
            <w:r w:rsidRPr="001D722C">
              <w:rPr>
                <w:rFonts w:ascii="DM Sans" w:hAnsi="DM Sans" w:cs="Arial"/>
                <w:color w:val="FF6D3A" w:themeColor="accent1"/>
                <w:sz w:val="24"/>
                <w:szCs w:val="24"/>
              </w:rPr>
              <w:lastRenderedPageBreak/>
              <w:t>7</w:t>
            </w:r>
          </w:p>
        </w:tc>
        <w:tc>
          <w:tcPr>
            <w:tcW w:w="4394" w:type="dxa"/>
          </w:tcPr>
          <w:p w14:paraId="318F8632" w14:textId="77777777" w:rsidR="00BC000A" w:rsidRPr="001D722C" w:rsidRDefault="00BC000A" w:rsidP="00BC000A">
            <w:pPr>
              <w:rPr>
                <w:rFonts w:ascii="DM Sans" w:hAnsi="DM Sans" w:cstheme="minorHAnsi"/>
                <w:sz w:val="24"/>
                <w:szCs w:val="24"/>
              </w:rPr>
            </w:pPr>
            <w:r w:rsidRPr="001D722C">
              <w:rPr>
                <w:rFonts w:ascii="DM Sans" w:hAnsi="DM Sans" w:cstheme="minorHAnsi"/>
                <w:color w:val="auto"/>
                <w:sz w:val="24"/>
                <w:szCs w:val="24"/>
              </w:rPr>
              <w:t>Membership of other pharmaceutical bodies</w:t>
            </w:r>
          </w:p>
        </w:tc>
        <w:tc>
          <w:tcPr>
            <w:tcW w:w="4472" w:type="dxa"/>
          </w:tcPr>
          <w:p w14:paraId="6A1C02A1" w14:textId="77777777" w:rsidR="00BC000A" w:rsidRPr="001D722C" w:rsidRDefault="00BC000A" w:rsidP="00AF43B1">
            <w:pPr>
              <w:pStyle w:val="BodyText"/>
              <w:rPr>
                <w:rFonts w:ascii="DM Sans" w:hAnsi="DM Sans" w:cs="Arial"/>
                <w:color w:val="auto"/>
                <w:sz w:val="24"/>
                <w:szCs w:val="24"/>
              </w:rPr>
            </w:pPr>
          </w:p>
        </w:tc>
      </w:tr>
      <w:tr w:rsidR="00BC000A" w:rsidRPr="001D722C" w14:paraId="496D5D03" w14:textId="77777777" w:rsidTr="00BC000A">
        <w:tc>
          <w:tcPr>
            <w:tcW w:w="988" w:type="dxa"/>
          </w:tcPr>
          <w:p w14:paraId="73A26394" w14:textId="77777777" w:rsidR="00BC000A" w:rsidRPr="001D722C" w:rsidRDefault="00BC000A" w:rsidP="00AF43B1">
            <w:pPr>
              <w:pStyle w:val="BodyText"/>
              <w:rPr>
                <w:rFonts w:ascii="DM Sans" w:hAnsi="DM Sans" w:cs="Arial"/>
                <w:color w:val="FF6D3A" w:themeColor="accent1"/>
                <w:sz w:val="24"/>
                <w:szCs w:val="24"/>
              </w:rPr>
            </w:pPr>
            <w:r w:rsidRPr="001D722C">
              <w:rPr>
                <w:rFonts w:ascii="DM Sans" w:hAnsi="DM Sans" w:cs="Arial"/>
                <w:color w:val="FF6D3A" w:themeColor="accent1"/>
                <w:sz w:val="24"/>
                <w:szCs w:val="24"/>
              </w:rPr>
              <w:t>8</w:t>
            </w:r>
          </w:p>
        </w:tc>
        <w:tc>
          <w:tcPr>
            <w:tcW w:w="4394" w:type="dxa"/>
          </w:tcPr>
          <w:p w14:paraId="37D3087F" w14:textId="77777777" w:rsidR="00BC000A" w:rsidRPr="001D722C" w:rsidRDefault="00BC000A" w:rsidP="00AF43B1">
            <w:pPr>
              <w:pStyle w:val="BodyText"/>
              <w:rPr>
                <w:rFonts w:ascii="DM Sans" w:hAnsi="DM Sans" w:cs="Arial"/>
                <w:color w:val="auto"/>
                <w:sz w:val="24"/>
                <w:szCs w:val="24"/>
              </w:rPr>
            </w:pPr>
            <w:r w:rsidRPr="001D722C">
              <w:rPr>
                <w:rFonts w:ascii="DM Sans" w:hAnsi="DM Sans" w:cs="Arial"/>
                <w:color w:val="auto"/>
                <w:sz w:val="24"/>
                <w:szCs w:val="24"/>
              </w:rPr>
              <w:t>Other</w:t>
            </w:r>
          </w:p>
        </w:tc>
        <w:tc>
          <w:tcPr>
            <w:tcW w:w="4472" w:type="dxa"/>
          </w:tcPr>
          <w:p w14:paraId="35F9C0FC" w14:textId="77777777" w:rsidR="00BC000A" w:rsidRPr="001D722C" w:rsidRDefault="00BC000A" w:rsidP="00AF43B1">
            <w:pPr>
              <w:pStyle w:val="BodyText"/>
              <w:rPr>
                <w:rFonts w:ascii="DM Sans" w:hAnsi="DM Sans" w:cs="Arial"/>
                <w:color w:val="auto"/>
                <w:sz w:val="24"/>
                <w:szCs w:val="24"/>
              </w:rPr>
            </w:pPr>
          </w:p>
        </w:tc>
      </w:tr>
    </w:tbl>
    <w:p w14:paraId="0396114A" w14:textId="77777777" w:rsidR="00BC000A" w:rsidRPr="001D722C" w:rsidRDefault="00BC000A" w:rsidP="00AF43B1">
      <w:pPr>
        <w:pStyle w:val="BodyText"/>
        <w:rPr>
          <w:rFonts w:ascii="DM Sans" w:hAnsi="DM Sans" w:cs="Arial"/>
          <w:color w:val="auto"/>
          <w:sz w:val="24"/>
          <w:szCs w:val="24"/>
        </w:rPr>
      </w:pPr>
    </w:p>
    <w:p w14:paraId="2F21E527" w14:textId="02541B61" w:rsidR="00D33A3F" w:rsidRPr="001D722C" w:rsidRDefault="00D33A3F" w:rsidP="00D33A3F">
      <w:pPr>
        <w:pStyle w:val="BodyText"/>
        <w:rPr>
          <w:rFonts w:ascii="DM Sans" w:hAnsi="DM Sans" w:cs="Arial"/>
          <w:color w:val="auto"/>
          <w:sz w:val="24"/>
          <w:szCs w:val="24"/>
        </w:rPr>
      </w:pPr>
      <w:r w:rsidRPr="001D722C">
        <w:rPr>
          <w:rFonts w:ascii="DM Sans" w:hAnsi="DM Sans" w:cs="Arial"/>
          <w:color w:val="auto"/>
          <w:sz w:val="24"/>
          <w:szCs w:val="24"/>
        </w:rPr>
        <w:t>If in doubt, please declare all interests by emailing</w:t>
      </w:r>
      <w:r w:rsidR="0099097D">
        <w:rPr>
          <w:rFonts w:ascii="DM Sans" w:hAnsi="DM Sans" w:cs="Arial"/>
          <w:color w:val="auto"/>
          <w:sz w:val="24"/>
          <w:szCs w:val="24"/>
        </w:rPr>
        <w:t xml:space="preserve"> the chair</w:t>
      </w:r>
      <w:r w:rsidRPr="001D722C">
        <w:rPr>
          <w:rFonts w:ascii="DM Sans" w:hAnsi="DM Sans" w:cs="Arial"/>
          <w:color w:val="auto"/>
          <w:sz w:val="24"/>
          <w:szCs w:val="24"/>
        </w:rPr>
        <w:t xml:space="preserve"> so can the nature of the potential declaration of interest</w:t>
      </w:r>
      <w:r w:rsidR="0099097D">
        <w:rPr>
          <w:rFonts w:ascii="DM Sans" w:hAnsi="DM Sans" w:cs="Arial"/>
          <w:color w:val="auto"/>
          <w:sz w:val="24"/>
          <w:szCs w:val="24"/>
        </w:rPr>
        <w:t xml:space="preserve"> can be discussed.</w:t>
      </w:r>
      <w:r w:rsidRPr="001D722C">
        <w:rPr>
          <w:rFonts w:ascii="DM Sans" w:hAnsi="DM Sans" w:cs="Arial"/>
          <w:color w:val="auto"/>
          <w:sz w:val="24"/>
          <w:szCs w:val="24"/>
        </w:rPr>
        <w:t xml:space="preserve"> </w:t>
      </w:r>
    </w:p>
    <w:p w14:paraId="4260D585" w14:textId="77777777" w:rsidR="000D56D5" w:rsidRPr="001D722C" w:rsidRDefault="00D33A3F" w:rsidP="00D33A3F">
      <w:pPr>
        <w:pStyle w:val="BodyText"/>
        <w:rPr>
          <w:rFonts w:ascii="DM Sans" w:hAnsi="DM Sans" w:cs="Arial"/>
          <w:color w:val="auto"/>
          <w:sz w:val="24"/>
          <w:szCs w:val="24"/>
        </w:rPr>
      </w:pPr>
      <w:r w:rsidRPr="001D722C">
        <w:rPr>
          <w:rFonts w:ascii="DM Sans" w:hAnsi="DM Sans" w:cs="Arial"/>
          <w:color w:val="auto"/>
          <w:sz w:val="24"/>
          <w:szCs w:val="24"/>
        </w:rPr>
        <w:t xml:space="preserve"> </w:t>
      </w:r>
      <w:r w:rsidR="000D56D5" w:rsidRPr="001D722C">
        <w:rPr>
          <w:rFonts w:ascii="DM Sans" w:hAnsi="DM Sans" w:cstheme="minorHAnsi"/>
          <w:noProof/>
          <w:lang w:eastAsia="en-GB"/>
        </w:rPr>
        <w:drawing>
          <wp:inline distT="0" distB="0" distL="0" distR="0" wp14:anchorId="7DB9AE09" wp14:editId="57568F3F">
            <wp:extent cx="200025" cy="266700"/>
            <wp:effectExtent l="0" t="0" r="9525" b="0"/>
            <wp:docPr id="17" name="Picture 1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1D722C">
        <w:rPr>
          <w:rFonts w:ascii="DM Sans" w:hAnsi="DM Sans" w:cs="Arial"/>
          <w:b/>
          <w:bCs/>
          <w:color w:val="auto"/>
          <w:sz w:val="24"/>
          <w:szCs w:val="24"/>
        </w:rPr>
        <w:t>Data Protection Act 201</w:t>
      </w:r>
      <w:r w:rsidR="000D56D5" w:rsidRPr="001D722C">
        <w:rPr>
          <w:rFonts w:ascii="DM Sans" w:hAnsi="DM Sans" w:cs="Arial"/>
          <w:b/>
          <w:bCs/>
          <w:color w:val="auto"/>
          <w:sz w:val="24"/>
          <w:szCs w:val="24"/>
        </w:rPr>
        <w:t>8</w:t>
      </w:r>
      <w:r w:rsidRPr="001D722C">
        <w:rPr>
          <w:rFonts w:ascii="DM Sans" w:hAnsi="DM Sans" w:cs="Arial"/>
          <w:color w:val="auto"/>
          <w:sz w:val="24"/>
          <w:szCs w:val="24"/>
        </w:rPr>
        <w:t xml:space="preserve"> </w:t>
      </w:r>
    </w:p>
    <w:p w14:paraId="5A7ACF20" w14:textId="3247A923" w:rsidR="00D33A3F" w:rsidRPr="001D722C" w:rsidRDefault="00D33A3F" w:rsidP="00D33A3F">
      <w:pPr>
        <w:pStyle w:val="BodyText"/>
        <w:rPr>
          <w:rFonts w:ascii="DM Sans" w:hAnsi="DM Sans" w:cs="Arial"/>
          <w:color w:val="auto"/>
          <w:sz w:val="24"/>
          <w:szCs w:val="24"/>
        </w:rPr>
      </w:pPr>
      <w:r w:rsidRPr="001D722C">
        <w:rPr>
          <w:rFonts w:ascii="DM Sans" w:hAnsi="DM Sans" w:cs="Arial"/>
          <w:color w:val="auto"/>
          <w:sz w:val="24"/>
          <w:szCs w:val="24"/>
        </w:rPr>
        <w:t xml:space="preserve">The information submitted will be held by Community Pharmacy </w:t>
      </w:r>
      <w:r w:rsidR="00831389">
        <w:rPr>
          <w:rFonts w:ascii="DM Sans" w:hAnsi="DM Sans" w:cs="Arial"/>
          <w:color w:val="auto"/>
          <w:sz w:val="24"/>
          <w:szCs w:val="24"/>
        </w:rPr>
        <w:t xml:space="preserve">Halton, St Helens &amp; Knowsley </w:t>
      </w:r>
      <w:r w:rsidRPr="001D722C">
        <w:rPr>
          <w:rFonts w:ascii="DM Sans" w:hAnsi="DM Sans" w:cs="Arial"/>
          <w:color w:val="auto"/>
          <w:sz w:val="24"/>
          <w:szCs w:val="24"/>
        </w:rPr>
        <w:t>and may be held in both manual and electronic form in accordance with the Data Protection Act 2018. Information may be disclosed to third parties in accordance with the Freedom of Information Act 2000.</w:t>
      </w:r>
    </w:p>
    <w:p w14:paraId="3468D624" w14:textId="77777777" w:rsidR="00D33A3F" w:rsidRPr="001D722C" w:rsidRDefault="00D33A3F" w:rsidP="00D33A3F">
      <w:pPr>
        <w:pStyle w:val="BodyText"/>
        <w:rPr>
          <w:rFonts w:ascii="DM Sans" w:hAnsi="DM Sans" w:cs="Arial"/>
          <w:color w:val="auto"/>
          <w:sz w:val="24"/>
          <w:szCs w:val="24"/>
        </w:rPr>
      </w:pPr>
      <w:r w:rsidRPr="001D722C">
        <w:rPr>
          <w:rFonts w:ascii="DM Sans" w:hAnsi="DM Sans" w:cs="Arial"/>
          <w:color w:val="auto"/>
          <w:sz w:val="24"/>
          <w:szCs w:val="24"/>
        </w:rPr>
        <w:t>I declare that I have read and understood the Declaration of Interests statement and I am aware that this may result in being required to temporarily stand down from discussions relating to the topic.</w:t>
      </w:r>
    </w:p>
    <w:p w14:paraId="34EC02EA" w14:textId="77777777" w:rsidR="00D33A3F" w:rsidRPr="001D722C" w:rsidRDefault="00D33A3F" w:rsidP="00D33A3F">
      <w:pPr>
        <w:pStyle w:val="BodyText"/>
        <w:rPr>
          <w:rFonts w:ascii="DM Sans" w:hAnsi="DM Sans" w:cs="Arial"/>
          <w:color w:val="auto"/>
          <w:sz w:val="24"/>
          <w:szCs w:val="24"/>
        </w:rPr>
      </w:pPr>
      <w:r w:rsidRPr="001D722C">
        <w:rPr>
          <w:rFonts w:ascii="DM Sans" w:hAnsi="DM Sans" w:cs="Arial"/>
          <w:color w:val="auto"/>
          <w:sz w:val="24"/>
          <w:szCs w:val="24"/>
        </w:rPr>
        <w:t>I agree to update this document at any time there is a change in my Interests.</w:t>
      </w:r>
    </w:p>
    <w:p w14:paraId="5D388AB2" w14:textId="77777777" w:rsidR="00AF43B1" w:rsidRPr="001D722C" w:rsidRDefault="00AF43B1" w:rsidP="00AF43B1">
      <w:pPr>
        <w:pStyle w:val="BodyText"/>
        <w:rPr>
          <w:rFonts w:ascii="DM Sans" w:hAnsi="DM Sans" w:cs="Arial"/>
          <w:color w:val="auto"/>
          <w:sz w:val="24"/>
          <w:szCs w:val="24"/>
        </w:rPr>
      </w:pPr>
      <w:r w:rsidRPr="001D722C">
        <w:rPr>
          <w:rFonts w:ascii="DM Sans" w:hAnsi="DM Sans" w:cs="Arial"/>
          <w:color w:val="auto"/>
          <w:sz w:val="24"/>
          <w:szCs w:val="24"/>
        </w:rPr>
        <w:t xml:space="preserve">Signature: </w:t>
      </w:r>
    </w:p>
    <w:p w14:paraId="5D2DB7A3" w14:textId="77777777" w:rsidR="0057483A" w:rsidRPr="001D722C" w:rsidRDefault="00AF43B1" w:rsidP="00AF43B1">
      <w:pPr>
        <w:pStyle w:val="BodyText"/>
        <w:rPr>
          <w:rFonts w:ascii="DM Sans" w:hAnsi="DM Sans" w:cs="Arial"/>
          <w:color w:val="auto"/>
          <w:sz w:val="24"/>
          <w:szCs w:val="24"/>
        </w:rPr>
      </w:pPr>
      <w:r w:rsidRPr="001D722C">
        <w:rPr>
          <w:rFonts w:ascii="DM Sans" w:hAnsi="DM Sans" w:cs="Arial"/>
          <w:color w:val="auto"/>
          <w:sz w:val="24"/>
          <w:szCs w:val="24"/>
        </w:rPr>
        <w:t xml:space="preserve">Date: </w:t>
      </w:r>
      <w:bookmarkEnd w:id="0"/>
    </w:p>
    <w:p w14:paraId="3DEAD469" w14:textId="77777777" w:rsidR="000D56D5" w:rsidRDefault="000D56D5" w:rsidP="0057483A">
      <w:pPr>
        <w:pStyle w:val="BodyText"/>
        <w:rPr>
          <w:rFonts w:cs="Arial"/>
          <w:b/>
          <w:bCs/>
          <w:color w:val="0072CE" w:themeColor="text1"/>
          <w:sz w:val="24"/>
          <w:szCs w:val="24"/>
        </w:rPr>
      </w:pPr>
    </w:p>
    <w:p w14:paraId="74E3A512" w14:textId="77777777" w:rsidR="000D56D5" w:rsidRDefault="000D56D5" w:rsidP="0057483A">
      <w:pPr>
        <w:pStyle w:val="BodyText"/>
        <w:rPr>
          <w:rFonts w:cs="Arial"/>
          <w:b/>
          <w:bCs/>
          <w:color w:val="0072CE" w:themeColor="text1"/>
          <w:sz w:val="24"/>
          <w:szCs w:val="24"/>
        </w:rPr>
      </w:pPr>
    </w:p>
    <w:p w14:paraId="5C409714" w14:textId="77777777" w:rsidR="000D56D5" w:rsidRDefault="000D56D5" w:rsidP="0057483A">
      <w:pPr>
        <w:pStyle w:val="BodyText"/>
        <w:rPr>
          <w:rFonts w:cs="Arial"/>
          <w:b/>
          <w:bCs/>
          <w:color w:val="0072CE" w:themeColor="text1"/>
          <w:sz w:val="24"/>
          <w:szCs w:val="24"/>
        </w:rPr>
      </w:pPr>
    </w:p>
    <w:p w14:paraId="34F0B7B4" w14:textId="77777777" w:rsidR="000D56D5" w:rsidRDefault="000D56D5" w:rsidP="0057483A">
      <w:pPr>
        <w:pStyle w:val="BodyText"/>
        <w:rPr>
          <w:rFonts w:cs="Arial"/>
          <w:b/>
          <w:bCs/>
          <w:color w:val="0072CE" w:themeColor="text1"/>
          <w:sz w:val="24"/>
          <w:szCs w:val="24"/>
        </w:rPr>
      </w:pPr>
    </w:p>
    <w:p w14:paraId="11C43B47" w14:textId="77777777" w:rsidR="000D56D5" w:rsidRDefault="000D56D5" w:rsidP="0057483A">
      <w:pPr>
        <w:pStyle w:val="BodyText"/>
        <w:rPr>
          <w:rFonts w:cs="Arial"/>
          <w:b/>
          <w:bCs/>
          <w:color w:val="0072CE" w:themeColor="text1"/>
          <w:sz w:val="24"/>
          <w:szCs w:val="24"/>
        </w:rPr>
      </w:pPr>
    </w:p>
    <w:p w14:paraId="3BC7DEC3" w14:textId="77777777" w:rsidR="0057483A" w:rsidRPr="00B4533B" w:rsidRDefault="0057483A" w:rsidP="000D56D5">
      <w:pPr>
        <w:pStyle w:val="BodyText"/>
        <w:rPr>
          <w:rFonts w:cs="Arial"/>
          <w:b/>
          <w:bCs/>
          <w:color w:val="FF0000"/>
        </w:rPr>
      </w:pPr>
    </w:p>
    <w:sectPr w:rsidR="0057483A" w:rsidRPr="00B4533B" w:rsidSect="00A43E24">
      <w:headerReference w:type="default" r:id="rId11"/>
      <w:footerReference w:type="default" r:id="rId12"/>
      <w:headerReference w:type="first" r:id="rId13"/>
      <w:type w:val="continuous"/>
      <w:pgSz w:w="11906" w:h="16838"/>
      <w:pgMar w:top="1021" w:right="1021" w:bottom="1021" w:left="102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24E7" w14:textId="77777777" w:rsidR="002553F1" w:rsidRDefault="002553F1" w:rsidP="00630E66">
      <w:r>
        <w:separator/>
      </w:r>
    </w:p>
  </w:endnote>
  <w:endnote w:type="continuationSeparator" w:id="0">
    <w:p w14:paraId="56C88882" w14:textId="77777777" w:rsidR="002553F1" w:rsidRDefault="002553F1"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inion Pro">
    <w:panose1 w:val="020B0604020202020204"/>
    <w:charset w:val="00"/>
    <w:family w:val="roman"/>
    <w:pitch w:val="variable"/>
    <w:sig w:usb0="60000287" w:usb1="00000001" w:usb2="00000000" w:usb3="00000000" w:csb0="0000019F" w:csb1="00000000"/>
  </w:font>
  <w:font w:name="Mokoko Medium">
    <w:panose1 w:val="020B0604020202020204"/>
    <w:charset w:val="4D"/>
    <w:family w:val="roman"/>
    <w:pitch w:val="variable"/>
    <w:sig w:usb0="A00000EF" w:usb1="4000205B" w:usb2="00000008" w:usb3="00000000" w:csb0="00000093" w:csb1="00000000"/>
  </w:font>
  <w:font w:name="Azo Sans">
    <w:altName w:val="Calibri"/>
    <w:panose1 w:val="020B0604020202020204"/>
    <w:charset w:val="4D"/>
    <w:family w:val="swiss"/>
    <w:notTrueType/>
    <w:pitch w:val="variable"/>
    <w:sig w:usb0="00000007" w:usb1="00000000" w:usb2="00000000" w:usb3="00000000" w:csb0="00000093"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BC1C" w14:textId="77777777" w:rsidR="00370173" w:rsidRDefault="002D7B35" w:rsidP="00AA0557">
    <w:pPr>
      <w:pStyle w:val="Footer"/>
      <w:tabs>
        <w:tab w:val="clear" w:pos="9026"/>
        <w:tab w:val="right" w:pos="9781"/>
      </w:tabs>
    </w:pPr>
    <w:r>
      <w:rPr>
        <w:noProof/>
      </w:rPr>
      <w:drawing>
        <wp:anchor distT="0" distB="0" distL="114300" distR="114300" simplePos="0" relativeHeight="251661312" behindDoc="0" locked="0" layoutInCell="1" allowOverlap="1" wp14:anchorId="6A79A364" wp14:editId="577E11E3">
          <wp:simplePos x="0" y="0"/>
          <wp:positionH relativeFrom="column">
            <wp:posOffset>-52070</wp:posOffset>
          </wp:positionH>
          <wp:positionV relativeFrom="paragraph">
            <wp:posOffset>432435</wp:posOffset>
          </wp:positionV>
          <wp:extent cx="180975" cy="149860"/>
          <wp:effectExtent l="0" t="0" r="9525" b="2540"/>
          <wp:wrapNone/>
          <wp:docPr id="1761954796" name="Picture 1" descr="A mouse cursor pointing to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4796" name="Picture 1" descr="A mouse cursor pointing to a square&#10;&#10;Description automatically generated"/>
                  <pic:cNvPicPr/>
                </pic:nvPicPr>
                <pic:blipFill rotWithShape="1">
                  <a:blip r:embed="rId1">
                    <a:extLst>
                      <a:ext uri="{28A0092B-C50C-407E-A947-70E740481C1C}">
                        <a14:useLocalDpi xmlns:a14="http://schemas.microsoft.com/office/drawing/2010/main" val="0"/>
                      </a:ext>
                    </a:extLst>
                  </a:blip>
                  <a:srcRect l="9142" r="22858"/>
                  <a:stretch/>
                </pic:blipFill>
                <pic:spPr bwMode="auto">
                  <a:xfrm>
                    <a:off x="0" y="0"/>
                    <a:ext cx="180975" cy="149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6C63000" w14:textId="6E5298EB" w:rsidR="00144C83" w:rsidRPr="00F91E96" w:rsidRDefault="002D7B35" w:rsidP="00AA0557">
    <w:pPr>
      <w:pStyle w:val="Footer"/>
      <w:tabs>
        <w:tab w:val="clear" w:pos="9026"/>
        <w:tab w:val="right" w:pos="9781"/>
      </w:tabs>
      <w:rPr>
        <w:rFonts w:ascii="DM Sans" w:eastAsiaTheme="minorHAnsi" w:hAnsi="DM Sans"/>
        <w:color w:val="0072CE" w:themeColor="text1"/>
      </w:rPr>
    </w:pPr>
    <w:r w:rsidRPr="00F91E96">
      <w:tab/>
    </w:r>
    <w:r w:rsidR="00831389">
      <w:t xml:space="preserve">                                                                                                                                             June</w:t>
    </w:r>
    <w:r w:rsidR="00F44B1A" w:rsidRPr="00F91E96">
      <w:t xml:space="preserve"> 202</w:t>
    </w:r>
    <w:r w:rsidR="00E8628E">
      <w:t>4</w:t>
    </w:r>
    <w:r w:rsidR="006E5826" w:rsidRPr="00F91E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0CF5" w14:textId="77777777" w:rsidR="002553F1" w:rsidRDefault="002553F1" w:rsidP="00630E66">
      <w:r>
        <w:separator/>
      </w:r>
    </w:p>
  </w:footnote>
  <w:footnote w:type="continuationSeparator" w:id="0">
    <w:p w14:paraId="6863DC73" w14:textId="77777777" w:rsidR="002553F1" w:rsidRDefault="002553F1"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FE1B" w14:textId="63E4A1F9" w:rsidR="00FF1F41" w:rsidRDefault="00831389">
    <w:pPr>
      <w:pStyle w:val="Header"/>
      <w:rPr>
        <w:noProof/>
      </w:rPr>
    </w:pPr>
    <w:r>
      <w:fldChar w:fldCharType="begin"/>
    </w:r>
    <w:r>
      <w:instrText xml:space="preserve"> INCLUDEPICTURE "/Users/louisegatley/Library/Group Containers/UBF8T346G9.ms/WebArchiveCopyPasteTempFiles/com.microsoft.Word/Halton-St-Helens-and-Knowsley.png" \* MERGEFORMATINET </w:instrText>
    </w:r>
    <w:r>
      <w:fldChar w:fldCharType="separate"/>
    </w:r>
    <w:r>
      <w:rPr>
        <w:noProof/>
      </w:rPr>
      <w:drawing>
        <wp:inline distT="0" distB="0" distL="0" distR="0" wp14:anchorId="4E04A379" wp14:editId="20C29541">
          <wp:extent cx="2453532" cy="818591"/>
          <wp:effectExtent l="0" t="0" r="0" b="0"/>
          <wp:docPr id="361534823" name="Picture 1" descr="Community Pharmacy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15" cy="846144"/>
                  </a:xfrm>
                  <a:prstGeom prst="rect">
                    <a:avLst/>
                  </a:prstGeom>
                  <a:noFill/>
                  <a:ln>
                    <a:noFill/>
                  </a:ln>
                </pic:spPr>
              </pic:pic>
            </a:graphicData>
          </a:graphic>
        </wp:inline>
      </w:drawing>
    </w:r>
    <w:r>
      <w:fldChar w:fldCharType="end"/>
    </w:r>
    <w:r>
      <w:rPr>
        <w:noProof/>
      </w:rPr>
      <w:t xml:space="preserve"> </w:t>
    </w:r>
    <w:r w:rsidR="008463CD">
      <w:rPr>
        <w:noProof/>
      </w:rPr>
      <w:drawing>
        <wp:anchor distT="0" distB="0" distL="114300" distR="114300" simplePos="0" relativeHeight="251658240" behindDoc="0" locked="0" layoutInCell="1" allowOverlap="1" wp14:anchorId="79CDDA24" wp14:editId="45ACC8B5">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p>
  <w:p w14:paraId="33D83550" w14:textId="77777777" w:rsidR="00FF1F41" w:rsidRPr="00FF1F41" w:rsidRDefault="00FF1F4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139E" w14:textId="77777777" w:rsidR="00A06961" w:rsidRDefault="00A06961">
    <w:pPr>
      <w:pStyle w:val="Header"/>
    </w:pPr>
    <w:r>
      <w:rPr>
        <w:noProof/>
      </w:rPr>
      <w:drawing>
        <wp:inline distT="0" distB="0" distL="0" distR="0" wp14:anchorId="1A811426" wp14:editId="64EEB1BF">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C00E8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6E43DC"/>
    <w:multiLevelType w:val="hybridMultilevel"/>
    <w:tmpl w:val="9E7441B0"/>
    <w:lvl w:ilvl="0" w:tplc="E16C6AC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23C7A"/>
    <w:multiLevelType w:val="hybridMultilevel"/>
    <w:tmpl w:val="C2A4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D5F14"/>
    <w:multiLevelType w:val="hybridMultilevel"/>
    <w:tmpl w:val="A718F24E"/>
    <w:lvl w:ilvl="0" w:tplc="277C3D58">
      <w:start w:val="1"/>
      <w:numFmt w:val="bullet"/>
      <w:pStyle w:val="CPEList-Bullets"/>
      <w:lvlText w:val=""/>
      <w:lvlJc w:val="left"/>
      <w:pPr>
        <w:ind w:left="454" w:hanging="227"/>
      </w:pPr>
      <w:rPr>
        <w:rFonts w:ascii="Wingdings" w:hAnsi="Wingdings" w:hint="default"/>
        <w:color w:val="FF6E3B"/>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5"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4"/>
  </w:num>
  <w:num w:numId="4" w16cid:durableId="1777670013">
    <w:abstractNumId w:val="5"/>
  </w:num>
  <w:num w:numId="5" w16cid:durableId="1190334263">
    <w:abstractNumId w:val="6"/>
  </w:num>
  <w:num w:numId="6" w16cid:durableId="1480464182">
    <w:abstractNumId w:val="0"/>
  </w:num>
  <w:num w:numId="7" w16cid:durableId="882670177">
    <w:abstractNumId w:val="0"/>
  </w:num>
  <w:num w:numId="8" w16cid:durableId="240913396">
    <w:abstractNumId w:val="4"/>
  </w:num>
  <w:num w:numId="9" w16cid:durableId="627324314">
    <w:abstractNumId w:val="3"/>
  </w:num>
  <w:num w:numId="10" w16cid:durableId="92445535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8E"/>
    <w:rsid w:val="00001594"/>
    <w:rsid w:val="00006B2E"/>
    <w:rsid w:val="00011577"/>
    <w:rsid w:val="00043D85"/>
    <w:rsid w:val="000546C6"/>
    <w:rsid w:val="00066B35"/>
    <w:rsid w:val="0007013E"/>
    <w:rsid w:val="000B113D"/>
    <w:rsid w:val="000D1929"/>
    <w:rsid w:val="000D4ADA"/>
    <w:rsid w:val="000D56D5"/>
    <w:rsid w:val="000E245F"/>
    <w:rsid w:val="000F4415"/>
    <w:rsid w:val="00103520"/>
    <w:rsid w:val="0011715D"/>
    <w:rsid w:val="001172A5"/>
    <w:rsid w:val="00132BA5"/>
    <w:rsid w:val="00140CC0"/>
    <w:rsid w:val="00142F9A"/>
    <w:rsid w:val="00144C83"/>
    <w:rsid w:val="00147A4B"/>
    <w:rsid w:val="0016781F"/>
    <w:rsid w:val="00174EB0"/>
    <w:rsid w:val="00177322"/>
    <w:rsid w:val="00184042"/>
    <w:rsid w:val="0019490A"/>
    <w:rsid w:val="00195DBC"/>
    <w:rsid w:val="001A4E3B"/>
    <w:rsid w:val="001C6101"/>
    <w:rsid w:val="001D722C"/>
    <w:rsid w:val="001E07F5"/>
    <w:rsid w:val="001E322F"/>
    <w:rsid w:val="001E5B6D"/>
    <w:rsid w:val="00205064"/>
    <w:rsid w:val="002154C2"/>
    <w:rsid w:val="002234A7"/>
    <w:rsid w:val="00223C88"/>
    <w:rsid w:val="002446B6"/>
    <w:rsid w:val="00253327"/>
    <w:rsid w:val="002553F1"/>
    <w:rsid w:val="0027490F"/>
    <w:rsid w:val="002765A8"/>
    <w:rsid w:val="0028295A"/>
    <w:rsid w:val="00285D12"/>
    <w:rsid w:val="0029378A"/>
    <w:rsid w:val="002A4A6A"/>
    <w:rsid w:val="002B0F5F"/>
    <w:rsid w:val="002B6E8F"/>
    <w:rsid w:val="002C26AF"/>
    <w:rsid w:val="002C51E8"/>
    <w:rsid w:val="002D7B35"/>
    <w:rsid w:val="002E1ACD"/>
    <w:rsid w:val="002E28DB"/>
    <w:rsid w:val="002F2874"/>
    <w:rsid w:val="002F6DD0"/>
    <w:rsid w:val="003025D1"/>
    <w:rsid w:val="0030587C"/>
    <w:rsid w:val="00325343"/>
    <w:rsid w:val="00325DE9"/>
    <w:rsid w:val="0032645E"/>
    <w:rsid w:val="00352C36"/>
    <w:rsid w:val="0036363E"/>
    <w:rsid w:val="00370173"/>
    <w:rsid w:val="00375A59"/>
    <w:rsid w:val="003806BD"/>
    <w:rsid w:val="003812DA"/>
    <w:rsid w:val="003C05D5"/>
    <w:rsid w:val="003C1792"/>
    <w:rsid w:val="003C5AAF"/>
    <w:rsid w:val="003D3DAE"/>
    <w:rsid w:val="003D4534"/>
    <w:rsid w:val="003E4EFF"/>
    <w:rsid w:val="003F37CE"/>
    <w:rsid w:val="003F4E34"/>
    <w:rsid w:val="00403626"/>
    <w:rsid w:val="00411D1E"/>
    <w:rsid w:val="0041450E"/>
    <w:rsid w:val="00416918"/>
    <w:rsid w:val="00423239"/>
    <w:rsid w:val="0043492F"/>
    <w:rsid w:val="0044019D"/>
    <w:rsid w:val="00444142"/>
    <w:rsid w:val="00444809"/>
    <w:rsid w:val="00454680"/>
    <w:rsid w:val="004747D5"/>
    <w:rsid w:val="0047521E"/>
    <w:rsid w:val="0048405E"/>
    <w:rsid w:val="004C01D0"/>
    <w:rsid w:val="004C0242"/>
    <w:rsid w:val="004C5E69"/>
    <w:rsid w:val="004E20F8"/>
    <w:rsid w:val="004E342A"/>
    <w:rsid w:val="00501B6C"/>
    <w:rsid w:val="00502409"/>
    <w:rsid w:val="00524AD1"/>
    <w:rsid w:val="00544CDA"/>
    <w:rsid w:val="00561227"/>
    <w:rsid w:val="0056351F"/>
    <w:rsid w:val="0057483A"/>
    <w:rsid w:val="005854C2"/>
    <w:rsid w:val="00590D56"/>
    <w:rsid w:val="005926BD"/>
    <w:rsid w:val="00595CC4"/>
    <w:rsid w:val="00596E83"/>
    <w:rsid w:val="005974F4"/>
    <w:rsid w:val="005A26E7"/>
    <w:rsid w:val="005B5A33"/>
    <w:rsid w:val="005C3ED7"/>
    <w:rsid w:val="005D08E3"/>
    <w:rsid w:val="005E6FF8"/>
    <w:rsid w:val="005F03FB"/>
    <w:rsid w:val="005F1BDB"/>
    <w:rsid w:val="00605E19"/>
    <w:rsid w:val="00630E66"/>
    <w:rsid w:val="006421CE"/>
    <w:rsid w:val="006A51B8"/>
    <w:rsid w:val="006C1C45"/>
    <w:rsid w:val="006E5826"/>
    <w:rsid w:val="006E5D37"/>
    <w:rsid w:val="006F2AB6"/>
    <w:rsid w:val="007004DF"/>
    <w:rsid w:val="007147FF"/>
    <w:rsid w:val="00721E34"/>
    <w:rsid w:val="00731980"/>
    <w:rsid w:val="00737119"/>
    <w:rsid w:val="007400FF"/>
    <w:rsid w:val="00754FDF"/>
    <w:rsid w:val="00766C75"/>
    <w:rsid w:val="0076774F"/>
    <w:rsid w:val="00782C00"/>
    <w:rsid w:val="00792A9B"/>
    <w:rsid w:val="00796F25"/>
    <w:rsid w:val="007B2C79"/>
    <w:rsid w:val="007B2D66"/>
    <w:rsid w:val="007B377A"/>
    <w:rsid w:val="007C15A6"/>
    <w:rsid w:val="007C1AFA"/>
    <w:rsid w:val="007C2878"/>
    <w:rsid w:val="007C6669"/>
    <w:rsid w:val="007D591A"/>
    <w:rsid w:val="007E15AE"/>
    <w:rsid w:val="008166D8"/>
    <w:rsid w:val="008276A2"/>
    <w:rsid w:val="00831389"/>
    <w:rsid w:val="008359FA"/>
    <w:rsid w:val="00845671"/>
    <w:rsid w:val="008463CD"/>
    <w:rsid w:val="0085104A"/>
    <w:rsid w:val="0087477A"/>
    <w:rsid w:val="0088107C"/>
    <w:rsid w:val="008B66DA"/>
    <w:rsid w:val="008B7088"/>
    <w:rsid w:val="008C6193"/>
    <w:rsid w:val="008C7398"/>
    <w:rsid w:val="008F4E48"/>
    <w:rsid w:val="00934D3F"/>
    <w:rsid w:val="00940D39"/>
    <w:rsid w:val="00947383"/>
    <w:rsid w:val="00956968"/>
    <w:rsid w:val="00964EA6"/>
    <w:rsid w:val="009778F0"/>
    <w:rsid w:val="00987557"/>
    <w:rsid w:val="0099097D"/>
    <w:rsid w:val="009A055A"/>
    <w:rsid w:val="009A4C42"/>
    <w:rsid w:val="009B25F9"/>
    <w:rsid w:val="009C7E6C"/>
    <w:rsid w:val="009D23B6"/>
    <w:rsid w:val="009E1382"/>
    <w:rsid w:val="009E349E"/>
    <w:rsid w:val="009E5B04"/>
    <w:rsid w:val="009E6026"/>
    <w:rsid w:val="009F64BB"/>
    <w:rsid w:val="00A06961"/>
    <w:rsid w:val="00A12466"/>
    <w:rsid w:val="00A201AB"/>
    <w:rsid w:val="00A206C1"/>
    <w:rsid w:val="00A244C3"/>
    <w:rsid w:val="00A317DF"/>
    <w:rsid w:val="00A36F03"/>
    <w:rsid w:val="00A43E24"/>
    <w:rsid w:val="00AA0557"/>
    <w:rsid w:val="00AA3F73"/>
    <w:rsid w:val="00AA4606"/>
    <w:rsid w:val="00AA512D"/>
    <w:rsid w:val="00AC0586"/>
    <w:rsid w:val="00AC1558"/>
    <w:rsid w:val="00AC70E9"/>
    <w:rsid w:val="00AC7434"/>
    <w:rsid w:val="00AD25A5"/>
    <w:rsid w:val="00AD30ED"/>
    <w:rsid w:val="00AD39A8"/>
    <w:rsid w:val="00AD3BA4"/>
    <w:rsid w:val="00AD565F"/>
    <w:rsid w:val="00AF43B1"/>
    <w:rsid w:val="00AF5F23"/>
    <w:rsid w:val="00AF63F9"/>
    <w:rsid w:val="00B2766A"/>
    <w:rsid w:val="00B4533B"/>
    <w:rsid w:val="00B56DEB"/>
    <w:rsid w:val="00B64C16"/>
    <w:rsid w:val="00B800CB"/>
    <w:rsid w:val="00B84885"/>
    <w:rsid w:val="00B86017"/>
    <w:rsid w:val="00B9662D"/>
    <w:rsid w:val="00B97684"/>
    <w:rsid w:val="00BB5AE8"/>
    <w:rsid w:val="00BC000A"/>
    <w:rsid w:val="00C0362F"/>
    <w:rsid w:val="00C22C5E"/>
    <w:rsid w:val="00C516D7"/>
    <w:rsid w:val="00C558F7"/>
    <w:rsid w:val="00C6019F"/>
    <w:rsid w:val="00C620C4"/>
    <w:rsid w:val="00C832B2"/>
    <w:rsid w:val="00C87C4C"/>
    <w:rsid w:val="00C9114F"/>
    <w:rsid w:val="00CB70B3"/>
    <w:rsid w:val="00CC445B"/>
    <w:rsid w:val="00CD3960"/>
    <w:rsid w:val="00CD3AD8"/>
    <w:rsid w:val="00CF2ABD"/>
    <w:rsid w:val="00D17FAC"/>
    <w:rsid w:val="00D30FBF"/>
    <w:rsid w:val="00D33A3F"/>
    <w:rsid w:val="00D37431"/>
    <w:rsid w:val="00D728CB"/>
    <w:rsid w:val="00D74B26"/>
    <w:rsid w:val="00D82653"/>
    <w:rsid w:val="00DA7B62"/>
    <w:rsid w:val="00DC3274"/>
    <w:rsid w:val="00DD34CE"/>
    <w:rsid w:val="00E04FE4"/>
    <w:rsid w:val="00E054E8"/>
    <w:rsid w:val="00E11CC2"/>
    <w:rsid w:val="00E206B9"/>
    <w:rsid w:val="00E21763"/>
    <w:rsid w:val="00E338D7"/>
    <w:rsid w:val="00E51C2E"/>
    <w:rsid w:val="00E55800"/>
    <w:rsid w:val="00E670FE"/>
    <w:rsid w:val="00E71B4A"/>
    <w:rsid w:val="00E76275"/>
    <w:rsid w:val="00E8628E"/>
    <w:rsid w:val="00E921B8"/>
    <w:rsid w:val="00E970D4"/>
    <w:rsid w:val="00EA6C1F"/>
    <w:rsid w:val="00EA7069"/>
    <w:rsid w:val="00ED6EA3"/>
    <w:rsid w:val="00EE26FF"/>
    <w:rsid w:val="00EF2E3D"/>
    <w:rsid w:val="00F111C7"/>
    <w:rsid w:val="00F132FE"/>
    <w:rsid w:val="00F44B1A"/>
    <w:rsid w:val="00F560D8"/>
    <w:rsid w:val="00F6293D"/>
    <w:rsid w:val="00F67E2F"/>
    <w:rsid w:val="00F73A8F"/>
    <w:rsid w:val="00F7535F"/>
    <w:rsid w:val="00F91E96"/>
    <w:rsid w:val="00FF1F41"/>
    <w:rsid w:val="00FF4DB3"/>
    <w:rsid w:val="00FF5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E5C0D"/>
  <w15:chartTrackingRefBased/>
  <w15:docId w15:val="{9E6FF872-A464-4E67-B4F0-CD8EC04B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E8"/>
    <w:pPr>
      <w:spacing w:before="120" w:after="160" w:line="336" w:lineRule="auto"/>
    </w:pPr>
    <w:rPr>
      <w:rFonts w:ascii="Arial" w:eastAsia="Calibri" w:hAnsi="Arial" w:cs="Times New Roman"/>
      <w:color w:val="0072CE"/>
      <w:sz w:val="22"/>
      <w:szCs w:val="22"/>
    </w:rPr>
  </w:style>
  <w:style w:type="paragraph" w:styleId="Heading1">
    <w:name w:val="heading 1"/>
    <w:basedOn w:val="Normal"/>
    <w:next w:val="Normal"/>
    <w:link w:val="Heading1Char"/>
    <w:uiPriority w:val="9"/>
    <w:qFormat/>
    <w:rsid w:val="002446B6"/>
    <w:pPr>
      <w:keepNext/>
      <w:keepLines/>
      <w:spacing w:before="240" w:after="0"/>
      <w:outlineLvl w:val="0"/>
    </w:pPr>
    <w:rPr>
      <w:rFonts w:eastAsiaTheme="majorEastAsia" w:cstheme="majorBidi"/>
      <w:b/>
      <w:color w:val="EA3C00" w:themeColor="accent1" w:themeShade="BF"/>
      <w:sz w:val="32"/>
      <w:szCs w:val="32"/>
    </w:rPr>
  </w:style>
  <w:style w:type="paragraph" w:styleId="Heading2">
    <w:name w:val="heading 2"/>
    <w:basedOn w:val="Normal"/>
    <w:next w:val="Normal"/>
    <w:link w:val="Heading2Char"/>
    <w:uiPriority w:val="9"/>
    <w:unhideWhenUsed/>
    <w:qFormat/>
    <w:rsid w:val="002446B6"/>
    <w:pPr>
      <w:keepNext/>
      <w:keepLines/>
      <w:spacing w:before="40" w:after="0"/>
      <w:outlineLvl w:val="1"/>
    </w:pPr>
    <w:rPr>
      <w:rFonts w:eastAsiaTheme="majorEastAsia" w:cstheme="majorBidi"/>
      <w:b/>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E054E8"/>
    <w:pPr>
      <w:spacing w:before="0" w:after="0" w:line="192" w:lineRule="auto"/>
    </w:pPr>
    <w:rPr>
      <w:rFonts w:cs="Mokoko Medium"/>
      <w:b/>
      <w:bCs/>
      <w:sz w:val="116"/>
      <w:szCs w:val="116"/>
    </w:rPr>
  </w:style>
  <w:style w:type="character" w:customStyle="1" w:styleId="TitleChar">
    <w:name w:val="Title Char"/>
    <w:aliases w:val="CPE - Cover Title Char"/>
    <w:basedOn w:val="DefaultParagraphFont"/>
    <w:link w:val="Title"/>
    <w:uiPriority w:val="10"/>
    <w:rsid w:val="00E054E8"/>
    <w:rPr>
      <w:rFonts w:ascii="Arial" w:eastAsia="Calibri" w:hAnsi="Arial" w:cs="Mokoko Medium"/>
      <w:b/>
      <w:bCs/>
      <w:color w:val="0072CE"/>
      <w:sz w:val="116"/>
      <w:szCs w:val="116"/>
    </w:rPr>
  </w:style>
  <w:style w:type="paragraph" w:styleId="NoSpacing">
    <w:name w:val="No Spacing"/>
    <w:link w:val="NoSpacingChar"/>
    <w:uiPriority w:val="1"/>
    <w:qFormat/>
    <w:rsid w:val="00E054E8"/>
    <w:rPr>
      <w:rFonts w:ascii="Arial" w:eastAsiaTheme="minorEastAsia" w:hAnsi="Arial"/>
      <w:sz w:val="22"/>
      <w:szCs w:val="22"/>
      <w:lang w:val="en-US" w:eastAsia="zh-CN"/>
    </w:rPr>
  </w:style>
  <w:style w:type="character" w:customStyle="1" w:styleId="NoSpacingChar">
    <w:name w:val="No Spacing Char"/>
    <w:basedOn w:val="DefaultParagraphFont"/>
    <w:link w:val="NoSpacing"/>
    <w:uiPriority w:val="1"/>
    <w:rsid w:val="00E054E8"/>
    <w:rPr>
      <w:rFonts w:ascii="Arial" w:eastAsiaTheme="minorEastAsia" w:hAnsi="Arial"/>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link w:val="CPE-Heading2Char"/>
    <w:uiPriority w:val="99"/>
    <w:rsid w:val="00454680"/>
    <w:pPr>
      <w:keepNext/>
      <w:spacing w:before="170"/>
    </w:pPr>
    <w:rPr>
      <w:b/>
      <w:bCs/>
      <w:sz w:val="26"/>
      <w:szCs w:val="26"/>
    </w:rPr>
  </w:style>
  <w:style w:type="paragraph" w:customStyle="1" w:styleId="CPE-Heading1">
    <w:name w:val="CPE - Heading 1"/>
    <w:basedOn w:val="CPE-Heading2"/>
    <w:link w:val="CPE-Heading1Char"/>
    <w:uiPriority w:val="99"/>
    <w:rsid w:val="00454680"/>
    <w:pPr>
      <w:spacing w:before="454"/>
    </w:pPr>
    <w:rPr>
      <w:sz w:val="32"/>
      <w:szCs w:val="32"/>
    </w:rPr>
  </w:style>
  <w:style w:type="paragraph" w:customStyle="1" w:styleId="CPEList-Bullets">
    <w:name w:val="CPE List - Bullets"/>
    <w:basedOn w:val="ListBullet"/>
    <w:autoRedefine/>
    <w:uiPriority w:val="99"/>
    <w:qFormat/>
    <w:rsid w:val="002E28DB"/>
    <w:pPr>
      <w:numPr>
        <w:numId w:val="8"/>
      </w:numPr>
    </w:pPr>
    <w:rPr>
      <w:color w:val="000000" w:themeColor="text2"/>
      <w:sz w:val="24"/>
    </w:rPr>
  </w:style>
  <w:style w:type="paragraph" w:customStyle="1" w:styleId="Connect-LIst-Numered">
    <w:name w:val="Connect - LIst - Numered"/>
    <w:basedOn w:val="ListNumber"/>
    <w:uiPriority w:val="99"/>
    <w:rsid w:val="00630E66"/>
  </w:style>
  <w:style w:type="character" w:customStyle="1" w:styleId="CPE-Link">
    <w:name w:val="CPE - Link"/>
    <w:uiPriority w:val="99"/>
    <w:qFormat/>
    <w:rsid w:val="00F91E96"/>
    <w:rPr>
      <w:b/>
      <w:color w:val="FF6D3A"/>
      <w:sz w:val="24"/>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2446B6"/>
    <w:rPr>
      <w:rFonts w:ascii="Arial" w:eastAsiaTheme="majorEastAsia" w:hAnsi="Arial" w:cstheme="majorBidi"/>
      <w:b/>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contextualSpacing/>
    </w:pPr>
  </w:style>
  <w:style w:type="paragraph" w:customStyle="1" w:styleId="CPE-SectionTitle">
    <w:name w:val="CPE - Section Title"/>
    <w:basedOn w:val="Normal"/>
    <w:qFormat/>
    <w:rsid w:val="00C87C4C"/>
    <w:pPr>
      <w:spacing w:before="800" w:after="800" w:line="264" w:lineRule="auto"/>
      <w:contextualSpacing/>
    </w:pPr>
    <w:rPr>
      <w:rFonts w:cs="Mokoko Medium"/>
      <w:b/>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446B6"/>
    <w:rPr>
      <w:rFonts w:ascii="Arial" w:eastAsiaTheme="majorEastAsia" w:hAnsi="Arial" w:cstheme="majorBidi"/>
      <w:b/>
      <w:color w:val="EA3C00" w:themeColor="accent1" w:themeShade="BF"/>
      <w:sz w:val="32"/>
      <w:szCs w:val="32"/>
    </w:rPr>
  </w:style>
  <w:style w:type="paragraph" w:styleId="TOCHeading">
    <w:name w:val="TOC Heading"/>
    <w:basedOn w:val="Heading1"/>
    <w:next w:val="Normal"/>
    <w:uiPriority w:val="39"/>
    <w:unhideWhenUsed/>
    <w:qFormat/>
    <w:rsid w:val="00C87C4C"/>
    <w:pPr>
      <w:spacing w:line="259" w:lineRule="auto"/>
      <w:outlineLvl w:val="9"/>
    </w:pPr>
    <w:rPr>
      <w:lang w:val="en-US"/>
    </w:rPr>
  </w:style>
  <w:style w:type="character" w:styleId="Hyperlink">
    <w:name w:val="Hyperlink"/>
    <w:basedOn w:val="DefaultParagraphFont"/>
    <w:uiPriority w:val="99"/>
    <w:unhideWhenUsed/>
    <w:rsid w:val="005D08E3"/>
    <w:rPr>
      <w:color w:val="FF6D3A" w:themeColor="hyperlink"/>
      <w:u w:val="single"/>
    </w:rPr>
  </w:style>
  <w:style w:type="character" w:styleId="UnresolvedMention">
    <w:name w:val="Unresolved Mention"/>
    <w:basedOn w:val="DefaultParagraphFont"/>
    <w:uiPriority w:val="99"/>
    <w:semiHidden/>
    <w:unhideWhenUsed/>
    <w:rsid w:val="005D08E3"/>
    <w:rPr>
      <w:color w:val="605E5C"/>
      <w:shd w:val="clear" w:color="auto" w:fill="E1DFDD"/>
    </w:rPr>
  </w:style>
  <w:style w:type="character" w:styleId="SubtleEmphasis">
    <w:name w:val="Subtle Emphasis"/>
    <w:basedOn w:val="DefaultParagraphFont"/>
    <w:uiPriority w:val="19"/>
    <w:qFormat/>
    <w:rsid w:val="00E054E8"/>
    <w:rPr>
      <w:rFonts w:ascii="Arial" w:hAnsi="Arial"/>
      <w:i/>
      <w:iCs/>
      <w:color w:val="1B99FF" w:themeColor="text1" w:themeTint="BF"/>
    </w:rPr>
  </w:style>
  <w:style w:type="character" w:styleId="Emphasis">
    <w:name w:val="Emphasis"/>
    <w:basedOn w:val="DefaultParagraphFont"/>
    <w:uiPriority w:val="20"/>
    <w:qFormat/>
    <w:rsid w:val="00E054E8"/>
    <w:rPr>
      <w:rFonts w:ascii="Arial" w:hAnsi="Arial"/>
      <w:i/>
      <w:iCs/>
    </w:rPr>
  </w:style>
  <w:style w:type="character" w:styleId="IntenseEmphasis">
    <w:name w:val="Intense Emphasis"/>
    <w:basedOn w:val="DefaultParagraphFont"/>
    <w:uiPriority w:val="21"/>
    <w:qFormat/>
    <w:rsid w:val="00E054E8"/>
    <w:rPr>
      <w:rFonts w:ascii="Arial" w:hAnsi="Arial"/>
      <w:i/>
      <w:iCs/>
      <w:color w:val="FF6D3A" w:themeColor="accent1"/>
    </w:rPr>
  </w:style>
  <w:style w:type="character" w:styleId="Strong">
    <w:name w:val="Strong"/>
    <w:basedOn w:val="DefaultParagraphFont"/>
    <w:uiPriority w:val="22"/>
    <w:qFormat/>
    <w:rsid w:val="00E054E8"/>
    <w:rPr>
      <w:rFonts w:ascii="Arial" w:hAnsi="Arial"/>
      <w:b/>
      <w:bCs/>
    </w:rPr>
  </w:style>
  <w:style w:type="paragraph" w:styleId="Quote">
    <w:name w:val="Quote"/>
    <w:basedOn w:val="Normal"/>
    <w:next w:val="Normal"/>
    <w:link w:val="QuoteChar"/>
    <w:uiPriority w:val="29"/>
    <w:qFormat/>
    <w:rsid w:val="00E054E8"/>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E054E8"/>
    <w:rPr>
      <w:rFonts w:ascii="Arial" w:eastAsia="Calibri" w:hAnsi="Arial" w:cs="Times New Roman"/>
      <w:i/>
      <w:iCs/>
      <w:color w:val="1B99FF" w:themeColor="text1" w:themeTint="BF"/>
      <w:sz w:val="22"/>
      <w:szCs w:val="22"/>
    </w:rPr>
  </w:style>
  <w:style w:type="character" w:styleId="SubtleReference">
    <w:name w:val="Subtle Reference"/>
    <w:basedOn w:val="DefaultParagraphFont"/>
    <w:uiPriority w:val="31"/>
    <w:qFormat/>
    <w:rsid w:val="00E054E8"/>
    <w:rPr>
      <w:rFonts w:ascii="Arial" w:hAnsi="Arial"/>
      <w:smallCaps/>
      <w:color w:val="3AA6FF" w:themeColor="text1" w:themeTint="A5"/>
    </w:rPr>
  </w:style>
  <w:style w:type="character" w:styleId="IntenseReference">
    <w:name w:val="Intense Reference"/>
    <w:basedOn w:val="DefaultParagraphFont"/>
    <w:uiPriority w:val="32"/>
    <w:qFormat/>
    <w:rsid w:val="00E054E8"/>
    <w:rPr>
      <w:rFonts w:ascii="Arial" w:hAnsi="Arial"/>
      <w:b/>
      <w:bCs/>
      <w:smallCaps/>
      <w:color w:val="FF6D3A"/>
      <w:spacing w:val="5"/>
    </w:rPr>
  </w:style>
  <w:style w:type="paragraph" w:customStyle="1" w:styleId="Subheading">
    <w:name w:val="Subheading"/>
    <w:basedOn w:val="CPE-Heading1"/>
    <w:link w:val="SubheadingChar"/>
    <w:rsid w:val="00CF2ABD"/>
  </w:style>
  <w:style w:type="character" w:customStyle="1" w:styleId="CPE-Heading2Char">
    <w:name w:val="CPE - Heading 2 Char"/>
    <w:basedOn w:val="BodyTextChar"/>
    <w:link w:val="CPE-Heading2"/>
    <w:uiPriority w:val="99"/>
    <w:rsid w:val="00CF2ABD"/>
    <w:rPr>
      <w:rFonts w:ascii="Arial" w:hAnsi="Arial" w:cs="Azo Sans"/>
      <w:b/>
      <w:bCs/>
      <w:color w:val="0072CE"/>
      <w:sz w:val="26"/>
      <w:szCs w:val="26"/>
    </w:rPr>
  </w:style>
  <w:style w:type="character" w:customStyle="1" w:styleId="CPE-Heading1Char">
    <w:name w:val="CPE - Heading 1 Char"/>
    <w:basedOn w:val="CPE-Heading2Char"/>
    <w:link w:val="CPE-Heading1"/>
    <w:uiPriority w:val="99"/>
    <w:rsid w:val="00CF2ABD"/>
    <w:rPr>
      <w:rFonts w:ascii="Arial" w:hAnsi="Arial" w:cs="Azo Sans"/>
      <w:b/>
      <w:bCs/>
      <w:color w:val="0072CE"/>
      <w:sz w:val="32"/>
      <w:szCs w:val="32"/>
    </w:rPr>
  </w:style>
  <w:style w:type="character" w:customStyle="1" w:styleId="SubheadingChar">
    <w:name w:val="Subheading Char"/>
    <w:basedOn w:val="CPE-Heading1Char"/>
    <w:link w:val="Subheading"/>
    <w:rsid w:val="00CF2ABD"/>
    <w:rPr>
      <w:rFonts w:ascii="Arial" w:hAnsi="Arial" w:cs="Azo Sans"/>
      <w:b/>
      <w:bCs/>
      <w:color w:val="0072CE"/>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40741714">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07144323">
      <w:bodyDiv w:val="1"/>
      <w:marLeft w:val="0"/>
      <w:marRight w:val="0"/>
      <w:marTop w:val="0"/>
      <w:marBottom w:val="0"/>
      <w:divBdr>
        <w:top w:val="none" w:sz="0" w:space="0" w:color="auto"/>
        <w:left w:val="none" w:sz="0" w:space="0" w:color="auto"/>
        <w:bottom w:val="none" w:sz="0" w:space="0" w:color="auto"/>
        <w:right w:val="none" w:sz="0" w:space="0" w:color="auto"/>
      </w:divBdr>
    </w:div>
    <w:div w:id="1499274504">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7430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c\OneDrive\Documents\CPGM\Governance\LPC%20Governance\Governance%20Documents\CPGM%20%20New%20Documents\Declaration%20of%20interests.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8CA436BD1494DBB7A984C2A52B5BA" ma:contentTypeVersion="15" ma:contentTypeDescription="Create a new document." ma:contentTypeScope="" ma:versionID="fb4acf680a2dd3672c16b3a4840034d1">
  <xsd:schema xmlns:xsd="http://www.w3.org/2001/XMLSchema" xmlns:xs="http://www.w3.org/2001/XMLSchema" xmlns:p="http://schemas.microsoft.com/office/2006/metadata/properties" xmlns:ns2="e61f764c-0a04-487e-986d-5333bd60b83e" xmlns:ns3="9587d29d-9b85-47b5-a1d1-fa25f63d522b" targetNamespace="http://schemas.microsoft.com/office/2006/metadata/properties" ma:root="true" ma:fieldsID="e93890a51912f17e5f9be0745ed1dbc1" ns2:_="" ns3:_="">
    <xsd:import namespace="e61f764c-0a04-487e-986d-5333bd60b83e"/>
    <xsd:import namespace="9587d29d-9b85-47b5-a1d1-fa25f63d5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764c-0a04-487e-986d-5333bd60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7d29d-9b85-47b5-a1d1-fa25f63d52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c2d8e5-a5b1-4915-b00e-52ccf530b5bf}" ma:internalName="TaxCatchAll" ma:showField="CatchAllData" ma:web="9587d29d-9b85-47b5-a1d1-fa25f63d52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587d29d-9b85-47b5-a1d1-fa25f63d522b" xsi:nil="true"/>
    <lcf76f155ced4ddcb4097134ff3c332f xmlns="e61f764c-0a04-487e-986d-5333bd60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561D4-4C37-424B-8898-B403085E9FD6}">
  <ds:schemaRefs>
    <ds:schemaRef ds:uri="http://schemas.microsoft.com/sharepoint/v3/contenttype/forms"/>
  </ds:schemaRefs>
</ds:datastoreItem>
</file>

<file path=customXml/itemProps2.xml><?xml version="1.0" encoding="utf-8"?>
<ds:datastoreItem xmlns:ds="http://schemas.openxmlformats.org/officeDocument/2006/customXml" ds:itemID="{29199D89-D915-44F0-A385-CD93CC1FA454}"/>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4.xml><?xml version="1.0" encoding="utf-8"?>
<ds:datastoreItem xmlns:ds="http://schemas.openxmlformats.org/officeDocument/2006/customXml" ds:itemID="{BDAD0C96-C4F3-4699-8096-8A2A4F63FEDF}"/>
</file>

<file path=docProps/app.xml><?xml version="1.0" encoding="utf-8"?>
<Properties xmlns="http://schemas.openxmlformats.org/officeDocument/2006/extended-properties" xmlns:vt="http://schemas.openxmlformats.org/officeDocument/2006/docPropsVTypes">
  <Template>C:\Users\janic\OneDrive\Documents\CPGM\Governance\LPC Governance\Governance Documents\CPGM  New Documents\Declaration of interests.dotx</Template>
  <TotalTime>5</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Janice Perkins</dc:creator>
  <cp:keywords/>
  <dc:description/>
  <cp:lastModifiedBy>Louise Gatley</cp:lastModifiedBy>
  <cp:revision>3</cp:revision>
  <cp:lastPrinted>2022-06-09T11:49:00Z</cp:lastPrinted>
  <dcterms:created xsi:type="dcterms:W3CDTF">2024-06-21T13:47:00Z</dcterms:created>
  <dcterms:modified xsi:type="dcterms:W3CDTF">2024-06-21T14:00:00Z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0x0101003C98CA436BD1494DBB7A984C2A52B5BA</vt:lpwstr>
  </property>
</Properties>
</file>