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Pr="00ED31A9" w:rsidR="001E478B" w:rsidP="004577A7" w:rsidRDefault="001E478B" w14:paraId="166B118B" w14:textId="77777777">
      <w:pPr>
        <w:suppressAutoHyphens w:val="0"/>
      </w:pPr>
    </w:p>
    <w:p w:rsidRPr="00ED31A9" w:rsidR="001E478B" w:rsidP="004577A7" w:rsidRDefault="001E478B" w14:paraId="248CB5B9" w14:textId="77777777">
      <w:pPr>
        <w:suppressAutoHyphens w:val="0"/>
      </w:pPr>
    </w:p>
    <w:p w:rsidRPr="00ED31A9" w:rsidR="001E478B" w:rsidP="004577A7" w:rsidRDefault="001E478B" w14:paraId="452444D6" w14:textId="77777777">
      <w:pPr>
        <w:suppressAutoHyphens w:val="0"/>
      </w:pPr>
    </w:p>
    <w:p w:rsidRPr="00ED31A9" w:rsidR="001E478B" w:rsidP="004577A7" w:rsidRDefault="001E478B" w14:paraId="1B719C49" w14:textId="77777777">
      <w:pPr>
        <w:suppressAutoHyphens w:val="0"/>
      </w:pPr>
    </w:p>
    <w:p w:rsidRPr="00ED31A9" w:rsidR="00BD33C7" w:rsidP="004577A7" w:rsidRDefault="00BD33C7" w14:paraId="70856E7D" w14:textId="77777777">
      <w:pPr>
        <w:suppressAutoHyphens w:val="0"/>
      </w:pPr>
    </w:p>
    <w:p w:rsidRPr="00ED31A9" w:rsidR="00BD33C7" w:rsidP="004577A7" w:rsidRDefault="00BD33C7" w14:paraId="49ECA6AC" w14:textId="77777777">
      <w:pPr>
        <w:suppressAutoHyphens w:val="0"/>
      </w:pPr>
    </w:p>
    <w:p w:rsidRPr="00ED31A9" w:rsidR="001E478B" w:rsidP="004577A7" w:rsidRDefault="001E478B" w14:paraId="16C2F8AB" w14:textId="77777777">
      <w:pPr>
        <w:suppressAutoHyphens w:val="0"/>
      </w:pPr>
    </w:p>
    <w:p w:rsidRPr="00ED31A9" w:rsidR="001E478B" w:rsidP="004577A7" w:rsidRDefault="001E478B" w14:paraId="50CA65FA" w14:textId="77777777">
      <w:pPr>
        <w:suppressAutoHyphens w:val="0"/>
      </w:pPr>
    </w:p>
    <w:p w:rsidRPr="00ED31A9" w:rsidR="00BD33C7" w:rsidP="004577A7" w:rsidRDefault="00BD33C7" w14:paraId="7FB707F3" w14:textId="77777777">
      <w:pPr>
        <w:suppressAutoHyphens w:val="0"/>
      </w:pPr>
    </w:p>
    <w:p w:rsidRPr="00ED31A9" w:rsidR="00BD33C7" w:rsidP="004577A7" w:rsidRDefault="00BD33C7" w14:paraId="2BB8F734" w14:textId="77777777">
      <w:pPr>
        <w:suppressAutoHyphens w:val="0"/>
      </w:pPr>
    </w:p>
    <w:p w:rsidRPr="00ED31A9" w:rsidR="001E478B" w:rsidP="004577A7" w:rsidRDefault="0074504C" w14:paraId="71F05E87" w14:textId="77777777">
      <w:pPr>
        <w:suppressAutoHyphens w:val="0"/>
        <w:jc w:val="center"/>
        <w:rPr>
          <w:rFonts w:cs="Arial"/>
          <w:b/>
          <w:sz w:val="20"/>
        </w:rPr>
      </w:pPr>
      <w:r w:rsidRPr="00ED31A9">
        <w:rPr>
          <w:rFonts w:cs="Arial"/>
          <w:b/>
          <w:sz w:val="20"/>
        </w:rPr>
        <w:t>KNOWSLEY METROPOLITAN BOROUGH COUNCIL</w:t>
      </w:r>
    </w:p>
    <w:p w:rsidRPr="00ED31A9" w:rsidR="001E478B" w:rsidP="004577A7" w:rsidRDefault="001E478B" w14:paraId="2D675CAD" w14:textId="77777777">
      <w:pPr>
        <w:suppressAutoHyphens w:val="0"/>
        <w:jc w:val="center"/>
        <w:rPr>
          <w:rFonts w:cs="Arial"/>
          <w:b/>
          <w:sz w:val="20"/>
        </w:rPr>
      </w:pPr>
    </w:p>
    <w:p w:rsidRPr="00ED31A9" w:rsidR="001E478B" w:rsidP="004577A7" w:rsidRDefault="001E478B" w14:paraId="715B2798" w14:textId="77777777">
      <w:pPr>
        <w:suppressAutoHyphens w:val="0"/>
        <w:jc w:val="center"/>
        <w:rPr>
          <w:rFonts w:cs="Arial"/>
          <w:b/>
          <w:sz w:val="20"/>
        </w:rPr>
      </w:pPr>
      <w:r w:rsidRPr="00ED31A9">
        <w:rPr>
          <w:rFonts w:cs="Arial"/>
          <w:b/>
          <w:sz w:val="20"/>
        </w:rPr>
        <w:t xml:space="preserve">AS </w:t>
      </w:r>
      <w:r w:rsidRPr="00ED31A9" w:rsidR="00DD5194">
        <w:rPr>
          <w:rFonts w:cs="Arial"/>
          <w:b/>
          <w:sz w:val="20"/>
        </w:rPr>
        <w:t>AUTHORITY</w:t>
      </w:r>
    </w:p>
    <w:p w:rsidRPr="00ED31A9" w:rsidR="001E478B" w:rsidP="004577A7" w:rsidRDefault="001E478B" w14:paraId="510AEEC0" w14:textId="77777777">
      <w:pPr>
        <w:suppressAutoHyphens w:val="0"/>
        <w:jc w:val="center"/>
        <w:rPr>
          <w:rFonts w:cs="Arial"/>
          <w:b/>
          <w:sz w:val="20"/>
        </w:rPr>
      </w:pPr>
    </w:p>
    <w:p w:rsidRPr="00ED31A9" w:rsidR="001E478B" w:rsidP="004577A7" w:rsidRDefault="001E478B" w14:paraId="2B761165" w14:textId="77777777">
      <w:pPr>
        <w:suppressAutoHyphens w:val="0"/>
        <w:jc w:val="center"/>
        <w:rPr>
          <w:rFonts w:cs="Arial"/>
          <w:b/>
          <w:sz w:val="20"/>
        </w:rPr>
      </w:pPr>
    </w:p>
    <w:p w:rsidRPr="00ED31A9" w:rsidR="001E478B" w:rsidP="004577A7" w:rsidRDefault="001E478B" w14:paraId="6B861AC4" w14:textId="77777777">
      <w:pPr>
        <w:suppressAutoHyphens w:val="0"/>
        <w:jc w:val="center"/>
        <w:rPr>
          <w:rFonts w:cs="Arial"/>
          <w:b/>
          <w:sz w:val="20"/>
        </w:rPr>
      </w:pPr>
    </w:p>
    <w:p w:rsidRPr="00ED31A9" w:rsidR="001E478B" w:rsidP="004577A7" w:rsidRDefault="001E478B" w14:paraId="12BDD18F" w14:textId="77777777">
      <w:pPr>
        <w:suppressAutoHyphens w:val="0"/>
        <w:jc w:val="center"/>
        <w:rPr>
          <w:rFonts w:cs="Arial"/>
          <w:b/>
          <w:sz w:val="20"/>
        </w:rPr>
      </w:pPr>
      <w:r w:rsidRPr="00ED31A9">
        <w:rPr>
          <w:rFonts w:cs="Arial"/>
          <w:b/>
          <w:sz w:val="20"/>
        </w:rPr>
        <w:t>AND</w:t>
      </w:r>
    </w:p>
    <w:p w:rsidRPr="00ED31A9" w:rsidR="001E478B" w:rsidP="004577A7" w:rsidRDefault="001E478B" w14:paraId="171D1446" w14:textId="77777777">
      <w:pPr>
        <w:suppressAutoHyphens w:val="0"/>
        <w:jc w:val="center"/>
        <w:rPr>
          <w:rFonts w:cs="Arial"/>
          <w:b/>
          <w:sz w:val="20"/>
        </w:rPr>
      </w:pPr>
    </w:p>
    <w:p w:rsidRPr="00ED31A9" w:rsidR="001E478B" w:rsidP="004577A7" w:rsidRDefault="001E478B" w14:paraId="519F732E" w14:textId="77777777">
      <w:pPr>
        <w:suppressAutoHyphens w:val="0"/>
        <w:jc w:val="center"/>
        <w:rPr>
          <w:rFonts w:cs="Arial"/>
          <w:b/>
          <w:sz w:val="20"/>
        </w:rPr>
      </w:pPr>
    </w:p>
    <w:p w:rsidRPr="00ED31A9" w:rsidR="001E478B" w:rsidP="004577A7" w:rsidRDefault="001E478B" w14:paraId="6D129CED" w14:textId="77777777">
      <w:pPr>
        <w:suppressAutoHyphens w:val="0"/>
        <w:jc w:val="center"/>
        <w:rPr>
          <w:rFonts w:cs="Arial"/>
          <w:b/>
          <w:sz w:val="20"/>
        </w:rPr>
      </w:pPr>
    </w:p>
    <w:p w:rsidRPr="00ED31A9" w:rsidR="001E478B" w:rsidP="004577A7" w:rsidRDefault="00886490" w14:paraId="7E1B1B8B" w14:textId="1E44E958">
      <w:pPr>
        <w:suppressAutoHyphens w:val="0"/>
        <w:jc w:val="center"/>
        <w:rPr>
          <w:rFonts w:cs="Arial"/>
          <w:b/>
          <w:sz w:val="20"/>
        </w:rPr>
      </w:pPr>
      <w:r w:rsidRPr="00ED31A9">
        <w:rPr>
          <w:rFonts w:cs="Arial"/>
          <w:b/>
          <w:sz w:val="20"/>
        </w:rPr>
        <w:t>[</w:t>
      </w:r>
      <w:r w:rsidR="00580822">
        <w:rPr>
          <w:rFonts w:cs="Arial"/>
          <w:b/>
          <w:sz w:val="20"/>
        </w:rPr>
        <w:t xml:space="preserve"> </w:t>
      </w:r>
    </w:p>
    <w:p w:rsidRPr="00ED31A9" w:rsidR="001E478B" w:rsidP="004577A7" w:rsidRDefault="001E478B" w14:paraId="70FC8F9D" w14:textId="77777777">
      <w:pPr>
        <w:suppressAutoHyphens w:val="0"/>
        <w:jc w:val="center"/>
        <w:rPr>
          <w:rFonts w:cs="Arial"/>
          <w:b/>
          <w:sz w:val="20"/>
        </w:rPr>
      </w:pPr>
    </w:p>
    <w:p w:rsidRPr="00ED31A9" w:rsidR="001E478B" w:rsidP="004577A7" w:rsidRDefault="001E478B" w14:paraId="241E7E6F" w14:textId="77777777">
      <w:pPr>
        <w:suppressAutoHyphens w:val="0"/>
        <w:jc w:val="center"/>
        <w:rPr>
          <w:rFonts w:cs="Arial"/>
          <w:b/>
          <w:sz w:val="20"/>
        </w:rPr>
      </w:pPr>
      <w:r w:rsidRPr="00ED31A9">
        <w:rPr>
          <w:rFonts w:cs="Arial"/>
          <w:b/>
          <w:sz w:val="20"/>
        </w:rPr>
        <w:t>AS PROVIDER</w:t>
      </w:r>
    </w:p>
    <w:p w:rsidRPr="00ED31A9" w:rsidR="001E478B" w:rsidP="004577A7" w:rsidRDefault="001E478B" w14:paraId="40E540AA" w14:textId="77777777">
      <w:pPr>
        <w:suppressAutoHyphens w:val="0"/>
        <w:jc w:val="center"/>
        <w:rPr>
          <w:rFonts w:cs="Arial"/>
          <w:sz w:val="20"/>
        </w:rPr>
      </w:pPr>
    </w:p>
    <w:p w:rsidRPr="00ED31A9" w:rsidR="001E478B" w:rsidP="004577A7" w:rsidRDefault="001E478B" w14:paraId="35EE9984" w14:textId="77777777">
      <w:pPr>
        <w:suppressAutoHyphens w:val="0"/>
      </w:pPr>
    </w:p>
    <w:p w:rsidRPr="00ED31A9" w:rsidR="001E478B" w:rsidP="004577A7" w:rsidRDefault="001E478B" w14:paraId="1D843C0A" w14:textId="77777777">
      <w:pPr>
        <w:suppressAutoHyphens w:val="0"/>
      </w:pPr>
    </w:p>
    <w:p w:rsidRPr="00ED31A9" w:rsidR="008C0EDD" w:rsidP="004577A7" w:rsidRDefault="008C0EDD" w14:paraId="7500125D" w14:textId="77777777">
      <w:pPr>
        <w:suppressAutoHyphens w:val="0"/>
      </w:pPr>
    </w:p>
    <w:p w:rsidRPr="00ED31A9" w:rsidR="001E478B" w:rsidP="004577A7" w:rsidRDefault="001E478B" w14:paraId="1ECD659C" w14:textId="77777777">
      <w:pPr>
        <w:suppressAutoHyphens w:val="0"/>
      </w:pPr>
    </w:p>
    <w:p w:rsidRPr="00ED31A9" w:rsidR="00BD33C7" w:rsidP="004577A7" w:rsidRDefault="00BD33C7" w14:paraId="48BFD3D5" w14:textId="77777777">
      <w:pPr>
        <w:suppressAutoHyphens w:val="0"/>
      </w:pPr>
    </w:p>
    <w:p w:rsidRPr="00ED31A9" w:rsidR="00BD33C7" w:rsidP="004577A7" w:rsidRDefault="00BD33C7" w14:paraId="022E7B22" w14:textId="77777777">
      <w:pPr>
        <w:suppressAutoHyphens w:val="0"/>
      </w:pPr>
    </w:p>
    <w:p w:rsidRPr="00ED31A9" w:rsidR="001E478B" w:rsidP="004577A7" w:rsidRDefault="001E478B" w14:paraId="4C367848" w14:textId="77777777">
      <w:pPr>
        <w:suppressAutoHyphens w:val="0"/>
      </w:pPr>
    </w:p>
    <w:p w:rsidRPr="00ED31A9" w:rsidR="001E478B" w:rsidP="004577A7" w:rsidRDefault="001E478B" w14:paraId="60B12D16" w14:textId="77777777">
      <w:pPr>
        <w:suppressAutoHyphens w:val="0"/>
      </w:pPr>
    </w:p>
    <w:p w:rsidRPr="00ED31A9" w:rsidR="001E478B" w:rsidP="004577A7" w:rsidRDefault="001E478B" w14:paraId="081B880D" w14:textId="77777777">
      <w:pPr>
        <w:suppressAutoHyphens w:val="0"/>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88"/>
      </w:tblGrid>
      <w:tr w:rsidRPr="00ED31A9" w:rsidR="001E478B" w14:paraId="315BF928" w14:textId="77777777">
        <w:trPr>
          <w:jc w:val="center"/>
        </w:trPr>
        <w:tc>
          <w:tcPr>
            <w:tcW w:w="4488" w:type="dxa"/>
            <w:tcBorders>
              <w:top w:val="single" w:color="auto" w:sz="12" w:space="0"/>
              <w:left w:val="nil"/>
              <w:bottom w:val="single" w:color="auto" w:sz="12" w:space="0"/>
              <w:right w:val="nil"/>
            </w:tcBorders>
          </w:tcPr>
          <w:p w:rsidRPr="00ED31A9" w:rsidR="001E478B" w:rsidP="004577A7" w:rsidRDefault="001E478B" w14:paraId="233F1325" w14:textId="77777777">
            <w:pPr>
              <w:suppressAutoHyphens w:val="0"/>
              <w:jc w:val="center"/>
              <w:rPr>
                <w:rFonts w:cs="Arial"/>
                <w:sz w:val="20"/>
              </w:rPr>
            </w:pPr>
          </w:p>
          <w:p w:rsidRPr="00ED31A9" w:rsidR="004577A7" w:rsidP="004577A7" w:rsidRDefault="00DD5194" w14:paraId="45CE43AA" w14:textId="77777777">
            <w:pPr>
              <w:suppressAutoHyphens w:val="0"/>
              <w:jc w:val="center"/>
              <w:rPr>
                <w:rFonts w:cs="Arial"/>
                <w:b/>
                <w:sz w:val="20"/>
              </w:rPr>
            </w:pPr>
            <w:r w:rsidRPr="00ED31A9">
              <w:rPr>
                <w:rFonts w:cs="Arial"/>
                <w:b/>
                <w:sz w:val="20"/>
              </w:rPr>
              <w:t>CONTRACT</w:t>
            </w:r>
            <w:r w:rsidRPr="00ED31A9" w:rsidR="001E478B">
              <w:rPr>
                <w:rFonts w:cs="Arial"/>
                <w:b/>
                <w:sz w:val="20"/>
              </w:rPr>
              <w:t xml:space="preserve"> FOR THE</w:t>
            </w:r>
          </w:p>
          <w:p w:rsidRPr="00ED31A9" w:rsidR="001368E2" w:rsidP="004577A7" w:rsidRDefault="001368E2" w14:paraId="1506A6B4" w14:textId="77777777">
            <w:pPr>
              <w:suppressAutoHyphens w:val="0"/>
              <w:jc w:val="center"/>
              <w:rPr>
                <w:rFonts w:cs="Arial"/>
                <w:b/>
                <w:sz w:val="20"/>
              </w:rPr>
            </w:pPr>
          </w:p>
          <w:p w:rsidRPr="00ED31A9" w:rsidR="001E478B" w:rsidP="004577A7" w:rsidRDefault="001E478B" w14:paraId="3B3607FB" w14:textId="77777777">
            <w:pPr>
              <w:suppressAutoHyphens w:val="0"/>
              <w:jc w:val="center"/>
              <w:rPr>
                <w:rFonts w:cs="Arial"/>
                <w:b/>
                <w:sz w:val="20"/>
              </w:rPr>
            </w:pPr>
            <w:r w:rsidRPr="00ED31A9">
              <w:rPr>
                <w:rFonts w:cs="Arial"/>
                <w:b/>
                <w:sz w:val="20"/>
              </w:rPr>
              <w:t>PROVISION OF PUBLIC HEALTH</w:t>
            </w:r>
            <w:r w:rsidRPr="00ED31A9" w:rsidR="00204780">
              <w:rPr>
                <w:rFonts w:cs="Arial"/>
                <w:b/>
                <w:sz w:val="20"/>
              </w:rPr>
              <w:t xml:space="preserve"> </w:t>
            </w:r>
            <w:r w:rsidRPr="00ED31A9">
              <w:rPr>
                <w:rFonts w:cs="Arial"/>
                <w:b/>
                <w:sz w:val="20"/>
              </w:rPr>
              <w:t>SERVICES</w:t>
            </w:r>
          </w:p>
          <w:p w:rsidRPr="00ED31A9" w:rsidR="0074504C" w:rsidP="004577A7" w:rsidRDefault="0074504C" w14:paraId="22DCF1B1" w14:textId="77777777">
            <w:pPr>
              <w:suppressAutoHyphens w:val="0"/>
              <w:jc w:val="center"/>
              <w:rPr>
                <w:rFonts w:cs="Arial"/>
                <w:b/>
                <w:sz w:val="20"/>
              </w:rPr>
            </w:pPr>
          </w:p>
          <w:p w:rsidRPr="00BD33C7" w:rsidR="00936047" w:rsidP="00936047" w:rsidRDefault="00936047" w14:paraId="1130CE0C" w14:textId="77777777">
            <w:pPr>
              <w:suppressAutoHyphens w:val="0"/>
              <w:jc w:val="center"/>
              <w:rPr>
                <w:rFonts w:cs="Arial"/>
                <w:b/>
                <w:sz w:val="20"/>
              </w:rPr>
            </w:pPr>
            <w:r>
              <w:rPr>
                <w:rFonts w:cs="Arial"/>
                <w:b/>
                <w:sz w:val="20"/>
              </w:rPr>
              <w:t>Community Pharmacy Services</w:t>
            </w:r>
          </w:p>
          <w:p w:rsidRPr="00ED31A9" w:rsidR="0074504C" w:rsidP="004577A7" w:rsidRDefault="0074504C" w14:paraId="185D656C" w14:textId="77777777">
            <w:pPr>
              <w:suppressAutoHyphens w:val="0"/>
              <w:jc w:val="center"/>
              <w:rPr>
                <w:rFonts w:cs="Arial"/>
                <w:b/>
                <w:sz w:val="20"/>
              </w:rPr>
            </w:pPr>
          </w:p>
          <w:p w:rsidRPr="00ED31A9" w:rsidR="001E478B" w:rsidP="004577A7" w:rsidRDefault="001E478B" w14:paraId="5208A983" w14:textId="77777777">
            <w:pPr>
              <w:suppressAutoHyphens w:val="0"/>
              <w:rPr>
                <w:rFonts w:cs="Arial"/>
                <w:sz w:val="20"/>
              </w:rPr>
            </w:pPr>
          </w:p>
        </w:tc>
      </w:tr>
    </w:tbl>
    <w:p w:rsidRPr="00ED31A9" w:rsidR="001E478B" w:rsidP="004577A7" w:rsidRDefault="001E478B" w14:paraId="307242F5" w14:textId="77777777">
      <w:pPr>
        <w:suppressAutoHyphens w:val="0"/>
      </w:pPr>
    </w:p>
    <w:p w:rsidRPr="00ED31A9" w:rsidR="00BD33C7" w:rsidP="004577A7" w:rsidRDefault="00BD33C7" w14:paraId="2A7F7929" w14:textId="77777777">
      <w:pPr>
        <w:suppressAutoHyphens w:val="0"/>
      </w:pPr>
    </w:p>
    <w:p w:rsidRPr="00ED31A9" w:rsidR="00BD33C7" w:rsidP="004577A7" w:rsidRDefault="00BD33C7" w14:paraId="7757F0A9" w14:textId="77777777">
      <w:pPr>
        <w:suppressAutoHyphens w:val="0"/>
      </w:pPr>
    </w:p>
    <w:p w:rsidRPr="00ED31A9" w:rsidR="00BD33C7" w:rsidP="004577A7" w:rsidRDefault="00BD33C7" w14:paraId="03B86A46" w14:textId="77777777">
      <w:pPr>
        <w:suppressAutoHyphens w:val="0"/>
      </w:pPr>
    </w:p>
    <w:p w:rsidRPr="00ED31A9" w:rsidR="00BD33C7" w:rsidP="004577A7" w:rsidRDefault="00BD33C7" w14:paraId="54D1C20A" w14:textId="77777777">
      <w:pPr>
        <w:suppressAutoHyphens w:val="0"/>
      </w:pPr>
    </w:p>
    <w:p w:rsidRPr="00ED31A9" w:rsidR="00BD33C7" w:rsidP="004577A7" w:rsidRDefault="00BD33C7" w14:paraId="0E0DE5D5" w14:textId="77777777">
      <w:pPr>
        <w:suppressAutoHyphens w:val="0"/>
      </w:pPr>
    </w:p>
    <w:p w:rsidRPr="00ED31A9" w:rsidR="00BD33C7" w:rsidP="004577A7" w:rsidRDefault="00BD33C7" w14:paraId="4636DAF2" w14:textId="77777777">
      <w:pPr>
        <w:suppressAutoHyphens w:val="0"/>
      </w:pPr>
    </w:p>
    <w:p w:rsidRPr="00ED31A9" w:rsidR="00BD33C7" w:rsidP="004577A7" w:rsidRDefault="00BD33C7" w14:paraId="417A4317" w14:textId="77777777">
      <w:pPr>
        <w:suppressAutoHyphens w:val="0"/>
      </w:pPr>
    </w:p>
    <w:p w:rsidRPr="00ED31A9" w:rsidR="00BD33C7" w:rsidP="004577A7" w:rsidRDefault="00BD33C7" w14:paraId="0A6CA6A5" w14:textId="77777777">
      <w:pPr>
        <w:suppressAutoHyphens w:val="0"/>
      </w:pPr>
    </w:p>
    <w:p w:rsidRPr="00ED31A9" w:rsidR="009D254D" w:rsidP="004577A7" w:rsidRDefault="009D254D" w14:paraId="0541C0E4" w14:textId="77777777">
      <w:pPr>
        <w:suppressAutoHyphens w:val="0"/>
      </w:pPr>
    </w:p>
    <w:p w:rsidRPr="00ED31A9" w:rsidR="001C10A7" w:rsidP="004577A7" w:rsidRDefault="00673DC5" w14:paraId="4691A01A" w14:textId="77777777">
      <w:pPr>
        <w:suppressAutoHyphens w:val="0"/>
        <w:jc w:val="center"/>
        <w:rPr>
          <w:rFonts w:cs="Arial"/>
          <w:b/>
          <w:szCs w:val="24"/>
        </w:rPr>
      </w:pPr>
      <w:r w:rsidRPr="00ED31A9">
        <w:rPr>
          <w:rFonts w:cs="Arial"/>
          <w:b/>
          <w:szCs w:val="24"/>
        </w:rPr>
        <w:br w:type="page"/>
      </w:r>
      <w:r w:rsidRPr="00ED31A9" w:rsidR="008C0EDD">
        <w:rPr>
          <w:rFonts w:cs="Arial"/>
          <w:b/>
          <w:sz w:val="20"/>
        </w:rPr>
        <w:t>CONTENTS</w:t>
      </w:r>
    </w:p>
    <w:p w:rsidR="0093226D" w:rsidRDefault="00A424D5" w14:paraId="5BB7E4E7" w14:textId="263DEFA2">
      <w:pPr>
        <w:pStyle w:val="TOC1"/>
        <w:tabs>
          <w:tab w:val="right" w:leader="dot" w:pos="9060"/>
        </w:tabs>
        <w:rPr>
          <w:rFonts w:asciiTheme="minorHAnsi" w:hAnsiTheme="minorHAnsi" w:eastAsiaTheme="minorEastAsia" w:cstheme="minorBidi"/>
          <w:b w:val="0"/>
          <w:bCs w:val="0"/>
          <w:caps w:val="0"/>
          <w:noProof/>
          <w:sz w:val="22"/>
          <w:szCs w:val="22"/>
          <w:lang w:eastAsia="en-GB"/>
        </w:rPr>
      </w:pPr>
      <w:r w:rsidRPr="00ED31A9">
        <w:rPr>
          <w:caps w:val="0"/>
          <w:highlight w:val="darkGray"/>
        </w:rPr>
        <w:fldChar w:fldCharType="begin"/>
      </w:r>
      <w:r w:rsidRPr="00ED31A9" w:rsidR="003316CE">
        <w:rPr>
          <w:highlight w:val="darkGray"/>
        </w:rPr>
        <w:instrText xml:space="preserve"> TOC \o "1-3" \h \z \u </w:instrText>
      </w:r>
      <w:r w:rsidRPr="00ED31A9">
        <w:rPr>
          <w:caps w:val="0"/>
          <w:highlight w:val="darkGray"/>
        </w:rPr>
        <w:fldChar w:fldCharType="separate"/>
      </w:r>
      <w:hyperlink w:history="1" w:anchor="_Toc509395753">
        <w:r w:rsidRPr="004913CC" w:rsidR="0093226D">
          <w:rPr>
            <w:rStyle w:val="Hyperlink"/>
            <w:noProof/>
          </w:rPr>
          <w:t>SECTION A: THE PARTICULARS</w:t>
        </w:r>
        <w:r w:rsidR="0093226D">
          <w:rPr>
            <w:noProof/>
            <w:webHidden/>
          </w:rPr>
          <w:tab/>
        </w:r>
        <w:r w:rsidR="0093226D">
          <w:rPr>
            <w:noProof/>
            <w:webHidden/>
          </w:rPr>
          <w:fldChar w:fldCharType="begin"/>
        </w:r>
        <w:r w:rsidR="0093226D">
          <w:rPr>
            <w:noProof/>
            <w:webHidden/>
          </w:rPr>
          <w:instrText xml:space="preserve"> PAGEREF _Toc509395753 \h </w:instrText>
        </w:r>
        <w:r w:rsidR="0093226D">
          <w:rPr>
            <w:noProof/>
            <w:webHidden/>
          </w:rPr>
        </w:r>
        <w:r w:rsidR="0093226D">
          <w:rPr>
            <w:noProof/>
            <w:webHidden/>
          </w:rPr>
          <w:fldChar w:fldCharType="separate"/>
        </w:r>
        <w:r w:rsidR="00F2472A">
          <w:rPr>
            <w:noProof/>
            <w:webHidden/>
          </w:rPr>
          <w:t>6</w:t>
        </w:r>
        <w:r w:rsidR="0093226D">
          <w:rPr>
            <w:noProof/>
            <w:webHidden/>
          </w:rPr>
          <w:fldChar w:fldCharType="end"/>
        </w:r>
      </w:hyperlink>
    </w:p>
    <w:p w:rsidR="0093226D" w:rsidRDefault="00000000" w14:paraId="38D55B7E" w14:textId="05F15E9B">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54">
        <w:r w:rsidRPr="004913CC" w:rsidR="0093226D">
          <w:rPr>
            <w:rStyle w:val="Hyperlink"/>
            <w:noProof/>
          </w:rPr>
          <w:t>A1.</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CONTRACT</w:t>
        </w:r>
        <w:r w:rsidR="0093226D">
          <w:rPr>
            <w:noProof/>
            <w:webHidden/>
          </w:rPr>
          <w:tab/>
        </w:r>
        <w:r w:rsidR="0093226D">
          <w:rPr>
            <w:noProof/>
            <w:webHidden/>
          </w:rPr>
          <w:fldChar w:fldCharType="begin"/>
        </w:r>
        <w:r w:rsidR="0093226D">
          <w:rPr>
            <w:noProof/>
            <w:webHidden/>
          </w:rPr>
          <w:instrText xml:space="preserve"> PAGEREF _Toc509395754 \h </w:instrText>
        </w:r>
        <w:r w:rsidR="0093226D">
          <w:rPr>
            <w:noProof/>
            <w:webHidden/>
          </w:rPr>
        </w:r>
        <w:r w:rsidR="0093226D">
          <w:rPr>
            <w:noProof/>
            <w:webHidden/>
          </w:rPr>
          <w:fldChar w:fldCharType="separate"/>
        </w:r>
        <w:r w:rsidR="00F2472A">
          <w:rPr>
            <w:noProof/>
            <w:webHidden/>
          </w:rPr>
          <w:t>6</w:t>
        </w:r>
        <w:r w:rsidR="0093226D">
          <w:rPr>
            <w:noProof/>
            <w:webHidden/>
          </w:rPr>
          <w:fldChar w:fldCharType="end"/>
        </w:r>
      </w:hyperlink>
    </w:p>
    <w:p w:rsidR="0093226D" w:rsidRDefault="00000000" w14:paraId="6C23C7FD" w14:textId="4A63224C">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55">
        <w:r w:rsidRPr="004913CC" w:rsidR="0093226D">
          <w:rPr>
            <w:rStyle w:val="Hyperlink"/>
            <w:noProof/>
          </w:rPr>
          <w:t>A2.</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INTERPRETATION</w:t>
        </w:r>
        <w:r w:rsidR="0093226D">
          <w:rPr>
            <w:noProof/>
            <w:webHidden/>
          </w:rPr>
          <w:tab/>
        </w:r>
        <w:r w:rsidR="0093226D">
          <w:rPr>
            <w:noProof/>
            <w:webHidden/>
          </w:rPr>
          <w:fldChar w:fldCharType="begin"/>
        </w:r>
        <w:r w:rsidR="0093226D">
          <w:rPr>
            <w:noProof/>
            <w:webHidden/>
          </w:rPr>
          <w:instrText xml:space="preserve"> PAGEREF _Toc509395755 \h </w:instrText>
        </w:r>
        <w:r w:rsidR="0093226D">
          <w:rPr>
            <w:noProof/>
            <w:webHidden/>
          </w:rPr>
        </w:r>
        <w:r w:rsidR="0093226D">
          <w:rPr>
            <w:noProof/>
            <w:webHidden/>
          </w:rPr>
          <w:fldChar w:fldCharType="separate"/>
        </w:r>
        <w:r w:rsidR="00F2472A">
          <w:rPr>
            <w:noProof/>
            <w:webHidden/>
          </w:rPr>
          <w:t>6</w:t>
        </w:r>
        <w:r w:rsidR="0093226D">
          <w:rPr>
            <w:noProof/>
            <w:webHidden/>
          </w:rPr>
          <w:fldChar w:fldCharType="end"/>
        </w:r>
      </w:hyperlink>
    </w:p>
    <w:p w:rsidR="0093226D" w:rsidRDefault="00000000" w14:paraId="33BC1F3C" w14:textId="00BEF5E7">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56">
        <w:r w:rsidRPr="004913CC" w:rsidR="0093226D">
          <w:rPr>
            <w:rStyle w:val="Hyperlink"/>
            <w:noProof/>
          </w:rPr>
          <w:t>A3.</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COMMENCEMENT AND DURATION</w:t>
        </w:r>
        <w:r w:rsidR="0093226D">
          <w:rPr>
            <w:noProof/>
            <w:webHidden/>
          </w:rPr>
          <w:tab/>
        </w:r>
        <w:r w:rsidR="0093226D">
          <w:rPr>
            <w:noProof/>
            <w:webHidden/>
          </w:rPr>
          <w:fldChar w:fldCharType="begin"/>
        </w:r>
        <w:r w:rsidR="0093226D">
          <w:rPr>
            <w:noProof/>
            <w:webHidden/>
          </w:rPr>
          <w:instrText xml:space="preserve"> PAGEREF _Toc509395756 \h </w:instrText>
        </w:r>
        <w:r w:rsidR="0093226D">
          <w:rPr>
            <w:noProof/>
            <w:webHidden/>
          </w:rPr>
        </w:r>
        <w:r w:rsidR="0093226D">
          <w:rPr>
            <w:noProof/>
            <w:webHidden/>
          </w:rPr>
          <w:fldChar w:fldCharType="separate"/>
        </w:r>
        <w:r w:rsidR="00F2472A">
          <w:rPr>
            <w:noProof/>
            <w:webHidden/>
          </w:rPr>
          <w:t>6</w:t>
        </w:r>
        <w:r w:rsidR="0093226D">
          <w:rPr>
            <w:noProof/>
            <w:webHidden/>
          </w:rPr>
          <w:fldChar w:fldCharType="end"/>
        </w:r>
      </w:hyperlink>
    </w:p>
    <w:p w:rsidR="0093226D" w:rsidRDefault="00000000" w14:paraId="5307110B" w14:textId="5E0D73C2">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57">
        <w:r w:rsidRPr="004913CC" w:rsidR="0093226D">
          <w:rPr>
            <w:rStyle w:val="Hyperlink"/>
            <w:noProof/>
          </w:rPr>
          <w:t>A4.</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REPRESENTATIVES</w:t>
        </w:r>
        <w:r w:rsidR="0093226D">
          <w:rPr>
            <w:noProof/>
            <w:webHidden/>
          </w:rPr>
          <w:tab/>
        </w:r>
        <w:r w:rsidR="0093226D">
          <w:rPr>
            <w:noProof/>
            <w:webHidden/>
          </w:rPr>
          <w:fldChar w:fldCharType="begin"/>
        </w:r>
        <w:r w:rsidR="0093226D">
          <w:rPr>
            <w:noProof/>
            <w:webHidden/>
          </w:rPr>
          <w:instrText xml:space="preserve"> PAGEREF _Toc509395757 \h </w:instrText>
        </w:r>
        <w:r w:rsidR="0093226D">
          <w:rPr>
            <w:noProof/>
            <w:webHidden/>
          </w:rPr>
        </w:r>
        <w:r w:rsidR="0093226D">
          <w:rPr>
            <w:noProof/>
            <w:webHidden/>
          </w:rPr>
          <w:fldChar w:fldCharType="separate"/>
        </w:r>
        <w:r w:rsidR="00F2472A">
          <w:rPr>
            <w:noProof/>
            <w:webHidden/>
          </w:rPr>
          <w:t>7</w:t>
        </w:r>
        <w:r w:rsidR="0093226D">
          <w:rPr>
            <w:noProof/>
            <w:webHidden/>
          </w:rPr>
          <w:fldChar w:fldCharType="end"/>
        </w:r>
      </w:hyperlink>
    </w:p>
    <w:p w:rsidR="0093226D" w:rsidRDefault="00000000" w14:paraId="5125C171" w14:textId="48923C6A">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58">
        <w:r w:rsidRPr="004913CC" w:rsidR="0093226D">
          <w:rPr>
            <w:rStyle w:val="Hyperlink"/>
            <w:noProof/>
          </w:rPr>
          <w:t>A5.</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NOTICES</w:t>
        </w:r>
        <w:r w:rsidR="0093226D">
          <w:rPr>
            <w:noProof/>
            <w:webHidden/>
          </w:rPr>
          <w:tab/>
        </w:r>
        <w:r w:rsidR="0093226D">
          <w:rPr>
            <w:noProof/>
            <w:webHidden/>
          </w:rPr>
          <w:fldChar w:fldCharType="begin"/>
        </w:r>
        <w:r w:rsidR="0093226D">
          <w:rPr>
            <w:noProof/>
            <w:webHidden/>
          </w:rPr>
          <w:instrText xml:space="preserve"> PAGEREF _Toc509395758 \h </w:instrText>
        </w:r>
        <w:r w:rsidR="0093226D">
          <w:rPr>
            <w:noProof/>
            <w:webHidden/>
          </w:rPr>
        </w:r>
        <w:r w:rsidR="0093226D">
          <w:rPr>
            <w:noProof/>
            <w:webHidden/>
          </w:rPr>
          <w:fldChar w:fldCharType="separate"/>
        </w:r>
        <w:r w:rsidR="00F2472A">
          <w:rPr>
            <w:noProof/>
            <w:webHidden/>
          </w:rPr>
          <w:t>7</w:t>
        </w:r>
        <w:r w:rsidR="0093226D">
          <w:rPr>
            <w:noProof/>
            <w:webHidden/>
          </w:rPr>
          <w:fldChar w:fldCharType="end"/>
        </w:r>
      </w:hyperlink>
    </w:p>
    <w:p w:rsidR="0093226D" w:rsidRDefault="00000000" w14:paraId="307ADBDA" w14:textId="6BA9C5DC">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59">
        <w:r w:rsidRPr="004913CC" w:rsidR="0093226D">
          <w:rPr>
            <w:rStyle w:val="Hyperlink"/>
            <w:rFonts w:cs="Arial"/>
            <w:noProof/>
          </w:rPr>
          <w:t>A6.</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ENTIRE CONTRACT</w:t>
        </w:r>
        <w:r w:rsidR="0093226D">
          <w:rPr>
            <w:noProof/>
            <w:webHidden/>
          </w:rPr>
          <w:tab/>
        </w:r>
        <w:r w:rsidR="0093226D">
          <w:rPr>
            <w:noProof/>
            <w:webHidden/>
          </w:rPr>
          <w:fldChar w:fldCharType="begin"/>
        </w:r>
        <w:r w:rsidR="0093226D">
          <w:rPr>
            <w:noProof/>
            <w:webHidden/>
          </w:rPr>
          <w:instrText xml:space="preserve"> PAGEREF _Toc509395759 \h </w:instrText>
        </w:r>
        <w:r w:rsidR="0093226D">
          <w:rPr>
            <w:noProof/>
            <w:webHidden/>
          </w:rPr>
        </w:r>
        <w:r w:rsidR="0093226D">
          <w:rPr>
            <w:noProof/>
            <w:webHidden/>
          </w:rPr>
          <w:fldChar w:fldCharType="separate"/>
        </w:r>
        <w:r w:rsidR="00F2472A">
          <w:rPr>
            <w:noProof/>
            <w:webHidden/>
          </w:rPr>
          <w:t>7</w:t>
        </w:r>
        <w:r w:rsidR="0093226D">
          <w:rPr>
            <w:noProof/>
            <w:webHidden/>
          </w:rPr>
          <w:fldChar w:fldCharType="end"/>
        </w:r>
      </w:hyperlink>
    </w:p>
    <w:p w:rsidR="0093226D" w:rsidRDefault="00000000" w14:paraId="7450FED4" w14:textId="22637B13">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60">
        <w:r w:rsidRPr="004913CC" w:rsidR="0093226D">
          <w:rPr>
            <w:rStyle w:val="Hyperlink"/>
            <w:rFonts w:cs="Arial"/>
            <w:noProof/>
          </w:rPr>
          <w:t>A7.</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COUNTERPARTS</w:t>
        </w:r>
        <w:r w:rsidR="0093226D">
          <w:rPr>
            <w:noProof/>
            <w:webHidden/>
          </w:rPr>
          <w:tab/>
        </w:r>
        <w:r w:rsidR="0093226D">
          <w:rPr>
            <w:noProof/>
            <w:webHidden/>
          </w:rPr>
          <w:fldChar w:fldCharType="begin"/>
        </w:r>
        <w:r w:rsidR="0093226D">
          <w:rPr>
            <w:noProof/>
            <w:webHidden/>
          </w:rPr>
          <w:instrText xml:space="preserve"> PAGEREF _Toc509395760 \h </w:instrText>
        </w:r>
        <w:r w:rsidR="0093226D">
          <w:rPr>
            <w:noProof/>
            <w:webHidden/>
          </w:rPr>
        </w:r>
        <w:r w:rsidR="0093226D">
          <w:rPr>
            <w:noProof/>
            <w:webHidden/>
          </w:rPr>
          <w:fldChar w:fldCharType="separate"/>
        </w:r>
        <w:r w:rsidR="00F2472A">
          <w:rPr>
            <w:noProof/>
            <w:webHidden/>
          </w:rPr>
          <w:t>7</w:t>
        </w:r>
        <w:r w:rsidR="0093226D">
          <w:rPr>
            <w:noProof/>
            <w:webHidden/>
          </w:rPr>
          <w:fldChar w:fldCharType="end"/>
        </w:r>
      </w:hyperlink>
    </w:p>
    <w:p w:rsidR="0093226D" w:rsidRDefault="00000000" w14:paraId="624CF38A" w14:textId="764E4014">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761">
        <w:r w:rsidRPr="004913CC" w:rsidR="0093226D">
          <w:rPr>
            <w:rStyle w:val="Hyperlink"/>
            <w:noProof/>
          </w:rPr>
          <w:t>SECTION B: GENERAL TERMS AND CONDITIONS</w:t>
        </w:r>
        <w:r w:rsidR="0093226D">
          <w:rPr>
            <w:noProof/>
            <w:webHidden/>
          </w:rPr>
          <w:tab/>
        </w:r>
        <w:r w:rsidR="0093226D">
          <w:rPr>
            <w:noProof/>
            <w:webHidden/>
          </w:rPr>
          <w:fldChar w:fldCharType="begin"/>
        </w:r>
        <w:r w:rsidR="0093226D">
          <w:rPr>
            <w:noProof/>
            <w:webHidden/>
          </w:rPr>
          <w:instrText xml:space="preserve"> PAGEREF _Toc509395761 \h </w:instrText>
        </w:r>
        <w:r w:rsidR="0093226D">
          <w:rPr>
            <w:noProof/>
            <w:webHidden/>
          </w:rPr>
        </w:r>
        <w:r w:rsidR="0093226D">
          <w:rPr>
            <w:noProof/>
            <w:webHidden/>
          </w:rPr>
          <w:fldChar w:fldCharType="separate"/>
        </w:r>
        <w:r w:rsidR="00F2472A">
          <w:rPr>
            <w:noProof/>
            <w:webHidden/>
          </w:rPr>
          <w:t>9</w:t>
        </w:r>
        <w:r w:rsidR="0093226D">
          <w:rPr>
            <w:noProof/>
            <w:webHidden/>
          </w:rPr>
          <w:fldChar w:fldCharType="end"/>
        </w:r>
      </w:hyperlink>
    </w:p>
    <w:p w:rsidR="0093226D" w:rsidRDefault="00000000" w14:paraId="3D27DDF5" w14:textId="3775FBFB">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62">
        <w:r w:rsidRPr="004913CC" w:rsidR="0093226D">
          <w:rPr>
            <w:rStyle w:val="Hyperlink"/>
            <w:noProof/>
          </w:rPr>
          <w:t>B1.</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SERVICES</w:t>
        </w:r>
        <w:r w:rsidR="0093226D">
          <w:rPr>
            <w:noProof/>
            <w:webHidden/>
          </w:rPr>
          <w:tab/>
        </w:r>
        <w:r w:rsidR="0093226D">
          <w:rPr>
            <w:noProof/>
            <w:webHidden/>
          </w:rPr>
          <w:fldChar w:fldCharType="begin"/>
        </w:r>
        <w:r w:rsidR="0093226D">
          <w:rPr>
            <w:noProof/>
            <w:webHidden/>
          </w:rPr>
          <w:instrText xml:space="preserve"> PAGEREF _Toc509395762 \h </w:instrText>
        </w:r>
        <w:r w:rsidR="0093226D">
          <w:rPr>
            <w:noProof/>
            <w:webHidden/>
          </w:rPr>
        </w:r>
        <w:r w:rsidR="0093226D">
          <w:rPr>
            <w:noProof/>
            <w:webHidden/>
          </w:rPr>
          <w:fldChar w:fldCharType="separate"/>
        </w:r>
        <w:r w:rsidR="00F2472A">
          <w:rPr>
            <w:noProof/>
            <w:webHidden/>
          </w:rPr>
          <w:t>9</w:t>
        </w:r>
        <w:r w:rsidR="0093226D">
          <w:rPr>
            <w:noProof/>
            <w:webHidden/>
          </w:rPr>
          <w:fldChar w:fldCharType="end"/>
        </w:r>
      </w:hyperlink>
    </w:p>
    <w:p w:rsidR="0093226D" w:rsidRDefault="00000000" w14:paraId="3D7ADE44" w14:textId="640F7095">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63">
        <w:r w:rsidRPr="004913CC" w:rsidR="0093226D">
          <w:rPr>
            <w:rStyle w:val="Hyperlink"/>
            <w:noProof/>
          </w:rPr>
          <w:t>B2.</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WITHHOLDING AND/OR DISCONTINUATION OF SERVICE</w:t>
        </w:r>
        <w:r w:rsidR="0093226D">
          <w:rPr>
            <w:noProof/>
            <w:webHidden/>
          </w:rPr>
          <w:tab/>
        </w:r>
        <w:r w:rsidR="0093226D">
          <w:rPr>
            <w:noProof/>
            <w:webHidden/>
          </w:rPr>
          <w:fldChar w:fldCharType="begin"/>
        </w:r>
        <w:r w:rsidR="0093226D">
          <w:rPr>
            <w:noProof/>
            <w:webHidden/>
          </w:rPr>
          <w:instrText xml:space="preserve"> PAGEREF _Toc509395763 \h </w:instrText>
        </w:r>
        <w:r w:rsidR="0093226D">
          <w:rPr>
            <w:noProof/>
            <w:webHidden/>
          </w:rPr>
        </w:r>
        <w:r w:rsidR="0093226D">
          <w:rPr>
            <w:noProof/>
            <w:webHidden/>
          </w:rPr>
          <w:fldChar w:fldCharType="separate"/>
        </w:r>
        <w:r w:rsidR="00F2472A">
          <w:rPr>
            <w:noProof/>
            <w:webHidden/>
          </w:rPr>
          <w:t>9</w:t>
        </w:r>
        <w:r w:rsidR="0093226D">
          <w:rPr>
            <w:noProof/>
            <w:webHidden/>
          </w:rPr>
          <w:fldChar w:fldCharType="end"/>
        </w:r>
      </w:hyperlink>
    </w:p>
    <w:p w:rsidR="0093226D" w:rsidRDefault="00000000" w14:paraId="2DAD9D83" w14:textId="3AA928E3">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64">
        <w:r w:rsidRPr="004913CC" w:rsidR="0093226D">
          <w:rPr>
            <w:rStyle w:val="Hyperlink"/>
            <w:noProof/>
          </w:rPr>
          <w:t>B3.</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SERVICE AND QUALITY OUTCOMES INDICATORS</w:t>
        </w:r>
        <w:r w:rsidR="0093226D">
          <w:rPr>
            <w:noProof/>
            <w:webHidden/>
          </w:rPr>
          <w:tab/>
        </w:r>
        <w:r w:rsidR="0093226D">
          <w:rPr>
            <w:noProof/>
            <w:webHidden/>
          </w:rPr>
          <w:fldChar w:fldCharType="begin"/>
        </w:r>
        <w:r w:rsidR="0093226D">
          <w:rPr>
            <w:noProof/>
            <w:webHidden/>
          </w:rPr>
          <w:instrText xml:space="preserve"> PAGEREF _Toc509395764 \h </w:instrText>
        </w:r>
        <w:r w:rsidR="0093226D">
          <w:rPr>
            <w:noProof/>
            <w:webHidden/>
          </w:rPr>
        </w:r>
        <w:r w:rsidR="0093226D">
          <w:rPr>
            <w:noProof/>
            <w:webHidden/>
          </w:rPr>
          <w:fldChar w:fldCharType="separate"/>
        </w:r>
        <w:r w:rsidR="00F2472A">
          <w:rPr>
            <w:noProof/>
            <w:webHidden/>
          </w:rPr>
          <w:t>9</w:t>
        </w:r>
        <w:r w:rsidR="0093226D">
          <w:rPr>
            <w:noProof/>
            <w:webHidden/>
          </w:rPr>
          <w:fldChar w:fldCharType="end"/>
        </w:r>
      </w:hyperlink>
    </w:p>
    <w:p w:rsidR="0093226D" w:rsidRDefault="00000000" w14:paraId="78807703" w14:textId="3ADE5F53">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65">
        <w:r w:rsidRPr="004913CC" w:rsidR="0093226D">
          <w:rPr>
            <w:rStyle w:val="Hyperlink"/>
            <w:noProof/>
          </w:rPr>
          <w:t>B4.</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SERVICE USER INVOLVEMENT</w:t>
        </w:r>
        <w:r w:rsidR="0093226D">
          <w:rPr>
            <w:noProof/>
            <w:webHidden/>
          </w:rPr>
          <w:tab/>
        </w:r>
        <w:r w:rsidR="0093226D">
          <w:rPr>
            <w:noProof/>
            <w:webHidden/>
          </w:rPr>
          <w:fldChar w:fldCharType="begin"/>
        </w:r>
        <w:r w:rsidR="0093226D">
          <w:rPr>
            <w:noProof/>
            <w:webHidden/>
          </w:rPr>
          <w:instrText xml:space="preserve"> PAGEREF _Toc509395765 \h </w:instrText>
        </w:r>
        <w:r w:rsidR="0093226D">
          <w:rPr>
            <w:noProof/>
            <w:webHidden/>
          </w:rPr>
        </w:r>
        <w:r w:rsidR="0093226D">
          <w:rPr>
            <w:noProof/>
            <w:webHidden/>
          </w:rPr>
          <w:fldChar w:fldCharType="separate"/>
        </w:r>
        <w:r w:rsidR="00F2472A">
          <w:rPr>
            <w:noProof/>
            <w:webHidden/>
          </w:rPr>
          <w:t>10</w:t>
        </w:r>
        <w:r w:rsidR="0093226D">
          <w:rPr>
            <w:noProof/>
            <w:webHidden/>
          </w:rPr>
          <w:fldChar w:fldCharType="end"/>
        </w:r>
      </w:hyperlink>
    </w:p>
    <w:p w:rsidR="0093226D" w:rsidRDefault="00000000" w14:paraId="7362B8C8" w14:textId="7AB49547">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66">
        <w:r w:rsidRPr="004913CC" w:rsidR="0093226D">
          <w:rPr>
            <w:rStyle w:val="Hyperlink"/>
            <w:noProof/>
          </w:rPr>
          <w:t>B5.</w:t>
        </w:r>
        <w:r w:rsidR="0093226D">
          <w:rPr>
            <w:rFonts w:asciiTheme="minorHAnsi" w:hAnsiTheme="minorHAnsi" w:eastAsiaTheme="minorEastAsia" w:cstheme="minorBidi"/>
            <w:b w:val="0"/>
            <w:bCs w:val="0"/>
            <w:noProof/>
            <w:sz w:val="22"/>
            <w:szCs w:val="22"/>
            <w:lang w:eastAsia="en-GB"/>
          </w:rPr>
          <w:tab/>
        </w:r>
        <w:r w:rsidRPr="004913CC" w:rsidR="0093226D">
          <w:rPr>
            <w:rStyle w:val="Hyperlink"/>
            <w:noProof/>
          </w:rPr>
          <w:t>EQUITY OF ACCESS, EQUALITY AND NO DISCRIMINATION</w:t>
        </w:r>
        <w:r w:rsidR="0093226D">
          <w:rPr>
            <w:noProof/>
            <w:webHidden/>
          </w:rPr>
          <w:tab/>
        </w:r>
        <w:r w:rsidR="0093226D">
          <w:rPr>
            <w:noProof/>
            <w:webHidden/>
          </w:rPr>
          <w:fldChar w:fldCharType="begin"/>
        </w:r>
        <w:r w:rsidR="0093226D">
          <w:rPr>
            <w:noProof/>
            <w:webHidden/>
          </w:rPr>
          <w:instrText xml:space="preserve"> PAGEREF _Toc509395766 \h </w:instrText>
        </w:r>
        <w:r w:rsidR="0093226D">
          <w:rPr>
            <w:noProof/>
            <w:webHidden/>
          </w:rPr>
        </w:r>
        <w:r w:rsidR="0093226D">
          <w:rPr>
            <w:noProof/>
            <w:webHidden/>
          </w:rPr>
          <w:fldChar w:fldCharType="separate"/>
        </w:r>
        <w:r w:rsidR="00F2472A">
          <w:rPr>
            <w:noProof/>
            <w:webHidden/>
          </w:rPr>
          <w:t>10</w:t>
        </w:r>
        <w:r w:rsidR="0093226D">
          <w:rPr>
            <w:noProof/>
            <w:webHidden/>
          </w:rPr>
          <w:fldChar w:fldCharType="end"/>
        </w:r>
      </w:hyperlink>
    </w:p>
    <w:p w:rsidR="0093226D" w:rsidRDefault="00000000" w14:paraId="2D57B2E4" w14:textId="48948A18">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67">
        <w:r w:rsidRPr="004913CC" w:rsidR="0093226D">
          <w:rPr>
            <w:rStyle w:val="Hyperlink"/>
            <w:noProof/>
          </w:rPr>
          <w:t>B6.</w:t>
        </w:r>
        <w:r w:rsidR="0093226D">
          <w:rPr>
            <w:rFonts w:asciiTheme="minorHAnsi" w:hAnsiTheme="minorHAnsi" w:eastAsiaTheme="minorEastAsia" w:cstheme="minorBidi"/>
            <w:b w:val="0"/>
            <w:bCs w:val="0"/>
            <w:noProof/>
            <w:sz w:val="22"/>
            <w:szCs w:val="22"/>
            <w:lang w:eastAsia="en-GB"/>
          </w:rPr>
          <w:tab/>
        </w:r>
        <w:r w:rsidRPr="004913CC" w:rsidR="0093226D">
          <w:rPr>
            <w:rStyle w:val="Hyperlink"/>
            <w:noProof/>
          </w:rPr>
          <w:t>MANAGING ACTIVITY</w:t>
        </w:r>
        <w:r w:rsidR="0093226D">
          <w:rPr>
            <w:noProof/>
            <w:webHidden/>
          </w:rPr>
          <w:tab/>
        </w:r>
        <w:r w:rsidR="0093226D">
          <w:rPr>
            <w:noProof/>
            <w:webHidden/>
          </w:rPr>
          <w:fldChar w:fldCharType="begin"/>
        </w:r>
        <w:r w:rsidR="0093226D">
          <w:rPr>
            <w:noProof/>
            <w:webHidden/>
          </w:rPr>
          <w:instrText xml:space="preserve"> PAGEREF _Toc509395767 \h </w:instrText>
        </w:r>
        <w:r w:rsidR="0093226D">
          <w:rPr>
            <w:noProof/>
            <w:webHidden/>
          </w:rPr>
        </w:r>
        <w:r w:rsidR="0093226D">
          <w:rPr>
            <w:noProof/>
            <w:webHidden/>
          </w:rPr>
          <w:fldChar w:fldCharType="separate"/>
        </w:r>
        <w:r w:rsidR="00F2472A">
          <w:rPr>
            <w:noProof/>
            <w:webHidden/>
          </w:rPr>
          <w:t>10</w:t>
        </w:r>
        <w:r w:rsidR="0093226D">
          <w:rPr>
            <w:noProof/>
            <w:webHidden/>
          </w:rPr>
          <w:fldChar w:fldCharType="end"/>
        </w:r>
      </w:hyperlink>
    </w:p>
    <w:p w:rsidR="0093226D" w:rsidRDefault="00000000" w14:paraId="18768D67" w14:textId="7B0060D8">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68">
        <w:r w:rsidRPr="004913CC" w:rsidR="0093226D">
          <w:rPr>
            <w:rStyle w:val="Hyperlink"/>
            <w:noProof/>
          </w:rPr>
          <w:t>B7.</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STAFF</w:t>
        </w:r>
        <w:r w:rsidR="0093226D">
          <w:rPr>
            <w:noProof/>
            <w:webHidden/>
          </w:rPr>
          <w:tab/>
        </w:r>
        <w:r w:rsidR="0093226D">
          <w:rPr>
            <w:noProof/>
            <w:webHidden/>
          </w:rPr>
          <w:fldChar w:fldCharType="begin"/>
        </w:r>
        <w:r w:rsidR="0093226D">
          <w:rPr>
            <w:noProof/>
            <w:webHidden/>
          </w:rPr>
          <w:instrText xml:space="preserve"> PAGEREF _Toc509395768 \h </w:instrText>
        </w:r>
        <w:r w:rsidR="0093226D">
          <w:rPr>
            <w:noProof/>
            <w:webHidden/>
          </w:rPr>
        </w:r>
        <w:r w:rsidR="0093226D">
          <w:rPr>
            <w:noProof/>
            <w:webHidden/>
          </w:rPr>
          <w:fldChar w:fldCharType="separate"/>
        </w:r>
        <w:r w:rsidR="00F2472A">
          <w:rPr>
            <w:noProof/>
            <w:webHidden/>
          </w:rPr>
          <w:t>11</w:t>
        </w:r>
        <w:r w:rsidR="0093226D">
          <w:rPr>
            <w:noProof/>
            <w:webHidden/>
          </w:rPr>
          <w:fldChar w:fldCharType="end"/>
        </w:r>
      </w:hyperlink>
    </w:p>
    <w:p w:rsidR="0093226D" w:rsidRDefault="00000000" w14:paraId="171B6137" w14:textId="32480CA5">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69">
        <w:r w:rsidRPr="004913CC" w:rsidR="0093226D">
          <w:rPr>
            <w:rStyle w:val="Hyperlink"/>
            <w:noProof/>
          </w:rPr>
          <w:t>B8.</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CHARGES AND PAYMENT</w:t>
        </w:r>
        <w:r w:rsidR="0093226D">
          <w:rPr>
            <w:noProof/>
            <w:webHidden/>
          </w:rPr>
          <w:tab/>
        </w:r>
        <w:r w:rsidR="0093226D">
          <w:rPr>
            <w:noProof/>
            <w:webHidden/>
          </w:rPr>
          <w:fldChar w:fldCharType="begin"/>
        </w:r>
        <w:r w:rsidR="0093226D">
          <w:rPr>
            <w:noProof/>
            <w:webHidden/>
          </w:rPr>
          <w:instrText xml:space="preserve"> PAGEREF _Toc509395769 \h </w:instrText>
        </w:r>
        <w:r w:rsidR="0093226D">
          <w:rPr>
            <w:noProof/>
            <w:webHidden/>
          </w:rPr>
        </w:r>
        <w:r w:rsidR="0093226D">
          <w:rPr>
            <w:noProof/>
            <w:webHidden/>
          </w:rPr>
          <w:fldChar w:fldCharType="separate"/>
        </w:r>
        <w:r w:rsidR="00F2472A">
          <w:rPr>
            <w:noProof/>
            <w:webHidden/>
          </w:rPr>
          <w:t>12</w:t>
        </w:r>
        <w:r w:rsidR="0093226D">
          <w:rPr>
            <w:noProof/>
            <w:webHidden/>
          </w:rPr>
          <w:fldChar w:fldCharType="end"/>
        </w:r>
      </w:hyperlink>
    </w:p>
    <w:p w:rsidR="0093226D" w:rsidRDefault="00000000" w14:paraId="106D48AF" w14:textId="2889DA6E">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0">
        <w:r w:rsidRPr="004913CC" w:rsidR="0093226D">
          <w:rPr>
            <w:rStyle w:val="Hyperlink"/>
            <w:noProof/>
          </w:rPr>
          <w:t>B9.</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SERVICE IMPROVEMENTS AND BEST VALUE DUTY</w:t>
        </w:r>
        <w:r w:rsidR="0093226D">
          <w:rPr>
            <w:noProof/>
            <w:webHidden/>
          </w:rPr>
          <w:tab/>
        </w:r>
        <w:r w:rsidR="0093226D">
          <w:rPr>
            <w:noProof/>
            <w:webHidden/>
          </w:rPr>
          <w:fldChar w:fldCharType="begin"/>
        </w:r>
        <w:r w:rsidR="0093226D">
          <w:rPr>
            <w:noProof/>
            <w:webHidden/>
          </w:rPr>
          <w:instrText xml:space="preserve"> PAGEREF _Toc509395770 \h </w:instrText>
        </w:r>
        <w:r w:rsidR="0093226D">
          <w:rPr>
            <w:noProof/>
            <w:webHidden/>
          </w:rPr>
        </w:r>
        <w:r w:rsidR="0093226D">
          <w:rPr>
            <w:noProof/>
            <w:webHidden/>
          </w:rPr>
          <w:fldChar w:fldCharType="separate"/>
        </w:r>
        <w:r w:rsidR="00F2472A">
          <w:rPr>
            <w:noProof/>
            <w:webHidden/>
          </w:rPr>
          <w:t>12</w:t>
        </w:r>
        <w:r w:rsidR="0093226D">
          <w:rPr>
            <w:noProof/>
            <w:webHidden/>
          </w:rPr>
          <w:fldChar w:fldCharType="end"/>
        </w:r>
      </w:hyperlink>
    </w:p>
    <w:p w:rsidR="0093226D" w:rsidRDefault="00000000" w14:paraId="4B8A22E9" w14:textId="0AC8ACE3">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1">
        <w:r w:rsidRPr="004913CC" w:rsidR="0093226D">
          <w:rPr>
            <w:rStyle w:val="Hyperlink"/>
            <w:noProof/>
          </w:rPr>
          <w:t>B10.</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SAFEGUARDING CHILDREN AND VULNERABLE ADULTS</w:t>
        </w:r>
        <w:r w:rsidR="0093226D">
          <w:rPr>
            <w:noProof/>
            <w:webHidden/>
          </w:rPr>
          <w:tab/>
        </w:r>
        <w:r w:rsidR="0093226D">
          <w:rPr>
            <w:noProof/>
            <w:webHidden/>
          </w:rPr>
          <w:fldChar w:fldCharType="begin"/>
        </w:r>
        <w:r w:rsidR="0093226D">
          <w:rPr>
            <w:noProof/>
            <w:webHidden/>
          </w:rPr>
          <w:instrText xml:space="preserve"> PAGEREF _Toc509395771 \h </w:instrText>
        </w:r>
        <w:r w:rsidR="0093226D">
          <w:rPr>
            <w:noProof/>
            <w:webHidden/>
          </w:rPr>
        </w:r>
        <w:r w:rsidR="0093226D">
          <w:rPr>
            <w:noProof/>
            <w:webHidden/>
          </w:rPr>
          <w:fldChar w:fldCharType="separate"/>
        </w:r>
        <w:r w:rsidR="00F2472A">
          <w:rPr>
            <w:noProof/>
            <w:webHidden/>
          </w:rPr>
          <w:t>13</w:t>
        </w:r>
        <w:r w:rsidR="0093226D">
          <w:rPr>
            <w:noProof/>
            <w:webHidden/>
          </w:rPr>
          <w:fldChar w:fldCharType="end"/>
        </w:r>
      </w:hyperlink>
    </w:p>
    <w:p w:rsidR="0093226D" w:rsidRDefault="00000000" w14:paraId="0D6A2D79" w14:textId="5E850336">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2">
        <w:r w:rsidRPr="004913CC" w:rsidR="0093226D">
          <w:rPr>
            <w:rStyle w:val="Hyperlink"/>
            <w:noProof/>
          </w:rPr>
          <w:t>B11.</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INCIDENTS REQUIRING REPORTING</w:t>
        </w:r>
        <w:r w:rsidR="0093226D">
          <w:rPr>
            <w:noProof/>
            <w:webHidden/>
          </w:rPr>
          <w:tab/>
        </w:r>
        <w:r w:rsidR="0093226D">
          <w:rPr>
            <w:noProof/>
            <w:webHidden/>
          </w:rPr>
          <w:fldChar w:fldCharType="begin"/>
        </w:r>
        <w:r w:rsidR="0093226D">
          <w:rPr>
            <w:noProof/>
            <w:webHidden/>
          </w:rPr>
          <w:instrText xml:space="preserve"> PAGEREF _Toc509395772 \h </w:instrText>
        </w:r>
        <w:r w:rsidR="0093226D">
          <w:rPr>
            <w:noProof/>
            <w:webHidden/>
          </w:rPr>
        </w:r>
        <w:r w:rsidR="0093226D">
          <w:rPr>
            <w:noProof/>
            <w:webHidden/>
          </w:rPr>
          <w:fldChar w:fldCharType="separate"/>
        </w:r>
        <w:r w:rsidR="00F2472A">
          <w:rPr>
            <w:noProof/>
            <w:webHidden/>
          </w:rPr>
          <w:t>13</w:t>
        </w:r>
        <w:r w:rsidR="0093226D">
          <w:rPr>
            <w:noProof/>
            <w:webHidden/>
          </w:rPr>
          <w:fldChar w:fldCharType="end"/>
        </w:r>
      </w:hyperlink>
    </w:p>
    <w:p w:rsidR="0093226D" w:rsidRDefault="00000000" w14:paraId="3D5F32DB" w14:textId="3548951D">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3">
        <w:r w:rsidRPr="004913CC" w:rsidR="0093226D">
          <w:rPr>
            <w:rStyle w:val="Hyperlink"/>
            <w:noProof/>
          </w:rPr>
          <w:t>B12.</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CONSENT</w:t>
        </w:r>
        <w:r w:rsidR="0093226D">
          <w:rPr>
            <w:noProof/>
            <w:webHidden/>
          </w:rPr>
          <w:tab/>
        </w:r>
        <w:r w:rsidR="0093226D">
          <w:rPr>
            <w:noProof/>
            <w:webHidden/>
          </w:rPr>
          <w:fldChar w:fldCharType="begin"/>
        </w:r>
        <w:r w:rsidR="0093226D">
          <w:rPr>
            <w:noProof/>
            <w:webHidden/>
          </w:rPr>
          <w:instrText xml:space="preserve"> PAGEREF _Toc509395773 \h </w:instrText>
        </w:r>
        <w:r w:rsidR="0093226D">
          <w:rPr>
            <w:noProof/>
            <w:webHidden/>
          </w:rPr>
        </w:r>
        <w:r w:rsidR="0093226D">
          <w:rPr>
            <w:noProof/>
            <w:webHidden/>
          </w:rPr>
          <w:fldChar w:fldCharType="separate"/>
        </w:r>
        <w:r w:rsidR="00F2472A">
          <w:rPr>
            <w:noProof/>
            <w:webHidden/>
          </w:rPr>
          <w:t>13</w:t>
        </w:r>
        <w:r w:rsidR="0093226D">
          <w:rPr>
            <w:noProof/>
            <w:webHidden/>
          </w:rPr>
          <w:fldChar w:fldCharType="end"/>
        </w:r>
      </w:hyperlink>
    </w:p>
    <w:p w:rsidR="0093226D" w:rsidRDefault="00000000" w14:paraId="082EC25F" w14:textId="1590725E">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4">
        <w:r w:rsidRPr="004913CC" w:rsidR="0093226D">
          <w:rPr>
            <w:rStyle w:val="Hyperlink"/>
            <w:noProof/>
          </w:rPr>
          <w:t>B13.</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SERVICE USER HEALTH RECORDS</w:t>
        </w:r>
        <w:r w:rsidR="0093226D">
          <w:rPr>
            <w:noProof/>
            <w:webHidden/>
          </w:rPr>
          <w:tab/>
        </w:r>
        <w:r w:rsidR="0093226D">
          <w:rPr>
            <w:noProof/>
            <w:webHidden/>
          </w:rPr>
          <w:fldChar w:fldCharType="begin"/>
        </w:r>
        <w:r w:rsidR="0093226D">
          <w:rPr>
            <w:noProof/>
            <w:webHidden/>
          </w:rPr>
          <w:instrText xml:space="preserve"> PAGEREF _Toc509395774 \h </w:instrText>
        </w:r>
        <w:r w:rsidR="0093226D">
          <w:rPr>
            <w:noProof/>
            <w:webHidden/>
          </w:rPr>
        </w:r>
        <w:r w:rsidR="0093226D">
          <w:rPr>
            <w:noProof/>
            <w:webHidden/>
          </w:rPr>
          <w:fldChar w:fldCharType="separate"/>
        </w:r>
        <w:r w:rsidR="00F2472A">
          <w:rPr>
            <w:noProof/>
            <w:webHidden/>
          </w:rPr>
          <w:t>14</w:t>
        </w:r>
        <w:r w:rsidR="0093226D">
          <w:rPr>
            <w:noProof/>
            <w:webHidden/>
          </w:rPr>
          <w:fldChar w:fldCharType="end"/>
        </w:r>
      </w:hyperlink>
    </w:p>
    <w:p w:rsidR="0093226D" w:rsidRDefault="00000000" w14:paraId="04E35C94" w14:textId="105D1AE0">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5">
        <w:r w:rsidRPr="004913CC" w:rsidR="0093226D">
          <w:rPr>
            <w:rStyle w:val="Hyperlink"/>
            <w:noProof/>
          </w:rPr>
          <w:t>B14.</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INFORMATION</w:t>
        </w:r>
        <w:r w:rsidR="0093226D">
          <w:rPr>
            <w:noProof/>
            <w:webHidden/>
          </w:rPr>
          <w:tab/>
        </w:r>
        <w:r w:rsidR="0093226D">
          <w:rPr>
            <w:noProof/>
            <w:webHidden/>
          </w:rPr>
          <w:fldChar w:fldCharType="begin"/>
        </w:r>
        <w:r w:rsidR="0093226D">
          <w:rPr>
            <w:noProof/>
            <w:webHidden/>
          </w:rPr>
          <w:instrText xml:space="preserve"> PAGEREF _Toc509395775 \h </w:instrText>
        </w:r>
        <w:r w:rsidR="0093226D">
          <w:rPr>
            <w:noProof/>
            <w:webHidden/>
          </w:rPr>
        </w:r>
        <w:r w:rsidR="0093226D">
          <w:rPr>
            <w:noProof/>
            <w:webHidden/>
          </w:rPr>
          <w:fldChar w:fldCharType="separate"/>
        </w:r>
        <w:r w:rsidR="00F2472A">
          <w:rPr>
            <w:noProof/>
            <w:webHidden/>
          </w:rPr>
          <w:t>14</w:t>
        </w:r>
        <w:r w:rsidR="0093226D">
          <w:rPr>
            <w:noProof/>
            <w:webHidden/>
          </w:rPr>
          <w:fldChar w:fldCharType="end"/>
        </w:r>
      </w:hyperlink>
    </w:p>
    <w:p w:rsidR="0093226D" w:rsidRDefault="00000000" w14:paraId="216357BC" w14:textId="5509333C">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6">
        <w:r w:rsidRPr="004913CC" w:rsidR="0093226D">
          <w:rPr>
            <w:rStyle w:val="Hyperlink"/>
            <w:noProof/>
          </w:rPr>
          <w:t>B15.</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EQUIPMENT</w:t>
        </w:r>
        <w:r w:rsidR="0093226D">
          <w:rPr>
            <w:noProof/>
            <w:webHidden/>
          </w:rPr>
          <w:tab/>
        </w:r>
        <w:r w:rsidR="0093226D">
          <w:rPr>
            <w:noProof/>
            <w:webHidden/>
          </w:rPr>
          <w:fldChar w:fldCharType="begin"/>
        </w:r>
        <w:r w:rsidR="0093226D">
          <w:rPr>
            <w:noProof/>
            <w:webHidden/>
          </w:rPr>
          <w:instrText xml:space="preserve"> PAGEREF _Toc509395776 \h </w:instrText>
        </w:r>
        <w:r w:rsidR="0093226D">
          <w:rPr>
            <w:noProof/>
            <w:webHidden/>
          </w:rPr>
        </w:r>
        <w:r w:rsidR="0093226D">
          <w:rPr>
            <w:noProof/>
            <w:webHidden/>
          </w:rPr>
          <w:fldChar w:fldCharType="separate"/>
        </w:r>
        <w:r w:rsidR="00F2472A">
          <w:rPr>
            <w:noProof/>
            <w:webHidden/>
          </w:rPr>
          <w:t>14</w:t>
        </w:r>
        <w:r w:rsidR="0093226D">
          <w:rPr>
            <w:noProof/>
            <w:webHidden/>
          </w:rPr>
          <w:fldChar w:fldCharType="end"/>
        </w:r>
      </w:hyperlink>
    </w:p>
    <w:p w:rsidR="0093226D" w:rsidRDefault="00000000" w14:paraId="7B298316" w14:textId="4F9B99D2">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7">
        <w:r w:rsidRPr="004913CC" w:rsidR="0093226D">
          <w:rPr>
            <w:rStyle w:val="Hyperlink"/>
            <w:noProof/>
          </w:rPr>
          <w:t>B16.</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TRANSFER OF AND DISCHARGE FROM CARE OBLIGATIONS</w:t>
        </w:r>
        <w:r w:rsidR="0093226D">
          <w:rPr>
            <w:noProof/>
            <w:webHidden/>
          </w:rPr>
          <w:tab/>
        </w:r>
        <w:r w:rsidR="0093226D">
          <w:rPr>
            <w:noProof/>
            <w:webHidden/>
          </w:rPr>
          <w:fldChar w:fldCharType="begin"/>
        </w:r>
        <w:r w:rsidR="0093226D">
          <w:rPr>
            <w:noProof/>
            <w:webHidden/>
          </w:rPr>
          <w:instrText xml:space="preserve"> PAGEREF _Toc509395777 \h </w:instrText>
        </w:r>
        <w:r w:rsidR="0093226D">
          <w:rPr>
            <w:noProof/>
            <w:webHidden/>
          </w:rPr>
        </w:r>
        <w:r w:rsidR="0093226D">
          <w:rPr>
            <w:noProof/>
            <w:webHidden/>
          </w:rPr>
          <w:fldChar w:fldCharType="separate"/>
        </w:r>
        <w:r w:rsidR="00F2472A">
          <w:rPr>
            <w:noProof/>
            <w:webHidden/>
          </w:rPr>
          <w:t>14</w:t>
        </w:r>
        <w:r w:rsidR="0093226D">
          <w:rPr>
            <w:noProof/>
            <w:webHidden/>
          </w:rPr>
          <w:fldChar w:fldCharType="end"/>
        </w:r>
      </w:hyperlink>
    </w:p>
    <w:p w:rsidR="0093226D" w:rsidRDefault="00000000" w14:paraId="0296E140" w14:textId="17B6C04F">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8">
        <w:r w:rsidRPr="004913CC" w:rsidR="0093226D">
          <w:rPr>
            <w:rStyle w:val="Hyperlink"/>
            <w:noProof/>
          </w:rPr>
          <w:t>B17.</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COMPLAINTS</w:t>
        </w:r>
        <w:r w:rsidR="0093226D">
          <w:rPr>
            <w:noProof/>
            <w:webHidden/>
          </w:rPr>
          <w:tab/>
        </w:r>
        <w:r w:rsidR="0093226D">
          <w:rPr>
            <w:noProof/>
            <w:webHidden/>
          </w:rPr>
          <w:fldChar w:fldCharType="begin"/>
        </w:r>
        <w:r w:rsidR="0093226D">
          <w:rPr>
            <w:noProof/>
            <w:webHidden/>
          </w:rPr>
          <w:instrText xml:space="preserve"> PAGEREF _Toc509395778 \h </w:instrText>
        </w:r>
        <w:r w:rsidR="0093226D">
          <w:rPr>
            <w:noProof/>
            <w:webHidden/>
          </w:rPr>
        </w:r>
        <w:r w:rsidR="0093226D">
          <w:rPr>
            <w:noProof/>
            <w:webHidden/>
          </w:rPr>
          <w:fldChar w:fldCharType="separate"/>
        </w:r>
        <w:r w:rsidR="00F2472A">
          <w:rPr>
            <w:noProof/>
            <w:webHidden/>
          </w:rPr>
          <w:t>14</w:t>
        </w:r>
        <w:r w:rsidR="0093226D">
          <w:rPr>
            <w:noProof/>
            <w:webHidden/>
          </w:rPr>
          <w:fldChar w:fldCharType="end"/>
        </w:r>
      </w:hyperlink>
    </w:p>
    <w:p w:rsidR="0093226D" w:rsidRDefault="00000000" w14:paraId="714C0A45" w14:textId="62154DC0">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79">
        <w:r w:rsidRPr="004913CC" w:rsidR="0093226D">
          <w:rPr>
            <w:rStyle w:val="Hyperlink"/>
            <w:noProof/>
          </w:rPr>
          <w:t>B18.</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SERVICE REVIEW</w:t>
        </w:r>
        <w:r w:rsidR="0093226D">
          <w:rPr>
            <w:noProof/>
            <w:webHidden/>
          </w:rPr>
          <w:tab/>
        </w:r>
        <w:r w:rsidR="0093226D">
          <w:rPr>
            <w:noProof/>
            <w:webHidden/>
          </w:rPr>
          <w:fldChar w:fldCharType="begin"/>
        </w:r>
        <w:r w:rsidR="0093226D">
          <w:rPr>
            <w:noProof/>
            <w:webHidden/>
          </w:rPr>
          <w:instrText xml:space="preserve"> PAGEREF _Toc509395779 \h </w:instrText>
        </w:r>
        <w:r w:rsidR="0093226D">
          <w:rPr>
            <w:noProof/>
            <w:webHidden/>
          </w:rPr>
        </w:r>
        <w:r w:rsidR="0093226D">
          <w:rPr>
            <w:noProof/>
            <w:webHidden/>
          </w:rPr>
          <w:fldChar w:fldCharType="separate"/>
        </w:r>
        <w:r w:rsidR="00F2472A">
          <w:rPr>
            <w:noProof/>
            <w:webHidden/>
          </w:rPr>
          <w:t>15</w:t>
        </w:r>
        <w:r w:rsidR="0093226D">
          <w:rPr>
            <w:noProof/>
            <w:webHidden/>
          </w:rPr>
          <w:fldChar w:fldCharType="end"/>
        </w:r>
      </w:hyperlink>
    </w:p>
    <w:p w:rsidR="0093226D" w:rsidRDefault="00000000" w14:paraId="0D32F7DA" w14:textId="58FB2D2B">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0">
        <w:r w:rsidRPr="004913CC" w:rsidR="0093226D">
          <w:rPr>
            <w:rStyle w:val="Hyperlink"/>
            <w:noProof/>
          </w:rPr>
          <w:t>B19.</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REVIEW MEETINGS</w:t>
        </w:r>
        <w:r w:rsidR="0093226D">
          <w:rPr>
            <w:noProof/>
            <w:webHidden/>
          </w:rPr>
          <w:tab/>
        </w:r>
        <w:r w:rsidR="0093226D">
          <w:rPr>
            <w:noProof/>
            <w:webHidden/>
          </w:rPr>
          <w:fldChar w:fldCharType="begin"/>
        </w:r>
        <w:r w:rsidR="0093226D">
          <w:rPr>
            <w:noProof/>
            <w:webHidden/>
          </w:rPr>
          <w:instrText xml:space="preserve"> PAGEREF _Toc509395780 \h </w:instrText>
        </w:r>
        <w:r w:rsidR="0093226D">
          <w:rPr>
            <w:noProof/>
            <w:webHidden/>
          </w:rPr>
        </w:r>
        <w:r w:rsidR="0093226D">
          <w:rPr>
            <w:noProof/>
            <w:webHidden/>
          </w:rPr>
          <w:fldChar w:fldCharType="separate"/>
        </w:r>
        <w:r w:rsidR="00F2472A">
          <w:rPr>
            <w:noProof/>
            <w:webHidden/>
          </w:rPr>
          <w:t>15</w:t>
        </w:r>
        <w:r w:rsidR="0093226D">
          <w:rPr>
            <w:noProof/>
            <w:webHidden/>
          </w:rPr>
          <w:fldChar w:fldCharType="end"/>
        </w:r>
      </w:hyperlink>
    </w:p>
    <w:p w:rsidR="0093226D" w:rsidRDefault="00000000" w14:paraId="775B1745" w14:textId="322A4C94">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1">
        <w:r w:rsidRPr="004913CC" w:rsidR="0093226D">
          <w:rPr>
            <w:rStyle w:val="Hyperlink"/>
            <w:noProof/>
          </w:rPr>
          <w:t>B20.</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CO-OPERATION</w:t>
        </w:r>
        <w:r w:rsidR="0093226D">
          <w:rPr>
            <w:noProof/>
            <w:webHidden/>
          </w:rPr>
          <w:tab/>
        </w:r>
        <w:r w:rsidR="0093226D">
          <w:rPr>
            <w:noProof/>
            <w:webHidden/>
          </w:rPr>
          <w:fldChar w:fldCharType="begin"/>
        </w:r>
        <w:r w:rsidR="0093226D">
          <w:rPr>
            <w:noProof/>
            <w:webHidden/>
          </w:rPr>
          <w:instrText xml:space="preserve"> PAGEREF _Toc509395781 \h </w:instrText>
        </w:r>
        <w:r w:rsidR="0093226D">
          <w:rPr>
            <w:noProof/>
            <w:webHidden/>
          </w:rPr>
        </w:r>
        <w:r w:rsidR="0093226D">
          <w:rPr>
            <w:noProof/>
            <w:webHidden/>
          </w:rPr>
          <w:fldChar w:fldCharType="separate"/>
        </w:r>
        <w:r w:rsidR="00F2472A">
          <w:rPr>
            <w:noProof/>
            <w:webHidden/>
          </w:rPr>
          <w:t>15</w:t>
        </w:r>
        <w:r w:rsidR="0093226D">
          <w:rPr>
            <w:noProof/>
            <w:webHidden/>
          </w:rPr>
          <w:fldChar w:fldCharType="end"/>
        </w:r>
      </w:hyperlink>
    </w:p>
    <w:p w:rsidR="0093226D" w:rsidRDefault="00000000" w14:paraId="7C98B14B" w14:textId="7A0B708E">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2">
        <w:r w:rsidRPr="004913CC" w:rsidR="0093226D">
          <w:rPr>
            <w:rStyle w:val="Hyperlink"/>
            <w:noProof/>
          </w:rPr>
          <w:t>B21.</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WARRANTIES AND REPRESENTATIONS</w:t>
        </w:r>
        <w:r w:rsidR="0093226D">
          <w:rPr>
            <w:noProof/>
            <w:webHidden/>
          </w:rPr>
          <w:tab/>
        </w:r>
        <w:r w:rsidR="0093226D">
          <w:rPr>
            <w:noProof/>
            <w:webHidden/>
          </w:rPr>
          <w:fldChar w:fldCharType="begin"/>
        </w:r>
        <w:r w:rsidR="0093226D">
          <w:rPr>
            <w:noProof/>
            <w:webHidden/>
          </w:rPr>
          <w:instrText xml:space="preserve"> PAGEREF _Toc509395782 \h </w:instrText>
        </w:r>
        <w:r w:rsidR="0093226D">
          <w:rPr>
            <w:noProof/>
            <w:webHidden/>
          </w:rPr>
        </w:r>
        <w:r w:rsidR="0093226D">
          <w:rPr>
            <w:noProof/>
            <w:webHidden/>
          </w:rPr>
          <w:fldChar w:fldCharType="separate"/>
        </w:r>
        <w:r w:rsidR="00F2472A">
          <w:rPr>
            <w:noProof/>
            <w:webHidden/>
          </w:rPr>
          <w:t>15</w:t>
        </w:r>
        <w:r w:rsidR="0093226D">
          <w:rPr>
            <w:noProof/>
            <w:webHidden/>
          </w:rPr>
          <w:fldChar w:fldCharType="end"/>
        </w:r>
      </w:hyperlink>
    </w:p>
    <w:p w:rsidR="0093226D" w:rsidRDefault="00000000" w14:paraId="08D67493" w14:textId="635DA056">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3">
        <w:r w:rsidRPr="004913CC" w:rsidR="0093226D">
          <w:rPr>
            <w:rStyle w:val="Hyperlink"/>
            <w:noProof/>
          </w:rPr>
          <w:t>B22.</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VARIATIONS</w:t>
        </w:r>
        <w:r w:rsidR="0093226D">
          <w:rPr>
            <w:noProof/>
            <w:webHidden/>
          </w:rPr>
          <w:tab/>
        </w:r>
        <w:r w:rsidR="0093226D">
          <w:rPr>
            <w:noProof/>
            <w:webHidden/>
          </w:rPr>
          <w:fldChar w:fldCharType="begin"/>
        </w:r>
        <w:r w:rsidR="0093226D">
          <w:rPr>
            <w:noProof/>
            <w:webHidden/>
          </w:rPr>
          <w:instrText xml:space="preserve"> PAGEREF _Toc509395783 \h </w:instrText>
        </w:r>
        <w:r w:rsidR="0093226D">
          <w:rPr>
            <w:noProof/>
            <w:webHidden/>
          </w:rPr>
        </w:r>
        <w:r w:rsidR="0093226D">
          <w:rPr>
            <w:noProof/>
            <w:webHidden/>
          </w:rPr>
          <w:fldChar w:fldCharType="separate"/>
        </w:r>
        <w:r w:rsidR="00F2472A">
          <w:rPr>
            <w:noProof/>
            <w:webHidden/>
          </w:rPr>
          <w:t>16</w:t>
        </w:r>
        <w:r w:rsidR="0093226D">
          <w:rPr>
            <w:noProof/>
            <w:webHidden/>
          </w:rPr>
          <w:fldChar w:fldCharType="end"/>
        </w:r>
      </w:hyperlink>
    </w:p>
    <w:p w:rsidR="0093226D" w:rsidRDefault="00000000" w14:paraId="2642D54A" w14:textId="4AA9CE53">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4">
        <w:r w:rsidRPr="004913CC" w:rsidR="0093226D">
          <w:rPr>
            <w:rStyle w:val="Hyperlink"/>
            <w:noProof/>
          </w:rPr>
          <w:t>B23.</w:t>
        </w:r>
        <w:r w:rsidR="0093226D">
          <w:rPr>
            <w:rFonts w:asciiTheme="minorHAnsi" w:hAnsiTheme="minorHAnsi" w:eastAsiaTheme="minorEastAsia" w:cstheme="minorBidi"/>
            <w:b w:val="0"/>
            <w:bCs w:val="0"/>
            <w:noProof/>
            <w:sz w:val="22"/>
            <w:szCs w:val="22"/>
            <w:lang w:eastAsia="en-GB"/>
          </w:rPr>
          <w:tab/>
        </w:r>
        <w:r w:rsidRPr="004913CC" w:rsidR="0093226D">
          <w:rPr>
            <w:rStyle w:val="Hyperlink"/>
            <w:noProof/>
          </w:rPr>
          <w:t>ASSIGNMENT AND SUB-CONTRACTING</w:t>
        </w:r>
        <w:r w:rsidR="0093226D">
          <w:rPr>
            <w:noProof/>
            <w:webHidden/>
          </w:rPr>
          <w:tab/>
        </w:r>
        <w:r w:rsidR="0093226D">
          <w:rPr>
            <w:noProof/>
            <w:webHidden/>
          </w:rPr>
          <w:fldChar w:fldCharType="begin"/>
        </w:r>
        <w:r w:rsidR="0093226D">
          <w:rPr>
            <w:noProof/>
            <w:webHidden/>
          </w:rPr>
          <w:instrText xml:space="preserve"> PAGEREF _Toc509395784 \h </w:instrText>
        </w:r>
        <w:r w:rsidR="0093226D">
          <w:rPr>
            <w:noProof/>
            <w:webHidden/>
          </w:rPr>
        </w:r>
        <w:r w:rsidR="0093226D">
          <w:rPr>
            <w:noProof/>
            <w:webHidden/>
          </w:rPr>
          <w:fldChar w:fldCharType="separate"/>
        </w:r>
        <w:r w:rsidR="00F2472A">
          <w:rPr>
            <w:noProof/>
            <w:webHidden/>
          </w:rPr>
          <w:t>17</w:t>
        </w:r>
        <w:r w:rsidR="0093226D">
          <w:rPr>
            <w:noProof/>
            <w:webHidden/>
          </w:rPr>
          <w:fldChar w:fldCharType="end"/>
        </w:r>
      </w:hyperlink>
    </w:p>
    <w:p w:rsidR="0093226D" w:rsidRDefault="00000000" w14:paraId="6CFD3FF6" w14:textId="62F48131">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5">
        <w:r w:rsidRPr="004913CC" w:rsidR="0093226D">
          <w:rPr>
            <w:rStyle w:val="Hyperlink"/>
            <w:noProof/>
          </w:rPr>
          <w:t>B24.</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AUDIT AND INSPECTION</w:t>
        </w:r>
        <w:r w:rsidR="0093226D">
          <w:rPr>
            <w:noProof/>
            <w:webHidden/>
          </w:rPr>
          <w:tab/>
        </w:r>
        <w:r w:rsidR="0093226D">
          <w:rPr>
            <w:noProof/>
            <w:webHidden/>
          </w:rPr>
          <w:fldChar w:fldCharType="begin"/>
        </w:r>
        <w:r w:rsidR="0093226D">
          <w:rPr>
            <w:noProof/>
            <w:webHidden/>
          </w:rPr>
          <w:instrText xml:space="preserve"> PAGEREF _Toc509395785 \h </w:instrText>
        </w:r>
        <w:r w:rsidR="0093226D">
          <w:rPr>
            <w:noProof/>
            <w:webHidden/>
          </w:rPr>
        </w:r>
        <w:r w:rsidR="0093226D">
          <w:rPr>
            <w:noProof/>
            <w:webHidden/>
          </w:rPr>
          <w:fldChar w:fldCharType="separate"/>
        </w:r>
        <w:r w:rsidR="00F2472A">
          <w:rPr>
            <w:noProof/>
            <w:webHidden/>
          </w:rPr>
          <w:t>17</w:t>
        </w:r>
        <w:r w:rsidR="0093226D">
          <w:rPr>
            <w:noProof/>
            <w:webHidden/>
          </w:rPr>
          <w:fldChar w:fldCharType="end"/>
        </w:r>
      </w:hyperlink>
    </w:p>
    <w:p w:rsidR="0093226D" w:rsidRDefault="00000000" w14:paraId="4A8BB687" w14:textId="69FF414F">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6">
        <w:r w:rsidRPr="004913CC" w:rsidR="0093226D">
          <w:rPr>
            <w:rStyle w:val="Hyperlink"/>
            <w:noProof/>
          </w:rPr>
          <w:t>B25.</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INDEMNITIES</w:t>
        </w:r>
        <w:r w:rsidR="0093226D">
          <w:rPr>
            <w:noProof/>
            <w:webHidden/>
          </w:rPr>
          <w:tab/>
        </w:r>
        <w:r w:rsidR="0093226D">
          <w:rPr>
            <w:noProof/>
            <w:webHidden/>
          </w:rPr>
          <w:fldChar w:fldCharType="begin"/>
        </w:r>
        <w:r w:rsidR="0093226D">
          <w:rPr>
            <w:noProof/>
            <w:webHidden/>
          </w:rPr>
          <w:instrText xml:space="preserve"> PAGEREF _Toc509395786 \h </w:instrText>
        </w:r>
        <w:r w:rsidR="0093226D">
          <w:rPr>
            <w:noProof/>
            <w:webHidden/>
          </w:rPr>
        </w:r>
        <w:r w:rsidR="0093226D">
          <w:rPr>
            <w:noProof/>
            <w:webHidden/>
          </w:rPr>
          <w:fldChar w:fldCharType="separate"/>
        </w:r>
        <w:r w:rsidR="00F2472A">
          <w:rPr>
            <w:noProof/>
            <w:webHidden/>
          </w:rPr>
          <w:t>18</w:t>
        </w:r>
        <w:r w:rsidR="0093226D">
          <w:rPr>
            <w:noProof/>
            <w:webHidden/>
          </w:rPr>
          <w:fldChar w:fldCharType="end"/>
        </w:r>
      </w:hyperlink>
    </w:p>
    <w:p w:rsidR="0093226D" w:rsidRDefault="00000000" w14:paraId="6CE6441D" w14:textId="4D96FFA4">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7">
        <w:r w:rsidRPr="004913CC" w:rsidR="0093226D">
          <w:rPr>
            <w:rStyle w:val="Hyperlink"/>
            <w:noProof/>
          </w:rPr>
          <w:t>B26.</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LIMITATION OF LIABILITY</w:t>
        </w:r>
        <w:r w:rsidR="0093226D">
          <w:rPr>
            <w:noProof/>
            <w:webHidden/>
          </w:rPr>
          <w:tab/>
        </w:r>
        <w:r w:rsidR="0093226D">
          <w:rPr>
            <w:noProof/>
            <w:webHidden/>
          </w:rPr>
          <w:fldChar w:fldCharType="begin"/>
        </w:r>
        <w:r w:rsidR="0093226D">
          <w:rPr>
            <w:noProof/>
            <w:webHidden/>
          </w:rPr>
          <w:instrText xml:space="preserve"> PAGEREF _Toc509395787 \h </w:instrText>
        </w:r>
        <w:r w:rsidR="0093226D">
          <w:rPr>
            <w:noProof/>
            <w:webHidden/>
          </w:rPr>
        </w:r>
        <w:r w:rsidR="0093226D">
          <w:rPr>
            <w:noProof/>
            <w:webHidden/>
          </w:rPr>
          <w:fldChar w:fldCharType="separate"/>
        </w:r>
        <w:r w:rsidR="00F2472A">
          <w:rPr>
            <w:noProof/>
            <w:webHidden/>
          </w:rPr>
          <w:t>18</w:t>
        </w:r>
        <w:r w:rsidR="0093226D">
          <w:rPr>
            <w:noProof/>
            <w:webHidden/>
          </w:rPr>
          <w:fldChar w:fldCharType="end"/>
        </w:r>
      </w:hyperlink>
    </w:p>
    <w:p w:rsidR="0093226D" w:rsidRDefault="00000000" w14:paraId="58CFFC07" w14:textId="2FA01462">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8">
        <w:r w:rsidRPr="004913CC" w:rsidR="0093226D">
          <w:rPr>
            <w:rStyle w:val="Hyperlink"/>
            <w:noProof/>
          </w:rPr>
          <w:t>B27.</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INSURANCE</w:t>
        </w:r>
        <w:r w:rsidR="0093226D">
          <w:rPr>
            <w:noProof/>
            <w:webHidden/>
          </w:rPr>
          <w:tab/>
        </w:r>
        <w:r w:rsidR="0093226D">
          <w:rPr>
            <w:noProof/>
            <w:webHidden/>
          </w:rPr>
          <w:fldChar w:fldCharType="begin"/>
        </w:r>
        <w:r w:rsidR="0093226D">
          <w:rPr>
            <w:noProof/>
            <w:webHidden/>
          </w:rPr>
          <w:instrText xml:space="preserve"> PAGEREF _Toc509395788 \h </w:instrText>
        </w:r>
        <w:r w:rsidR="0093226D">
          <w:rPr>
            <w:noProof/>
            <w:webHidden/>
          </w:rPr>
        </w:r>
        <w:r w:rsidR="0093226D">
          <w:rPr>
            <w:noProof/>
            <w:webHidden/>
          </w:rPr>
          <w:fldChar w:fldCharType="separate"/>
        </w:r>
        <w:r w:rsidR="00F2472A">
          <w:rPr>
            <w:noProof/>
            <w:webHidden/>
          </w:rPr>
          <w:t>18</w:t>
        </w:r>
        <w:r w:rsidR="0093226D">
          <w:rPr>
            <w:noProof/>
            <w:webHidden/>
          </w:rPr>
          <w:fldChar w:fldCharType="end"/>
        </w:r>
      </w:hyperlink>
    </w:p>
    <w:p w:rsidR="0093226D" w:rsidRDefault="00000000" w14:paraId="3E047D2C" w14:textId="090AE3AF">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89">
        <w:r w:rsidRPr="004913CC" w:rsidR="0093226D">
          <w:rPr>
            <w:rStyle w:val="Hyperlink"/>
            <w:noProof/>
          </w:rPr>
          <w:t>B28.</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DEFAULTS AND FAILURE TO SUPPLY</w:t>
        </w:r>
        <w:r w:rsidR="0093226D">
          <w:rPr>
            <w:noProof/>
            <w:webHidden/>
          </w:rPr>
          <w:tab/>
        </w:r>
        <w:r w:rsidR="0093226D">
          <w:rPr>
            <w:noProof/>
            <w:webHidden/>
          </w:rPr>
          <w:fldChar w:fldCharType="begin"/>
        </w:r>
        <w:r w:rsidR="0093226D">
          <w:rPr>
            <w:noProof/>
            <w:webHidden/>
          </w:rPr>
          <w:instrText xml:space="preserve"> PAGEREF _Toc509395789 \h </w:instrText>
        </w:r>
        <w:r w:rsidR="0093226D">
          <w:rPr>
            <w:noProof/>
            <w:webHidden/>
          </w:rPr>
        </w:r>
        <w:r w:rsidR="0093226D">
          <w:rPr>
            <w:noProof/>
            <w:webHidden/>
          </w:rPr>
          <w:fldChar w:fldCharType="separate"/>
        </w:r>
        <w:r w:rsidR="00F2472A">
          <w:rPr>
            <w:noProof/>
            <w:webHidden/>
          </w:rPr>
          <w:t>18</w:t>
        </w:r>
        <w:r w:rsidR="0093226D">
          <w:rPr>
            <w:noProof/>
            <w:webHidden/>
          </w:rPr>
          <w:fldChar w:fldCharType="end"/>
        </w:r>
      </w:hyperlink>
    </w:p>
    <w:p w:rsidR="0093226D" w:rsidRDefault="00000000" w14:paraId="4D42D8A6" w14:textId="41026732">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0">
        <w:r w:rsidRPr="004913CC" w:rsidR="0093226D">
          <w:rPr>
            <w:rStyle w:val="Hyperlink"/>
            <w:noProof/>
          </w:rPr>
          <w:t>B29.</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CONTRACT MANAGEMENT</w:t>
        </w:r>
        <w:r w:rsidR="0093226D">
          <w:rPr>
            <w:noProof/>
            <w:webHidden/>
          </w:rPr>
          <w:tab/>
        </w:r>
        <w:r w:rsidR="0093226D">
          <w:rPr>
            <w:noProof/>
            <w:webHidden/>
          </w:rPr>
          <w:fldChar w:fldCharType="begin"/>
        </w:r>
        <w:r w:rsidR="0093226D">
          <w:rPr>
            <w:noProof/>
            <w:webHidden/>
          </w:rPr>
          <w:instrText xml:space="preserve"> PAGEREF _Toc509395790 \h </w:instrText>
        </w:r>
        <w:r w:rsidR="0093226D">
          <w:rPr>
            <w:noProof/>
            <w:webHidden/>
          </w:rPr>
        </w:r>
        <w:r w:rsidR="0093226D">
          <w:rPr>
            <w:noProof/>
            <w:webHidden/>
          </w:rPr>
          <w:fldChar w:fldCharType="separate"/>
        </w:r>
        <w:r w:rsidR="00F2472A">
          <w:rPr>
            <w:noProof/>
            <w:webHidden/>
          </w:rPr>
          <w:t>19</w:t>
        </w:r>
        <w:r w:rsidR="0093226D">
          <w:rPr>
            <w:noProof/>
            <w:webHidden/>
          </w:rPr>
          <w:fldChar w:fldCharType="end"/>
        </w:r>
      </w:hyperlink>
    </w:p>
    <w:p w:rsidR="0093226D" w:rsidRDefault="00000000" w14:paraId="187E4614" w14:textId="1EB719D4">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1">
        <w:r w:rsidRPr="004913CC" w:rsidR="0093226D">
          <w:rPr>
            <w:rStyle w:val="Hyperlink"/>
            <w:noProof/>
          </w:rPr>
          <w:t>B30.</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DISPUTE RESOLUTION</w:t>
        </w:r>
        <w:r w:rsidR="0093226D">
          <w:rPr>
            <w:noProof/>
            <w:webHidden/>
          </w:rPr>
          <w:tab/>
        </w:r>
        <w:r w:rsidR="0093226D">
          <w:rPr>
            <w:noProof/>
            <w:webHidden/>
          </w:rPr>
          <w:fldChar w:fldCharType="begin"/>
        </w:r>
        <w:r w:rsidR="0093226D">
          <w:rPr>
            <w:noProof/>
            <w:webHidden/>
          </w:rPr>
          <w:instrText xml:space="preserve"> PAGEREF _Toc509395791 \h </w:instrText>
        </w:r>
        <w:r w:rsidR="0093226D">
          <w:rPr>
            <w:noProof/>
            <w:webHidden/>
          </w:rPr>
        </w:r>
        <w:r w:rsidR="0093226D">
          <w:rPr>
            <w:noProof/>
            <w:webHidden/>
          </w:rPr>
          <w:fldChar w:fldCharType="separate"/>
        </w:r>
        <w:r w:rsidR="00F2472A">
          <w:rPr>
            <w:noProof/>
            <w:webHidden/>
          </w:rPr>
          <w:t>22</w:t>
        </w:r>
        <w:r w:rsidR="0093226D">
          <w:rPr>
            <w:noProof/>
            <w:webHidden/>
          </w:rPr>
          <w:fldChar w:fldCharType="end"/>
        </w:r>
      </w:hyperlink>
    </w:p>
    <w:p w:rsidR="0093226D" w:rsidRDefault="00000000" w14:paraId="3F5324B7" w14:textId="0762E009">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2">
        <w:r w:rsidRPr="004913CC" w:rsidR="0093226D">
          <w:rPr>
            <w:rStyle w:val="Hyperlink"/>
            <w:noProof/>
          </w:rPr>
          <w:t>B31.</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SUSPENSION AND CONSEQUENCES OF SUSPENSION</w:t>
        </w:r>
        <w:r w:rsidR="0093226D">
          <w:rPr>
            <w:noProof/>
            <w:webHidden/>
          </w:rPr>
          <w:tab/>
        </w:r>
        <w:r w:rsidR="0093226D">
          <w:rPr>
            <w:noProof/>
            <w:webHidden/>
          </w:rPr>
          <w:fldChar w:fldCharType="begin"/>
        </w:r>
        <w:r w:rsidR="0093226D">
          <w:rPr>
            <w:noProof/>
            <w:webHidden/>
          </w:rPr>
          <w:instrText xml:space="preserve"> PAGEREF _Toc509395792 \h </w:instrText>
        </w:r>
        <w:r w:rsidR="0093226D">
          <w:rPr>
            <w:noProof/>
            <w:webHidden/>
          </w:rPr>
        </w:r>
        <w:r w:rsidR="0093226D">
          <w:rPr>
            <w:noProof/>
            <w:webHidden/>
          </w:rPr>
          <w:fldChar w:fldCharType="separate"/>
        </w:r>
        <w:r w:rsidR="00F2472A">
          <w:rPr>
            <w:noProof/>
            <w:webHidden/>
          </w:rPr>
          <w:t>22</w:t>
        </w:r>
        <w:r w:rsidR="0093226D">
          <w:rPr>
            <w:noProof/>
            <w:webHidden/>
          </w:rPr>
          <w:fldChar w:fldCharType="end"/>
        </w:r>
      </w:hyperlink>
    </w:p>
    <w:p w:rsidR="0093226D" w:rsidRDefault="00000000" w14:paraId="73B443D7" w14:textId="6F364244">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3">
        <w:r w:rsidRPr="004913CC" w:rsidR="0093226D">
          <w:rPr>
            <w:rStyle w:val="Hyperlink"/>
            <w:noProof/>
          </w:rPr>
          <w:t>B32.</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TERMINATION</w:t>
        </w:r>
        <w:r w:rsidR="0093226D">
          <w:rPr>
            <w:noProof/>
            <w:webHidden/>
          </w:rPr>
          <w:tab/>
        </w:r>
        <w:r w:rsidR="0093226D">
          <w:rPr>
            <w:noProof/>
            <w:webHidden/>
          </w:rPr>
          <w:fldChar w:fldCharType="begin"/>
        </w:r>
        <w:r w:rsidR="0093226D">
          <w:rPr>
            <w:noProof/>
            <w:webHidden/>
          </w:rPr>
          <w:instrText xml:space="preserve"> PAGEREF _Toc509395793 \h </w:instrText>
        </w:r>
        <w:r w:rsidR="0093226D">
          <w:rPr>
            <w:noProof/>
            <w:webHidden/>
          </w:rPr>
        </w:r>
        <w:r w:rsidR="0093226D">
          <w:rPr>
            <w:noProof/>
            <w:webHidden/>
          </w:rPr>
          <w:fldChar w:fldCharType="separate"/>
        </w:r>
        <w:r w:rsidR="00F2472A">
          <w:rPr>
            <w:noProof/>
            <w:webHidden/>
          </w:rPr>
          <w:t>23</w:t>
        </w:r>
        <w:r w:rsidR="0093226D">
          <w:rPr>
            <w:noProof/>
            <w:webHidden/>
          </w:rPr>
          <w:fldChar w:fldCharType="end"/>
        </w:r>
      </w:hyperlink>
    </w:p>
    <w:p w:rsidR="0093226D" w:rsidRDefault="00000000" w14:paraId="659B7442" w14:textId="7FD0F1E4">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4">
        <w:r w:rsidRPr="004913CC" w:rsidR="0093226D">
          <w:rPr>
            <w:rStyle w:val="Hyperlink"/>
            <w:noProof/>
          </w:rPr>
          <w:t>B33.</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CONSEQUENCE OF EXPIRY OR TERMINATION</w:t>
        </w:r>
        <w:r w:rsidR="0093226D">
          <w:rPr>
            <w:noProof/>
            <w:webHidden/>
          </w:rPr>
          <w:tab/>
        </w:r>
        <w:r w:rsidR="0093226D">
          <w:rPr>
            <w:noProof/>
            <w:webHidden/>
          </w:rPr>
          <w:fldChar w:fldCharType="begin"/>
        </w:r>
        <w:r w:rsidR="0093226D">
          <w:rPr>
            <w:noProof/>
            <w:webHidden/>
          </w:rPr>
          <w:instrText xml:space="preserve"> PAGEREF _Toc509395794 \h </w:instrText>
        </w:r>
        <w:r w:rsidR="0093226D">
          <w:rPr>
            <w:noProof/>
            <w:webHidden/>
          </w:rPr>
        </w:r>
        <w:r w:rsidR="0093226D">
          <w:rPr>
            <w:noProof/>
            <w:webHidden/>
          </w:rPr>
          <w:fldChar w:fldCharType="separate"/>
        </w:r>
        <w:r w:rsidR="00F2472A">
          <w:rPr>
            <w:noProof/>
            <w:webHidden/>
          </w:rPr>
          <w:t>24</w:t>
        </w:r>
        <w:r w:rsidR="0093226D">
          <w:rPr>
            <w:noProof/>
            <w:webHidden/>
          </w:rPr>
          <w:fldChar w:fldCharType="end"/>
        </w:r>
      </w:hyperlink>
    </w:p>
    <w:p w:rsidR="0093226D" w:rsidRDefault="00000000" w14:paraId="17C7EA36" w14:textId="6590139E">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5">
        <w:r w:rsidRPr="004913CC" w:rsidR="0093226D">
          <w:rPr>
            <w:rStyle w:val="Hyperlink"/>
            <w:noProof/>
          </w:rPr>
          <w:t>B34.</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BUSINESS CONTINUITY</w:t>
        </w:r>
        <w:r w:rsidR="0093226D">
          <w:rPr>
            <w:noProof/>
            <w:webHidden/>
          </w:rPr>
          <w:tab/>
        </w:r>
        <w:r w:rsidR="0093226D">
          <w:rPr>
            <w:noProof/>
            <w:webHidden/>
          </w:rPr>
          <w:fldChar w:fldCharType="begin"/>
        </w:r>
        <w:r w:rsidR="0093226D">
          <w:rPr>
            <w:noProof/>
            <w:webHidden/>
          </w:rPr>
          <w:instrText xml:space="preserve"> PAGEREF _Toc509395795 \h </w:instrText>
        </w:r>
        <w:r w:rsidR="0093226D">
          <w:rPr>
            <w:noProof/>
            <w:webHidden/>
          </w:rPr>
        </w:r>
        <w:r w:rsidR="0093226D">
          <w:rPr>
            <w:noProof/>
            <w:webHidden/>
          </w:rPr>
          <w:fldChar w:fldCharType="separate"/>
        </w:r>
        <w:r w:rsidR="00F2472A">
          <w:rPr>
            <w:noProof/>
            <w:webHidden/>
          </w:rPr>
          <w:t>24</w:t>
        </w:r>
        <w:r w:rsidR="0093226D">
          <w:rPr>
            <w:noProof/>
            <w:webHidden/>
          </w:rPr>
          <w:fldChar w:fldCharType="end"/>
        </w:r>
      </w:hyperlink>
    </w:p>
    <w:p w:rsidR="0093226D" w:rsidRDefault="00000000" w14:paraId="6B70D21C" w14:textId="2EA473A6">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6">
        <w:r w:rsidRPr="004913CC" w:rsidR="0093226D">
          <w:rPr>
            <w:rStyle w:val="Hyperlink"/>
            <w:noProof/>
          </w:rPr>
          <w:t>B35.</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COUNTER-FRAUD AND SECURITY MANAGEMENT</w:t>
        </w:r>
        <w:r w:rsidR="0093226D">
          <w:rPr>
            <w:noProof/>
            <w:webHidden/>
          </w:rPr>
          <w:tab/>
        </w:r>
        <w:r w:rsidR="0093226D">
          <w:rPr>
            <w:noProof/>
            <w:webHidden/>
          </w:rPr>
          <w:fldChar w:fldCharType="begin"/>
        </w:r>
        <w:r w:rsidR="0093226D">
          <w:rPr>
            <w:noProof/>
            <w:webHidden/>
          </w:rPr>
          <w:instrText xml:space="preserve"> PAGEREF _Toc509395796 \h </w:instrText>
        </w:r>
        <w:r w:rsidR="0093226D">
          <w:rPr>
            <w:noProof/>
            <w:webHidden/>
          </w:rPr>
        </w:r>
        <w:r w:rsidR="0093226D">
          <w:rPr>
            <w:noProof/>
            <w:webHidden/>
          </w:rPr>
          <w:fldChar w:fldCharType="separate"/>
        </w:r>
        <w:r w:rsidR="00F2472A">
          <w:rPr>
            <w:noProof/>
            <w:webHidden/>
          </w:rPr>
          <w:t>24</w:t>
        </w:r>
        <w:r w:rsidR="0093226D">
          <w:rPr>
            <w:noProof/>
            <w:webHidden/>
          </w:rPr>
          <w:fldChar w:fldCharType="end"/>
        </w:r>
      </w:hyperlink>
    </w:p>
    <w:p w:rsidR="0093226D" w:rsidRDefault="00000000" w14:paraId="62397AB9" w14:textId="65D5A0B5">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7">
        <w:r w:rsidRPr="004913CC" w:rsidR="0093226D">
          <w:rPr>
            <w:rStyle w:val="Hyperlink"/>
            <w:noProof/>
          </w:rPr>
          <w:t>B36.</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CONFIDENTIALITY</w:t>
        </w:r>
        <w:r w:rsidR="0093226D">
          <w:rPr>
            <w:noProof/>
            <w:webHidden/>
          </w:rPr>
          <w:tab/>
        </w:r>
        <w:r w:rsidR="0093226D">
          <w:rPr>
            <w:noProof/>
            <w:webHidden/>
          </w:rPr>
          <w:fldChar w:fldCharType="begin"/>
        </w:r>
        <w:r w:rsidR="0093226D">
          <w:rPr>
            <w:noProof/>
            <w:webHidden/>
          </w:rPr>
          <w:instrText xml:space="preserve"> PAGEREF _Toc509395797 \h </w:instrText>
        </w:r>
        <w:r w:rsidR="0093226D">
          <w:rPr>
            <w:noProof/>
            <w:webHidden/>
          </w:rPr>
        </w:r>
        <w:r w:rsidR="0093226D">
          <w:rPr>
            <w:noProof/>
            <w:webHidden/>
          </w:rPr>
          <w:fldChar w:fldCharType="separate"/>
        </w:r>
        <w:r w:rsidR="00F2472A">
          <w:rPr>
            <w:noProof/>
            <w:webHidden/>
          </w:rPr>
          <w:t>25</w:t>
        </w:r>
        <w:r w:rsidR="0093226D">
          <w:rPr>
            <w:noProof/>
            <w:webHidden/>
          </w:rPr>
          <w:fldChar w:fldCharType="end"/>
        </w:r>
      </w:hyperlink>
    </w:p>
    <w:p w:rsidR="0093226D" w:rsidRDefault="00000000" w14:paraId="52260377" w14:textId="762B8ED9">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8">
        <w:r w:rsidRPr="004913CC" w:rsidR="0093226D">
          <w:rPr>
            <w:rStyle w:val="Hyperlink"/>
            <w:noProof/>
          </w:rPr>
          <w:t>B37.</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DATA PROTECTION</w:t>
        </w:r>
        <w:r w:rsidR="0093226D">
          <w:rPr>
            <w:noProof/>
            <w:webHidden/>
          </w:rPr>
          <w:tab/>
        </w:r>
        <w:r w:rsidR="0093226D">
          <w:rPr>
            <w:noProof/>
            <w:webHidden/>
          </w:rPr>
          <w:fldChar w:fldCharType="begin"/>
        </w:r>
        <w:r w:rsidR="0093226D">
          <w:rPr>
            <w:noProof/>
            <w:webHidden/>
          </w:rPr>
          <w:instrText xml:space="preserve"> PAGEREF _Toc509395798 \h </w:instrText>
        </w:r>
        <w:r w:rsidR="0093226D">
          <w:rPr>
            <w:noProof/>
            <w:webHidden/>
          </w:rPr>
        </w:r>
        <w:r w:rsidR="0093226D">
          <w:rPr>
            <w:noProof/>
            <w:webHidden/>
          </w:rPr>
          <w:fldChar w:fldCharType="separate"/>
        </w:r>
        <w:r w:rsidR="00F2472A">
          <w:rPr>
            <w:noProof/>
            <w:webHidden/>
          </w:rPr>
          <w:t>26</w:t>
        </w:r>
        <w:r w:rsidR="0093226D">
          <w:rPr>
            <w:noProof/>
            <w:webHidden/>
          </w:rPr>
          <w:fldChar w:fldCharType="end"/>
        </w:r>
      </w:hyperlink>
    </w:p>
    <w:p w:rsidR="0093226D" w:rsidRDefault="00000000" w14:paraId="175FDA87" w14:textId="1F8EAC4F">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799">
        <w:r w:rsidRPr="004913CC" w:rsidR="0093226D">
          <w:rPr>
            <w:rStyle w:val="Hyperlink"/>
            <w:noProof/>
          </w:rPr>
          <w:t>B38.</w:t>
        </w:r>
        <w:r w:rsidR="0093226D">
          <w:rPr>
            <w:rFonts w:asciiTheme="minorHAnsi" w:hAnsiTheme="minorHAnsi" w:eastAsiaTheme="minorEastAsia" w:cstheme="minorBidi"/>
            <w:b w:val="0"/>
            <w:bCs w:val="0"/>
            <w:noProof/>
            <w:sz w:val="22"/>
            <w:szCs w:val="22"/>
            <w:lang w:eastAsia="en-GB"/>
          </w:rPr>
          <w:tab/>
        </w:r>
        <w:r w:rsidRPr="004913CC" w:rsidR="0093226D">
          <w:rPr>
            <w:rStyle w:val="Hyperlink"/>
            <w:noProof/>
          </w:rPr>
          <w:t>FREEDOM OF INFORMATION AND TRANSPARENCY</w:t>
        </w:r>
        <w:r w:rsidR="0093226D">
          <w:rPr>
            <w:noProof/>
            <w:webHidden/>
          </w:rPr>
          <w:tab/>
        </w:r>
        <w:r w:rsidR="0093226D">
          <w:rPr>
            <w:noProof/>
            <w:webHidden/>
          </w:rPr>
          <w:fldChar w:fldCharType="begin"/>
        </w:r>
        <w:r w:rsidR="0093226D">
          <w:rPr>
            <w:noProof/>
            <w:webHidden/>
          </w:rPr>
          <w:instrText xml:space="preserve"> PAGEREF _Toc509395799 \h </w:instrText>
        </w:r>
        <w:r w:rsidR="0093226D">
          <w:rPr>
            <w:noProof/>
            <w:webHidden/>
          </w:rPr>
        </w:r>
        <w:r w:rsidR="0093226D">
          <w:rPr>
            <w:noProof/>
            <w:webHidden/>
          </w:rPr>
          <w:fldChar w:fldCharType="separate"/>
        </w:r>
        <w:r w:rsidR="00F2472A">
          <w:rPr>
            <w:noProof/>
            <w:webHidden/>
          </w:rPr>
          <w:t>29</w:t>
        </w:r>
        <w:r w:rsidR="0093226D">
          <w:rPr>
            <w:noProof/>
            <w:webHidden/>
          </w:rPr>
          <w:fldChar w:fldCharType="end"/>
        </w:r>
      </w:hyperlink>
    </w:p>
    <w:p w:rsidR="0093226D" w:rsidRDefault="00000000" w14:paraId="534F2EE7" w14:textId="0BFB77CD">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00">
        <w:r w:rsidRPr="004913CC" w:rsidR="0093226D">
          <w:rPr>
            <w:rStyle w:val="Hyperlink"/>
            <w:noProof/>
          </w:rPr>
          <w:t>B39.</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PROHIBITED ACTS</w:t>
        </w:r>
        <w:r w:rsidR="0093226D">
          <w:rPr>
            <w:noProof/>
            <w:webHidden/>
          </w:rPr>
          <w:tab/>
        </w:r>
        <w:r w:rsidR="0093226D">
          <w:rPr>
            <w:noProof/>
            <w:webHidden/>
          </w:rPr>
          <w:fldChar w:fldCharType="begin"/>
        </w:r>
        <w:r w:rsidR="0093226D">
          <w:rPr>
            <w:noProof/>
            <w:webHidden/>
          </w:rPr>
          <w:instrText xml:space="preserve"> PAGEREF _Toc509395800 \h </w:instrText>
        </w:r>
        <w:r w:rsidR="0093226D">
          <w:rPr>
            <w:noProof/>
            <w:webHidden/>
          </w:rPr>
        </w:r>
        <w:r w:rsidR="0093226D">
          <w:rPr>
            <w:noProof/>
            <w:webHidden/>
          </w:rPr>
          <w:fldChar w:fldCharType="separate"/>
        </w:r>
        <w:r w:rsidR="00F2472A">
          <w:rPr>
            <w:noProof/>
            <w:webHidden/>
          </w:rPr>
          <w:t>30</w:t>
        </w:r>
        <w:r w:rsidR="0093226D">
          <w:rPr>
            <w:noProof/>
            <w:webHidden/>
          </w:rPr>
          <w:fldChar w:fldCharType="end"/>
        </w:r>
      </w:hyperlink>
    </w:p>
    <w:p w:rsidR="0093226D" w:rsidRDefault="00000000" w14:paraId="1FC74729" w14:textId="43F96BE4">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01">
        <w:r w:rsidRPr="004913CC" w:rsidR="0093226D">
          <w:rPr>
            <w:rStyle w:val="Hyperlink"/>
            <w:noProof/>
          </w:rPr>
          <w:t>B40.</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FORCE MAJEURE</w:t>
        </w:r>
        <w:r w:rsidR="0093226D">
          <w:rPr>
            <w:noProof/>
            <w:webHidden/>
          </w:rPr>
          <w:tab/>
        </w:r>
        <w:r w:rsidR="0093226D">
          <w:rPr>
            <w:noProof/>
            <w:webHidden/>
          </w:rPr>
          <w:fldChar w:fldCharType="begin"/>
        </w:r>
        <w:r w:rsidR="0093226D">
          <w:rPr>
            <w:noProof/>
            <w:webHidden/>
          </w:rPr>
          <w:instrText xml:space="preserve"> PAGEREF _Toc509395801 \h </w:instrText>
        </w:r>
        <w:r w:rsidR="0093226D">
          <w:rPr>
            <w:noProof/>
            <w:webHidden/>
          </w:rPr>
        </w:r>
        <w:r w:rsidR="0093226D">
          <w:rPr>
            <w:noProof/>
            <w:webHidden/>
          </w:rPr>
          <w:fldChar w:fldCharType="separate"/>
        </w:r>
        <w:r w:rsidR="00F2472A">
          <w:rPr>
            <w:noProof/>
            <w:webHidden/>
          </w:rPr>
          <w:t>31</w:t>
        </w:r>
        <w:r w:rsidR="0093226D">
          <w:rPr>
            <w:noProof/>
            <w:webHidden/>
          </w:rPr>
          <w:fldChar w:fldCharType="end"/>
        </w:r>
      </w:hyperlink>
    </w:p>
    <w:p w:rsidR="0093226D" w:rsidRDefault="00000000" w14:paraId="3B01B14F" w14:textId="4B59A34E">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02">
        <w:r w:rsidRPr="004913CC" w:rsidR="0093226D">
          <w:rPr>
            <w:rStyle w:val="Hyperlink"/>
            <w:noProof/>
          </w:rPr>
          <w:t>B41.</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THIRD PARTY RIGHTS</w:t>
        </w:r>
        <w:r w:rsidR="0093226D">
          <w:rPr>
            <w:noProof/>
            <w:webHidden/>
          </w:rPr>
          <w:tab/>
        </w:r>
        <w:r w:rsidR="0093226D">
          <w:rPr>
            <w:noProof/>
            <w:webHidden/>
          </w:rPr>
          <w:fldChar w:fldCharType="begin"/>
        </w:r>
        <w:r w:rsidR="0093226D">
          <w:rPr>
            <w:noProof/>
            <w:webHidden/>
          </w:rPr>
          <w:instrText xml:space="preserve"> PAGEREF _Toc509395802 \h </w:instrText>
        </w:r>
        <w:r w:rsidR="0093226D">
          <w:rPr>
            <w:noProof/>
            <w:webHidden/>
          </w:rPr>
        </w:r>
        <w:r w:rsidR="0093226D">
          <w:rPr>
            <w:noProof/>
            <w:webHidden/>
          </w:rPr>
          <w:fldChar w:fldCharType="separate"/>
        </w:r>
        <w:r w:rsidR="00F2472A">
          <w:rPr>
            <w:noProof/>
            <w:webHidden/>
          </w:rPr>
          <w:t>31</w:t>
        </w:r>
        <w:r w:rsidR="0093226D">
          <w:rPr>
            <w:noProof/>
            <w:webHidden/>
          </w:rPr>
          <w:fldChar w:fldCharType="end"/>
        </w:r>
      </w:hyperlink>
    </w:p>
    <w:p w:rsidR="0093226D" w:rsidRDefault="00000000" w14:paraId="4AFBED21" w14:textId="0B400C60">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03">
        <w:r w:rsidRPr="004913CC" w:rsidR="0093226D">
          <w:rPr>
            <w:rStyle w:val="Hyperlink"/>
            <w:noProof/>
          </w:rPr>
          <w:t>B42.</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CAPACITY</w:t>
        </w:r>
        <w:r w:rsidR="0093226D">
          <w:rPr>
            <w:noProof/>
            <w:webHidden/>
          </w:rPr>
          <w:tab/>
        </w:r>
        <w:r w:rsidR="0093226D">
          <w:rPr>
            <w:noProof/>
            <w:webHidden/>
          </w:rPr>
          <w:fldChar w:fldCharType="begin"/>
        </w:r>
        <w:r w:rsidR="0093226D">
          <w:rPr>
            <w:noProof/>
            <w:webHidden/>
          </w:rPr>
          <w:instrText xml:space="preserve"> PAGEREF _Toc509395803 \h </w:instrText>
        </w:r>
        <w:r w:rsidR="0093226D">
          <w:rPr>
            <w:noProof/>
            <w:webHidden/>
          </w:rPr>
        </w:r>
        <w:r w:rsidR="0093226D">
          <w:rPr>
            <w:noProof/>
            <w:webHidden/>
          </w:rPr>
          <w:fldChar w:fldCharType="separate"/>
        </w:r>
        <w:r w:rsidR="00F2472A">
          <w:rPr>
            <w:noProof/>
            <w:webHidden/>
          </w:rPr>
          <w:t>31</w:t>
        </w:r>
        <w:r w:rsidR="0093226D">
          <w:rPr>
            <w:noProof/>
            <w:webHidden/>
          </w:rPr>
          <w:fldChar w:fldCharType="end"/>
        </w:r>
      </w:hyperlink>
    </w:p>
    <w:p w:rsidR="0093226D" w:rsidRDefault="00000000" w14:paraId="3DC4E521" w14:textId="0DF2BA7F">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04">
        <w:r w:rsidRPr="004913CC" w:rsidR="0093226D">
          <w:rPr>
            <w:rStyle w:val="Hyperlink"/>
            <w:noProof/>
          </w:rPr>
          <w:t>B43.</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SEVERABILITY</w:t>
        </w:r>
        <w:r w:rsidR="0093226D">
          <w:rPr>
            <w:noProof/>
            <w:webHidden/>
          </w:rPr>
          <w:tab/>
        </w:r>
        <w:r w:rsidR="0093226D">
          <w:rPr>
            <w:noProof/>
            <w:webHidden/>
          </w:rPr>
          <w:fldChar w:fldCharType="begin"/>
        </w:r>
        <w:r w:rsidR="0093226D">
          <w:rPr>
            <w:noProof/>
            <w:webHidden/>
          </w:rPr>
          <w:instrText xml:space="preserve"> PAGEREF _Toc509395804 \h </w:instrText>
        </w:r>
        <w:r w:rsidR="0093226D">
          <w:rPr>
            <w:noProof/>
            <w:webHidden/>
          </w:rPr>
        </w:r>
        <w:r w:rsidR="0093226D">
          <w:rPr>
            <w:noProof/>
            <w:webHidden/>
          </w:rPr>
          <w:fldChar w:fldCharType="separate"/>
        </w:r>
        <w:r w:rsidR="00F2472A">
          <w:rPr>
            <w:noProof/>
            <w:webHidden/>
          </w:rPr>
          <w:t>31</w:t>
        </w:r>
        <w:r w:rsidR="0093226D">
          <w:rPr>
            <w:noProof/>
            <w:webHidden/>
          </w:rPr>
          <w:fldChar w:fldCharType="end"/>
        </w:r>
      </w:hyperlink>
    </w:p>
    <w:p w:rsidR="0093226D" w:rsidRDefault="00000000" w14:paraId="4596EA2C" w14:textId="19532633">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05">
        <w:r w:rsidRPr="004913CC" w:rsidR="0093226D">
          <w:rPr>
            <w:rStyle w:val="Hyperlink"/>
            <w:noProof/>
          </w:rPr>
          <w:t>B44.</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WAIVER</w:t>
        </w:r>
        <w:r w:rsidR="0093226D">
          <w:rPr>
            <w:noProof/>
            <w:webHidden/>
          </w:rPr>
          <w:tab/>
        </w:r>
        <w:r w:rsidR="0093226D">
          <w:rPr>
            <w:noProof/>
            <w:webHidden/>
          </w:rPr>
          <w:fldChar w:fldCharType="begin"/>
        </w:r>
        <w:r w:rsidR="0093226D">
          <w:rPr>
            <w:noProof/>
            <w:webHidden/>
          </w:rPr>
          <w:instrText xml:space="preserve"> PAGEREF _Toc509395805 \h </w:instrText>
        </w:r>
        <w:r w:rsidR="0093226D">
          <w:rPr>
            <w:noProof/>
            <w:webHidden/>
          </w:rPr>
        </w:r>
        <w:r w:rsidR="0093226D">
          <w:rPr>
            <w:noProof/>
            <w:webHidden/>
          </w:rPr>
          <w:fldChar w:fldCharType="separate"/>
        </w:r>
        <w:r w:rsidR="00F2472A">
          <w:rPr>
            <w:noProof/>
            <w:webHidden/>
          </w:rPr>
          <w:t>31</w:t>
        </w:r>
        <w:r w:rsidR="0093226D">
          <w:rPr>
            <w:noProof/>
            <w:webHidden/>
          </w:rPr>
          <w:fldChar w:fldCharType="end"/>
        </w:r>
      </w:hyperlink>
    </w:p>
    <w:p w:rsidR="0093226D" w:rsidRDefault="00000000" w14:paraId="49A262E4" w14:textId="184D49B7">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06">
        <w:r w:rsidRPr="004913CC" w:rsidR="0093226D">
          <w:rPr>
            <w:rStyle w:val="Hyperlink"/>
            <w:noProof/>
          </w:rPr>
          <w:t>B45.</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PUBLICITY</w:t>
        </w:r>
        <w:r w:rsidR="0093226D">
          <w:rPr>
            <w:noProof/>
            <w:webHidden/>
          </w:rPr>
          <w:tab/>
        </w:r>
        <w:r w:rsidR="0093226D">
          <w:rPr>
            <w:noProof/>
            <w:webHidden/>
          </w:rPr>
          <w:fldChar w:fldCharType="begin"/>
        </w:r>
        <w:r w:rsidR="0093226D">
          <w:rPr>
            <w:noProof/>
            <w:webHidden/>
          </w:rPr>
          <w:instrText xml:space="preserve"> PAGEREF _Toc509395806 \h </w:instrText>
        </w:r>
        <w:r w:rsidR="0093226D">
          <w:rPr>
            <w:noProof/>
            <w:webHidden/>
          </w:rPr>
        </w:r>
        <w:r w:rsidR="0093226D">
          <w:rPr>
            <w:noProof/>
            <w:webHidden/>
          </w:rPr>
          <w:fldChar w:fldCharType="separate"/>
        </w:r>
        <w:r w:rsidR="00F2472A">
          <w:rPr>
            <w:noProof/>
            <w:webHidden/>
          </w:rPr>
          <w:t>31</w:t>
        </w:r>
        <w:r w:rsidR="0093226D">
          <w:rPr>
            <w:noProof/>
            <w:webHidden/>
          </w:rPr>
          <w:fldChar w:fldCharType="end"/>
        </w:r>
      </w:hyperlink>
    </w:p>
    <w:p w:rsidR="0093226D" w:rsidRDefault="00000000" w14:paraId="75B8948D" w14:textId="0A9B5E07">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07">
        <w:r w:rsidRPr="004913CC" w:rsidR="0093226D">
          <w:rPr>
            <w:rStyle w:val="Hyperlink"/>
            <w:noProof/>
          </w:rPr>
          <w:t>B46.</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EXCLUSION OF PARTNERSHIP, JOINT VENTURE OR AGENCY</w:t>
        </w:r>
        <w:r w:rsidR="0093226D">
          <w:rPr>
            <w:noProof/>
            <w:webHidden/>
          </w:rPr>
          <w:tab/>
        </w:r>
        <w:r w:rsidR="0093226D">
          <w:rPr>
            <w:noProof/>
            <w:webHidden/>
          </w:rPr>
          <w:fldChar w:fldCharType="begin"/>
        </w:r>
        <w:r w:rsidR="0093226D">
          <w:rPr>
            <w:noProof/>
            <w:webHidden/>
          </w:rPr>
          <w:instrText xml:space="preserve"> PAGEREF _Toc509395807 \h </w:instrText>
        </w:r>
        <w:r w:rsidR="0093226D">
          <w:rPr>
            <w:noProof/>
            <w:webHidden/>
          </w:rPr>
        </w:r>
        <w:r w:rsidR="0093226D">
          <w:rPr>
            <w:noProof/>
            <w:webHidden/>
          </w:rPr>
          <w:fldChar w:fldCharType="separate"/>
        </w:r>
        <w:r w:rsidR="00F2472A">
          <w:rPr>
            <w:noProof/>
            <w:webHidden/>
          </w:rPr>
          <w:t>32</w:t>
        </w:r>
        <w:r w:rsidR="0093226D">
          <w:rPr>
            <w:noProof/>
            <w:webHidden/>
          </w:rPr>
          <w:fldChar w:fldCharType="end"/>
        </w:r>
      </w:hyperlink>
    </w:p>
    <w:p w:rsidR="0093226D" w:rsidRDefault="00000000" w14:paraId="4527C940" w14:textId="26FA1C71">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08">
        <w:r w:rsidRPr="004913CC" w:rsidR="0093226D">
          <w:rPr>
            <w:rStyle w:val="Hyperlink"/>
            <w:noProof/>
          </w:rPr>
          <w:t>B47.</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GOVERNING LAW AND JURISDICTION</w:t>
        </w:r>
        <w:r w:rsidR="0093226D">
          <w:rPr>
            <w:noProof/>
            <w:webHidden/>
          </w:rPr>
          <w:tab/>
        </w:r>
        <w:r w:rsidR="0093226D">
          <w:rPr>
            <w:noProof/>
            <w:webHidden/>
          </w:rPr>
          <w:fldChar w:fldCharType="begin"/>
        </w:r>
        <w:r w:rsidR="0093226D">
          <w:rPr>
            <w:noProof/>
            <w:webHidden/>
          </w:rPr>
          <w:instrText xml:space="preserve"> PAGEREF _Toc509395808 \h </w:instrText>
        </w:r>
        <w:r w:rsidR="0093226D">
          <w:rPr>
            <w:noProof/>
            <w:webHidden/>
          </w:rPr>
        </w:r>
        <w:r w:rsidR="0093226D">
          <w:rPr>
            <w:noProof/>
            <w:webHidden/>
          </w:rPr>
          <w:fldChar w:fldCharType="separate"/>
        </w:r>
        <w:r w:rsidR="00F2472A">
          <w:rPr>
            <w:noProof/>
            <w:webHidden/>
          </w:rPr>
          <w:t>32</w:t>
        </w:r>
        <w:r w:rsidR="0093226D">
          <w:rPr>
            <w:noProof/>
            <w:webHidden/>
          </w:rPr>
          <w:fldChar w:fldCharType="end"/>
        </w:r>
      </w:hyperlink>
    </w:p>
    <w:p w:rsidR="0093226D" w:rsidRDefault="00000000" w14:paraId="226088F9" w14:textId="050788A7">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09">
        <w:r w:rsidRPr="004913CC" w:rsidR="0093226D">
          <w:rPr>
            <w:rStyle w:val="Hyperlink"/>
            <w:noProof/>
          </w:rPr>
          <w:t>SECTION C: SPECIAL TERMS AND CONDITIONS</w:t>
        </w:r>
        <w:r w:rsidR="0093226D">
          <w:rPr>
            <w:noProof/>
            <w:webHidden/>
          </w:rPr>
          <w:tab/>
        </w:r>
        <w:r w:rsidR="0093226D">
          <w:rPr>
            <w:noProof/>
            <w:webHidden/>
          </w:rPr>
          <w:fldChar w:fldCharType="begin"/>
        </w:r>
        <w:r w:rsidR="0093226D">
          <w:rPr>
            <w:noProof/>
            <w:webHidden/>
          </w:rPr>
          <w:instrText xml:space="preserve"> PAGEREF _Toc509395809 \h </w:instrText>
        </w:r>
        <w:r w:rsidR="0093226D">
          <w:rPr>
            <w:noProof/>
            <w:webHidden/>
          </w:rPr>
        </w:r>
        <w:r w:rsidR="0093226D">
          <w:rPr>
            <w:noProof/>
            <w:webHidden/>
          </w:rPr>
          <w:fldChar w:fldCharType="separate"/>
        </w:r>
        <w:r w:rsidR="00F2472A">
          <w:rPr>
            <w:noProof/>
            <w:webHidden/>
          </w:rPr>
          <w:t>33</w:t>
        </w:r>
        <w:r w:rsidR="0093226D">
          <w:rPr>
            <w:noProof/>
            <w:webHidden/>
          </w:rPr>
          <w:fldChar w:fldCharType="end"/>
        </w:r>
      </w:hyperlink>
    </w:p>
    <w:p w:rsidR="0093226D" w:rsidRDefault="00000000" w14:paraId="6C73816F" w14:textId="0A4D6748">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0">
        <w:r w:rsidRPr="004913CC" w:rsidR="0093226D">
          <w:rPr>
            <w:rStyle w:val="Hyperlink"/>
            <w:rFonts w:cs="Arial"/>
            <w:noProof/>
          </w:rPr>
          <w:t>C1.</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EXTENDING THE DURATION OF CONTRACT</w:t>
        </w:r>
        <w:r w:rsidR="0093226D">
          <w:rPr>
            <w:noProof/>
            <w:webHidden/>
          </w:rPr>
          <w:tab/>
        </w:r>
        <w:r w:rsidR="0093226D">
          <w:rPr>
            <w:noProof/>
            <w:webHidden/>
          </w:rPr>
          <w:fldChar w:fldCharType="begin"/>
        </w:r>
        <w:r w:rsidR="0093226D">
          <w:rPr>
            <w:noProof/>
            <w:webHidden/>
          </w:rPr>
          <w:instrText xml:space="preserve"> PAGEREF _Toc509395810 \h </w:instrText>
        </w:r>
        <w:r w:rsidR="0093226D">
          <w:rPr>
            <w:noProof/>
            <w:webHidden/>
          </w:rPr>
        </w:r>
        <w:r w:rsidR="0093226D">
          <w:rPr>
            <w:noProof/>
            <w:webHidden/>
          </w:rPr>
          <w:fldChar w:fldCharType="separate"/>
        </w:r>
        <w:r w:rsidR="00F2472A">
          <w:rPr>
            <w:noProof/>
            <w:webHidden/>
          </w:rPr>
          <w:t>33</w:t>
        </w:r>
        <w:r w:rsidR="0093226D">
          <w:rPr>
            <w:noProof/>
            <w:webHidden/>
          </w:rPr>
          <w:fldChar w:fldCharType="end"/>
        </w:r>
      </w:hyperlink>
    </w:p>
    <w:p w:rsidR="0093226D" w:rsidRDefault="00000000" w14:paraId="26397C62" w14:textId="0670A4FB">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1">
        <w:r w:rsidRPr="004913CC" w:rsidR="0093226D">
          <w:rPr>
            <w:rStyle w:val="Hyperlink"/>
            <w:rFonts w:cs="Arial"/>
            <w:noProof/>
          </w:rPr>
          <w:t>C2.</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INSURANCE</w:t>
        </w:r>
        <w:r w:rsidR="0093226D">
          <w:rPr>
            <w:noProof/>
            <w:webHidden/>
          </w:rPr>
          <w:tab/>
        </w:r>
        <w:r w:rsidR="0093226D">
          <w:rPr>
            <w:noProof/>
            <w:webHidden/>
          </w:rPr>
          <w:fldChar w:fldCharType="begin"/>
        </w:r>
        <w:r w:rsidR="0093226D">
          <w:rPr>
            <w:noProof/>
            <w:webHidden/>
          </w:rPr>
          <w:instrText xml:space="preserve"> PAGEREF _Toc509395811 \h </w:instrText>
        </w:r>
        <w:r w:rsidR="0093226D">
          <w:rPr>
            <w:noProof/>
            <w:webHidden/>
          </w:rPr>
        </w:r>
        <w:r w:rsidR="0093226D">
          <w:rPr>
            <w:noProof/>
            <w:webHidden/>
          </w:rPr>
          <w:fldChar w:fldCharType="separate"/>
        </w:r>
        <w:r w:rsidR="00F2472A">
          <w:rPr>
            <w:noProof/>
            <w:webHidden/>
          </w:rPr>
          <w:t>33</w:t>
        </w:r>
        <w:r w:rsidR="0093226D">
          <w:rPr>
            <w:noProof/>
            <w:webHidden/>
          </w:rPr>
          <w:fldChar w:fldCharType="end"/>
        </w:r>
      </w:hyperlink>
    </w:p>
    <w:p w:rsidR="0093226D" w:rsidRDefault="00000000" w14:paraId="0665753A" w14:textId="087011F5">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2">
        <w:r w:rsidRPr="004913CC" w:rsidR="0093226D">
          <w:rPr>
            <w:rStyle w:val="Hyperlink"/>
            <w:rFonts w:cs="Arial"/>
            <w:noProof/>
          </w:rPr>
          <w:t>C3.</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CONTRACT BINDING ON SUCCESSORS</w:t>
        </w:r>
        <w:r w:rsidR="0093226D">
          <w:rPr>
            <w:noProof/>
            <w:webHidden/>
          </w:rPr>
          <w:tab/>
        </w:r>
        <w:r w:rsidR="0093226D">
          <w:rPr>
            <w:noProof/>
            <w:webHidden/>
          </w:rPr>
          <w:fldChar w:fldCharType="begin"/>
        </w:r>
        <w:r w:rsidR="0093226D">
          <w:rPr>
            <w:noProof/>
            <w:webHidden/>
          </w:rPr>
          <w:instrText xml:space="preserve"> PAGEREF _Toc509395812 \h </w:instrText>
        </w:r>
        <w:r w:rsidR="0093226D">
          <w:rPr>
            <w:noProof/>
            <w:webHidden/>
          </w:rPr>
        </w:r>
        <w:r w:rsidR="0093226D">
          <w:rPr>
            <w:noProof/>
            <w:webHidden/>
          </w:rPr>
          <w:fldChar w:fldCharType="separate"/>
        </w:r>
        <w:r w:rsidR="00F2472A">
          <w:rPr>
            <w:noProof/>
            <w:webHidden/>
          </w:rPr>
          <w:t>33</w:t>
        </w:r>
        <w:r w:rsidR="0093226D">
          <w:rPr>
            <w:noProof/>
            <w:webHidden/>
          </w:rPr>
          <w:fldChar w:fldCharType="end"/>
        </w:r>
      </w:hyperlink>
    </w:p>
    <w:p w:rsidR="0093226D" w:rsidRDefault="00000000" w14:paraId="7D4ED954" w14:textId="5DCEF60D">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3">
        <w:r w:rsidRPr="004913CC" w:rsidR="0093226D">
          <w:rPr>
            <w:rStyle w:val="Hyperlink"/>
            <w:rFonts w:cs="Arial"/>
            <w:noProof/>
          </w:rPr>
          <w:t>C4.</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AGENCY</w:t>
        </w:r>
        <w:r w:rsidR="0093226D">
          <w:rPr>
            <w:noProof/>
            <w:webHidden/>
          </w:rPr>
          <w:tab/>
        </w:r>
        <w:r w:rsidR="0093226D">
          <w:rPr>
            <w:noProof/>
            <w:webHidden/>
          </w:rPr>
          <w:fldChar w:fldCharType="begin"/>
        </w:r>
        <w:r w:rsidR="0093226D">
          <w:rPr>
            <w:noProof/>
            <w:webHidden/>
          </w:rPr>
          <w:instrText xml:space="preserve"> PAGEREF _Toc509395813 \h </w:instrText>
        </w:r>
        <w:r w:rsidR="0093226D">
          <w:rPr>
            <w:noProof/>
            <w:webHidden/>
          </w:rPr>
        </w:r>
        <w:r w:rsidR="0093226D">
          <w:rPr>
            <w:noProof/>
            <w:webHidden/>
          </w:rPr>
          <w:fldChar w:fldCharType="separate"/>
        </w:r>
        <w:r w:rsidR="00F2472A">
          <w:rPr>
            <w:noProof/>
            <w:webHidden/>
          </w:rPr>
          <w:t>33</w:t>
        </w:r>
        <w:r w:rsidR="0093226D">
          <w:rPr>
            <w:noProof/>
            <w:webHidden/>
          </w:rPr>
          <w:fldChar w:fldCharType="end"/>
        </w:r>
      </w:hyperlink>
    </w:p>
    <w:p w:rsidR="0093226D" w:rsidRDefault="00000000" w14:paraId="54F4729C" w14:textId="22432151">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4">
        <w:r w:rsidRPr="004913CC" w:rsidR="0093226D">
          <w:rPr>
            <w:rStyle w:val="Hyperlink"/>
            <w:rFonts w:cs="Arial"/>
            <w:noProof/>
          </w:rPr>
          <w:t>C5.</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HUMAN RIGHTS</w:t>
        </w:r>
        <w:r w:rsidR="0093226D">
          <w:rPr>
            <w:noProof/>
            <w:webHidden/>
          </w:rPr>
          <w:tab/>
        </w:r>
        <w:r w:rsidR="0093226D">
          <w:rPr>
            <w:noProof/>
            <w:webHidden/>
          </w:rPr>
          <w:fldChar w:fldCharType="begin"/>
        </w:r>
        <w:r w:rsidR="0093226D">
          <w:rPr>
            <w:noProof/>
            <w:webHidden/>
          </w:rPr>
          <w:instrText xml:space="preserve"> PAGEREF _Toc509395814 \h </w:instrText>
        </w:r>
        <w:r w:rsidR="0093226D">
          <w:rPr>
            <w:noProof/>
            <w:webHidden/>
          </w:rPr>
        </w:r>
        <w:r w:rsidR="0093226D">
          <w:rPr>
            <w:noProof/>
            <w:webHidden/>
          </w:rPr>
          <w:fldChar w:fldCharType="separate"/>
        </w:r>
        <w:r w:rsidR="00F2472A">
          <w:rPr>
            <w:noProof/>
            <w:webHidden/>
          </w:rPr>
          <w:t>33</w:t>
        </w:r>
        <w:r w:rsidR="0093226D">
          <w:rPr>
            <w:noProof/>
            <w:webHidden/>
          </w:rPr>
          <w:fldChar w:fldCharType="end"/>
        </w:r>
      </w:hyperlink>
    </w:p>
    <w:p w:rsidR="0093226D" w:rsidRDefault="00000000" w14:paraId="40DDB7B1" w14:textId="3D0A3D0A">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5">
        <w:r w:rsidRPr="004913CC" w:rsidR="0093226D">
          <w:rPr>
            <w:rStyle w:val="Hyperlink"/>
            <w:rFonts w:cs="Arial"/>
            <w:noProof/>
          </w:rPr>
          <w:t>C6.</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SCRUTINY BOARD/EXECUTIVE BOARD ASSISTANCE</w:t>
        </w:r>
        <w:r w:rsidR="0093226D">
          <w:rPr>
            <w:noProof/>
            <w:webHidden/>
          </w:rPr>
          <w:tab/>
        </w:r>
        <w:r w:rsidR="0093226D">
          <w:rPr>
            <w:noProof/>
            <w:webHidden/>
          </w:rPr>
          <w:fldChar w:fldCharType="begin"/>
        </w:r>
        <w:r w:rsidR="0093226D">
          <w:rPr>
            <w:noProof/>
            <w:webHidden/>
          </w:rPr>
          <w:instrText xml:space="preserve"> PAGEREF _Toc509395815 \h </w:instrText>
        </w:r>
        <w:r w:rsidR="0093226D">
          <w:rPr>
            <w:noProof/>
            <w:webHidden/>
          </w:rPr>
        </w:r>
        <w:r w:rsidR="0093226D">
          <w:rPr>
            <w:noProof/>
            <w:webHidden/>
          </w:rPr>
          <w:fldChar w:fldCharType="separate"/>
        </w:r>
        <w:r w:rsidR="00F2472A">
          <w:rPr>
            <w:noProof/>
            <w:webHidden/>
          </w:rPr>
          <w:t>33</w:t>
        </w:r>
        <w:r w:rsidR="0093226D">
          <w:rPr>
            <w:noProof/>
            <w:webHidden/>
          </w:rPr>
          <w:fldChar w:fldCharType="end"/>
        </w:r>
      </w:hyperlink>
    </w:p>
    <w:p w:rsidR="0093226D" w:rsidRDefault="00000000" w14:paraId="14DCE628" w14:textId="10AF4159">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6">
        <w:r w:rsidRPr="004913CC" w:rsidR="0093226D">
          <w:rPr>
            <w:rStyle w:val="Hyperlink"/>
            <w:rFonts w:cs="Arial"/>
            <w:noProof/>
          </w:rPr>
          <w:t>C7.</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HEALTH AND SAFETY</w:t>
        </w:r>
        <w:r w:rsidR="0093226D">
          <w:rPr>
            <w:noProof/>
            <w:webHidden/>
          </w:rPr>
          <w:tab/>
        </w:r>
        <w:r w:rsidR="0093226D">
          <w:rPr>
            <w:noProof/>
            <w:webHidden/>
          </w:rPr>
          <w:fldChar w:fldCharType="begin"/>
        </w:r>
        <w:r w:rsidR="0093226D">
          <w:rPr>
            <w:noProof/>
            <w:webHidden/>
          </w:rPr>
          <w:instrText xml:space="preserve"> PAGEREF _Toc509395816 \h </w:instrText>
        </w:r>
        <w:r w:rsidR="0093226D">
          <w:rPr>
            <w:noProof/>
            <w:webHidden/>
          </w:rPr>
        </w:r>
        <w:r w:rsidR="0093226D">
          <w:rPr>
            <w:noProof/>
            <w:webHidden/>
          </w:rPr>
          <w:fldChar w:fldCharType="separate"/>
        </w:r>
        <w:r w:rsidR="00F2472A">
          <w:rPr>
            <w:noProof/>
            <w:webHidden/>
          </w:rPr>
          <w:t>34</w:t>
        </w:r>
        <w:r w:rsidR="0093226D">
          <w:rPr>
            <w:noProof/>
            <w:webHidden/>
          </w:rPr>
          <w:fldChar w:fldCharType="end"/>
        </w:r>
      </w:hyperlink>
    </w:p>
    <w:p w:rsidR="0093226D" w:rsidRDefault="00000000" w14:paraId="797652BC" w14:textId="4B4F133A">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7">
        <w:r w:rsidRPr="004913CC" w:rsidR="0093226D">
          <w:rPr>
            <w:rStyle w:val="Hyperlink"/>
            <w:rFonts w:cs="Arial"/>
            <w:noProof/>
          </w:rPr>
          <w:t>C8.</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DISCLOSURE AND BARRING SERVICE</w:t>
        </w:r>
        <w:r w:rsidR="0093226D">
          <w:rPr>
            <w:noProof/>
            <w:webHidden/>
          </w:rPr>
          <w:tab/>
        </w:r>
        <w:r w:rsidR="0093226D">
          <w:rPr>
            <w:noProof/>
            <w:webHidden/>
          </w:rPr>
          <w:fldChar w:fldCharType="begin"/>
        </w:r>
        <w:r w:rsidR="0093226D">
          <w:rPr>
            <w:noProof/>
            <w:webHidden/>
          </w:rPr>
          <w:instrText xml:space="preserve"> PAGEREF _Toc509395817 \h </w:instrText>
        </w:r>
        <w:r w:rsidR="0093226D">
          <w:rPr>
            <w:noProof/>
            <w:webHidden/>
          </w:rPr>
        </w:r>
        <w:r w:rsidR="0093226D">
          <w:rPr>
            <w:noProof/>
            <w:webHidden/>
          </w:rPr>
          <w:fldChar w:fldCharType="separate"/>
        </w:r>
        <w:r w:rsidR="00F2472A">
          <w:rPr>
            <w:noProof/>
            <w:webHidden/>
          </w:rPr>
          <w:t>34</w:t>
        </w:r>
        <w:r w:rsidR="0093226D">
          <w:rPr>
            <w:noProof/>
            <w:webHidden/>
          </w:rPr>
          <w:fldChar w:fldCharType="end"/>
        </w:r>
      </w:hyperlink>
    </w:p>
    <w:p w:rsidR="0093226D" w:rsidRDefault="00000000" w14:paraId="4B50FE11" w14:textId="531A6F23">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8">
        <w:r w:rsidRPr="004913CC" w:rsidR="0093226D">
          <w:rPr>
            <w:rStyle w:val="Hyperlink"/>
            <w:rFonts w:cs="Arial"/>
            <w:noProof/>
          </w:rPr>
          <w:t>C9.</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BRANDING POLICY</w:t>
        </w:r>
        <w:r w:rsidR="0093226D">
          <w:rPr>
            <w:noProof/>
            <w:webHidden/>
          </w:rPr>
          <w:tab/>
        </w:r>
        <w:r w:rsidR="0093226D">
          <w:rPr>
            <w:noProof/>
            <w:webHidden/>
          </w:rPr>
          <w:fldChar w:fldCharType="begin"/>
        </w:r>
        <w:r w:rsidR="0093226D">
          <w:rPr>
            <w:noProof/>
            <w:webHidden/>
          </w:rPr>
          <w:instrText xml:space="preserve"> PAGEREF _Toc509395818 \h </w:instrText>
        </w:r>
        <w:r w:rsidR="0093226D">
          <w:rPr>
            <w:noProof/>
            <w:webHidden/>
          </w:rPr>
        </w:r>
        <w:r w:rsidR="0093226D">
          <w:rPr>
            <w:noProof/>
            <w:webHidden/>
          </w:rPr>
          <w:fldChar w:fldCharType="separate"/>
        </w:r>
        <w:r w:rsidR="00F2472A">
          <w:rPr>
            <w:noProof/>
            <w:webHidden/>
          </w:rPr>
          <w:t>34</w:t>
        </w:r>
        <w:r w:rsidR="0093226D">
          <w:rPr>
            <w:noProof/>
            <w:webHidden/>
          </w:rPr>
          <w:fldChar w:fldCharType="end"/>
        </w:r>
      </w:hyperlink>
    </w:p>
    <w:p w:rsidR="0093226D" w:rsidRDefault="00000000" w14:paraId="7D2FB11B" w14:textId="33F36407">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19">
        <w:r w:rsidRPr="004913CC" w:rsidR="0093226D">
          <w:rPr>
            <w:rStyle w:val="Hyperlink"/>
            <w:rFonts w:cs="Arial"/>
            <w:noProof/>
          </w:rPr>
          <w:t>C10.</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CONFLICTS OF INTEREST</w:t>
        </w:r>
        <w:r w:rsidR="0093226D">
          <w:rPr>
            <w:noProof/>
            <w:webHidden/>
          </w:rPr>
          <w:tab/>
        </w:r>
        <w:r w:rsidR="0093226D">
          <w:rPr>
            <w:noProof/>
            <w:webHidden/>
          </w:rPr>
          <w:fldChar w:fldCharType="begin"/>
        </w:r>
        <w:r w:rsidR="0093226D">
          <w:rPr>
            <w:noProof/>
            <w:webHidden/>
          </w:rPr>
          <w:instrText xml:space="preserve"> PAGEREF _Toc509395819 \h </w:instrText>
        </w:r>
        <w:r w:rsidR="0093226D">
          <w:rPr>
            <w:noProof/>
            <w:webHidden/>
          </w:rPr>
        </w:r>
        <w:r w:rsidR="0093226D">
          <w:rPr>
            <w:noProof/>
            <w:webHidden/>
          </w:rPr>
          <w:fldChar w:fldCharType="separate"/>
        </w:r>
        <w:r w:rsidR="00F2472A">
          <w:rPr>
            <w:noProof/>
            <w:webHidden/>
          </w:rPr>
          <w:t>34</w:t>
        </w:r>
        <w:r w:rsidR="0093226D">
          <w:rPr>
            <w:noProof/>
            <w:webHidden/>
          </w:rPr>
          <w:fldChar w:fldCharType="end"/>
        </w:r>
      </w:hyperlink>
    </w:p>
    <w:p w:rsidR="0093226D" w:rsidRDefault="00000000" w14:paraId="29AA5E55" w14:textId="14DDC2ED">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0">
        <w:r w:rsidRPr="004913CC" w:rsidR="0093226D">
          <w:rPr>
            <w:rStyle w:val="Hyperlink"/>
            <w:rFonts w:cs="Arial"/>
            <w:noProof/>
          </w:rPr>
          <w:t>C11.</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INTELLECTUAL PROPERTY</w:t>
        </w:r>
        <w:r w:rsidR="0093226D">
          <w:rPr>
            <w:noProof/>
            <w:webHidden/>
          </w:rPr>
          <w:tab/>
        </w:r>
        <w:r w:rsidR="0093226D">
          <w:rPr>
            <w:noProof/>
            <w:webHidden/>
          </w:rPr>
          <w:fldChar w:fldCharType="begin"/>
        </w:r>
        <w:r w:rsidR="0093226D">
          <w:rPr>
            <w:noProof/>
            <w:webHidden/>
          </w:rPr>
          <w:instrText xml:space="preserve"> PAGEREF _Toc509395820 \h </w:instrText>
        </w:r>
        <w:r w:rsidR="0093226D">
          <w:rPr>
            <w:noProof/>
            <w:webHidden/>
          </w:rPr>
        </w:r>
        <w:r w:rsidR="0093226D">
          <w:rPr>
            <w:noProof/>
            <w:webHidden/>
          </w:rPr>
          <w:fldChar w:fldCharType="separate"/>
        </w:r>
        <w:r w:rsidR="00F2472A">
          <w:rPr>
            <w:noProof/>
            <w:webHidden/>
          </w:rPr>
          <w:t>34</w:t>
        </w:r>
        <w:r w:rsidR="0093226D">
          <w:rPr>
            <w:noProof/>
            <w:webHidden/>
          </w:rPr>
          <w:fldChar w:fldCharType="end"/>
        </w:r>
      </w:hyperlink>
    </w:p>
    <w:p w:rsidR="0093226D" w:rsidRDefault="00000000" w14:paraId="07F1B0BC" w14:textId="7C1406FA">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1">
        <w:r w:rsidRPr="004913CC" w:rsidR="0093226D">
          <w:rPr>
            <w:rStyle w:val="Hyperlink"/>
            <w:rFonts w:cs="Arial"/>
            <w:noProof/>
          </w:rPr>
          <w:t>C12.</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CHANGE IN CONTROL</w:t>
        </w:r>
        <w:r w:rsidR="0093226D">
          <w:rPr>
            <w:noProof/>
            <w:webHidden/>
          </w:rPr>
          <w:tab/>
        </w:r>
        <w:r w:rsidR="0093226D">
          <w:rPr>
            <w:noProof/>
            <w:webHidden/>
          </w:rPr>
          <w:fldChar w:fldCharType="begin"/>
        </w:r>
        <w:r w:rsidR="0093226D">
          <w:rPr>
            <w:noProof/>
            <w:webHidden/>
          </w:rPr>
          <w:instrText xml:space="preserve"> PAGEREF _Toc509395821 \h </w:instrText>
        </w:r>
        <w:r w:rsidR="0093226D">
          <w:rPr>
            <w:noProof/>
            <w:webHidden/>
          </w:rPr>
        </w:r>
        <w:r w:rsidR="0093226D">
          <w:rPr>
            <w:noProof/>
            <w:webHidden/>
          </w:rPr>
          <w:fldChar w:fldCharType="separate"/>
        </w:r>
        <w:r w:rsidR="00F2472A">
          <w:rPr>
            <w:noProof/>
            <w:webHidden/>
          </w:rPr>
          <w:t>34</w:t>
        </w:r>
        <w:r w:rsidR="0093226D">
          <w:rPr>
            <w:noProof/>
            <w:webHidden/>
          </w:rPr>
          <w:fldChar w:fldCharType="end"/>
        </w:r>
      </w:hyperlink>
    </w:p>
    <w:p w:rsidR="0093226D" w:rsidRDefault="00000000" w14:paraId="5E15C535" w14:textId="26B55A34">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2">
        <w:r w:rsidRPr="004913CC" w:rsidR="0093226D">
          <w:rPr>
            <w:rStyle w:val="Hyperlink"/>
            <w:rFonts w:cs="Arial"/>
            <w:noProof/>
          </w:rPr>
          <w:t>C13.</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TUPE</w:t>
        </w:r>
        <w:r w:rsidR="0093226D">
          <w:rPr>
            <w:noProof/>
            <w:webHidden/>
          </w:rPr>
          <w:tab/>
        </w:r>
        <w:r w:rsidR="0093226D">
          <w:rPr>
            <w:noProof/>
            <w:webHidden/>
          </w:rPr>
          <w:fldChar w:fldCharType="begin"/>
        </w:r>
        <w:r w:rsidR="0093226D">
          <w:rPr>
            <w:noProof/>
            <w:webHidden/>
          </w:rPr>
          <w:instrText xml:space="preserve"> PAGEREF _Toc509395822 \h </w:instrText>
        </w:r>
        <w:r w:rsidR="0093226D">
          <w:rPr>
            <w:noProof/>
            <w:webHidden/>
          </w:rPr>
        </w:r>
        <w:r w:rsidR="0093226D">
          <w:rPr>
            <w:noProof/>
            <w:webHidden/>
          </w:rPr>
          <w:fldChar w:fldCharType="separate"/>
        </w:r>
        <w:r w:rsidR="00F2472A">
          <w:rPr>
            <w:noProof/>
            <w:webHidden/>
          </w:rPr>
          <w:t>37</w:t>
        </w:r>
        <w:r w:rsidR="0093226D">
          <w:rPr>
            <w:noProof/>
            <w:webHidden/>
          </w:rPr>
          <w:fldChar w:fldCharType="end"/>
        </w:r>
      </w:hyperlink>
    </w:p>
    <w:p w:rsidR="0093226D" w:rsidRDefault="00000000" w14:paraId="043B62D7" w14:textId="6DC24D87">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3">
        <w:r w:rsidRPr="004913CC" w:rsidR="0093226D">
          <w:rPr>
            <w:rStyle w:val="Hyperlink"/>
            <w:rFonts w:cs="Arial"/>
            <w:noProof/>
          </w:rPr>
          <w:t>C14.</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SERVICES</w:t>
        </w:r>
        <w:r w:rsidR="0093226D">
          <w:rPr>
            <w:noProof/>
            <w:webHidden/>
          </w:rPr>
          <w:tab/>
        </w:r>
        <w:r w:rsidR="0093226D">
          <w:rPr>
            <w:noProof/>
            <w:webHidden/>
          </w:rPr>
          <w:fldChar w:fldCharType="begin"/>
        </w:r>
        <w:r w:rsidR="0093226D">
          <w:rPr>
            <w:noProof/>
            <w:webHidden/>
          </w:rPr>
          <w:instrText xml:space="preserve"> PAGEREF _Toc509395823 \h </w:instrText>
        </w:r>
        <w:r w:rsidR="0093226D">
          <w:rPr>
            <w:noProof/>
            <w:webHidden/>
          </w:rPr>
        </w:r>
        <w:r w:rsidR="0093226D">
          <w:rPr>
            <w:noProof/>
            <w:webHidden/>
          </w:rPr>
          <w:fldChar w:fldCharType="separate"/>
        </w:r>
        <w:r w:rsidR="00F2472A">
          <w:rPr>
            <w:noProof/>
            <w:webHidden/>
          </w:rPr>
          <w:t>37</w:t>
        </w:r>
        <w:r w:rsidR="0093226D">
          <w:rPr>
            <w:noProof/>
            <w:webHidden/>
          </w:rPr>
          <w:fldChar w:fldCharType="end"/>
        </w:r>
      </w:hyperlink>
    </w:p>
    <w:p w:rsidR="0093226D" w:rsidRDefault="00000000" w14:paraId="754B8AC0" w14:textId="77860FBD">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4">
        <w:r w:rsidRPr="004913CC" w:rsidR="0093226D">
          <w:rPr>
            <w:rStyle w:val="Hyperlink"/>
            <w:rFonts w:cs="Arial"/>
            <w:noProof/>
          </w:rPr>
          <w:t>C15.</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WITHHOLDING AND/OR DISCONTINUATION OF SERVICE</w:t>
        </w:r>
        <w:r w:rsidR="0093226D">
          <w:rPr>
            <w:noProof/>
            <w:webHidden/>
          </w:rPr>
          <w:tab/>
        </w:r>
        <w:r w:rsidR="0093226D">
          <w:rPr>
            <w:noProof/>
            <w:webHidden/>
          </w:rPr>
          <w:fldChar w:fldCharType="begin"/>
        </w:r>
        <w:r w:rsidR="0093226D">
          <w:rPr>
            <w:noProof/>
            <w:webHidden/>
          </w:rPr>
          <w:instrText xml:space="preserve"> PAGEREF _Toc509395824 \h </w:instrText>
        </w:r>
        <w:r w:rsidR="0093226D">
          <w:rPr>
            <w:noProof/>
            <w:webHidden/>
          </w:rPr>
        </w:r>
        <w:r w:rsidR="0093226D">
          <w:rPr>
            <w:noProof/>
            <w:webHidden/>
          </w:rPr>
          <w:fldChar w:fldCharType="separate"/>
        </w:r>
        <w:r w:rsidR="00F2472A">
          <w:rPr>
            <w:noProof/>
            <w:webHidden/>
          </w:rPr>
          <w:t>37</w:t>
        </w:r>
        <w:r w:rsidR="0093226D">
          <w:rPr>
            <w:noProof/>
            <w:webHidden/>
          </w:rPr>
          <w:fldChar w:fldCharType="end"/>
        </w:r>
      </w:hyperlink>
    </w:p>
    <w:p w:rsidR="0093226D" w:rsidRDefault="00000000" w14:paraId="6E16CDE0" w14:textId="1B7B3A96">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5">
        <w:r w:rsidRPr="004913CC" w:rsidR="0093226D">
          <w:rPr>
            <w:rStyle w:val="Hyperlink"/>
            <w:rFonts w:cs="Arial"/>
            <w:noProof/>
          </w:rPr>
          <w:t>C16.</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SERVICE AND QUALITY OUTCOMES INDICATORS</w:t>
        </w:r>
        <w:r w:rsidR="0093226D">
          <w:rPr>
            <w:noProof/>
            <w:webHidden/>
          </w:rPr>
          <w:tab/>
        </w:r>
        <w:r w:rsidR="0093226D">
          <w:rPr>
            <w:noProof/>
            <w:webHidden/>
          </w:rPr>
          <w:fldChar w:fldCharType="begin"/>
        </w:r>
        <w:r w:rsidR="0093226D">
          <w:rPr>
            <w:noProof/>
            <w:webHidden/>
          </w:rPr>
          <w:instrText xml:space="preserve"> PAGEREF _Toc509395825 \h </w:instrText>
        </w:r>
        <w:r w:rsidR="0093226D">
          <w:rPr>
            <w:noProof/>
            <w:webHidden/>
          </w:rPr>
        </w:r>
        <w:r w:rsidR="0093226D">
          <w:rPr>
            <w:noProof/>
            <w:webHidden/>
          </w:rPr>
          <w:fldChar w:fldCharType="separate"/>
        </w:r>
        <w:r w:rsidR="00F2472A">
          <w:rPr>
            <w:noProof/>
            <w:webHidden/>
          </w:rPr>
          <w:t>37</w:t>
        </w:r>
        <w:r w:rsidR="0093226D">
          <w:rPr>
            <w:noProof/>
            <w:webHidden/>
          </w:rPr>
          <w:fldChar w:fldCharType="end"/>
        </w:r>
      </w:hyperlink>
    </w:p>
    <w:p w:rsidR="0093226D" w:rsidRDefault="00000000" w14:paraId="7BE4FA64" w14:textId="0630BCA1">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6">
        <w:r w:rsidRPr="004913CC" w:rsidR="0093226D">
          <w:rPr>
            <w:rStyle w:val="Hyperlink"/>
            <w:rFonts w:cs="Arial"/>
            <w:noProof/>
          </w:rPr>
          <w:t>C17.</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STAFF</w:t>
        </w:r>
        <w:r w:rsidR="0093226D">
          <w:rPr>
            <w:noProof/>
            <w:webHidden/>
          </w:rPr>
          <w:tab/>
        </w:r>
        <w:r w:rsidR="0093226D">
          <w:rPr>
            <w:noProof/>
            <w:webHidden/>
          </w:rPr>
          <w:fldChar w:fldCharType="begin"/>
        </w:r>
        <w:r w:rsidR="0093226D">
          <w:rPr>
            <w:noProof/>
            <w:webHidden/>
          </w:rPr>
          <w:instrText xml:space="preserve"> PAGEREF _Toc509395826 \h </w:instrText>
        </w:r>
        <w:r w:rsidR="0093226D">
          <w:rPr>
            <w:noProof/>
            <w:webHidden/>
          </w:rPr>
        </w:r>
        <w:r w:rsidR="0093226D">
          <w:rPr>
            <w:noProof/>
            <w:webHidden/>
          </w:rPr>
          <w:fldChar w:fldCharType="separate"/>
        </w:r>
        <w:r w:rsidR="00F2472A">
          <w:rPr>
            <w:noProof/>
            <w:webHidden/>
          </w:rPr>
          <w:t>37</w:t>
        </w:r>
        <w:r w:rsidR="0093226D">
          <w:rPr>
            <w:noProof/>
            <w:webHidden/>
          </w:rPr>
          <w:fldChar w:fldCharType="end"/>
        </w:r>
      </w:hyperlink>
    </w:p>
    <w:p w:rsidR="0093226D" w:rsidRDefault="00000000" w14:paraId="1A66BD73" w14:textId="07D1F0FA">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7">
        <w:r w:rsidRPr="004913CC" w:rsidR="0093226D">
          <w:rPr>
            <w:rStyle w:val="Hyperlink"/>
            <w:rFonts w:cs="Arial"/>
            <w:noProof/>
          </w:rPr>
          <w:t>C18.</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CHARGES AND PAYMENT</w:t>
        </w:r>
        <w:r w:rsidR="0093226D">
          <w:rPr>
            <w:noProof/>
            <w:webHidden/>
          </w:rPr>
          <w:tab/>
        </w:r>
        <w:r w:rsidR="0093226D">
          <w:rPr>
            <w:noProof/>
            <w:webHidden/>
          </w:rPr>
          <w:fldChar w:fldCharType="begin"/>
        </w:r>
        <w:r w:rsidR="0093226D">
          <w:rPr>
            <w:noProof/>
            <w:webHidden/>
          </w:rPr>
          <w:instrText xml:space="preserve"> PAGEREF _Toc509395827 \h </w:instrText>
        </w:r>
        <w:r w:rsidR="0093226D">
          <w:rPr>
            <w:noProof/>
            <w:webHidden/>
          </w:rPr>
        </w:r>
        <w:r w:rsidR="0093226D">
          <w:rPr>
            <w:noProof/>
            <w:webHidden/>
          </w:rPr>
          <w:fldChar w:fldCharType="separate"/>
        </w:r>
        <w:r w:rsidR="00F2472A">
          <w:rPr>
            <w:noProof/>
            <w:webHidden/>
          </w:rPr>
          <w:t>37</w:t>
        </w:r>
        <w:r w:rsidR="0093226D">
          <w:rPr>
            <w:noProof/>
            <w:webHidden/>
          </w:rPr>
          <w:fldChar w:fldCharType="end"/>
        </w:r>
      </w:hyperlink>
    </w:p>
    <w:p w:rsidR="0093226D" w:rsidRDefault="00000000" w14:paraId="727EA6A3" w14:textId="22DD4CE7">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8">
        <w:r w:rsidRPr="004913CC" w:rsidR="0093226D">
          <w:rPr>
            <w:rStyle w:val="Hyperlink"/>
            <w:rFonts w:cs="Arial"/>
            <w:noProof/>
          </w:rPr>
          <w:t>C19.</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EQUIPMENT</w:t>
        </w:r>
        <w:r w:rsidR="0093226D">
          <w:rPr>
            <w:noProof/>
            <w:webHidden/>
          </w:rPr>
          <w:tab/>
        </w:r>
        <w:r w:rsidR="0093226D">
          <w:rPr>
            <w:noProof/>
            <w:webHidden/>
          </w:rPr>
          <w:fldChar w:fldCharType="begin"/>
        </w:r>
        <w:r w:rsidR="0093226D">
          <w:rPr>
            <w:noProof/>
            <w:webHidden/>
          </w:rPr>
          <w:instrText xml:space="preserve"> PAGEREF _Toc509395828 \h </w:instrText>
        </w:r>
        <w:r w:rsidR="0093226D">
          <w:rPr>
            <w:noProof/>
            <w:webHidden/>
          </w:rPr>
        </w:r>
        <w:r w:rsidR="0093226D">
          <w:rPr>
            <w:noProof/>
            <w:webHidden/>
          </w:rPr>
          <w:fldChar w:fldCharType="separate"/>
        </w:r>
        <w:r w:rsidR="00F2472A">
          <w:rPr>
            <w:noProof/>
            <w:webHidden/>
          </w:rPr>
          <w:t>37</w:t>
        </w:r>
        <w:r w:rsidR="0093226D">
          <w:rPr>
            <w:noProof/>
            <w:webHidden/>
          </w:rPr>
          <w:fldChar w:fldCharType="end"/>
        </w:r>
      </w:hyperlink>
    </w:p>
    <w:p w:rsidR="0093226D" w:rsidRDefault="00000000" w14:paraId="7FCBAE73" w14:textId="769C4872">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29">
        <w:r w:rsidRPr="004913CC" w:rsidR="0093226D">
          <w:rPr>
            <w:rStyle w:val="Hyperlink"/>
            <w:rFonts w:cs="Arial"/>
            <w:noProof/>
          </w:rPr>
          <w:t>C20.</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COMPLAINTS</w:t>
        </w:r>
        <w:r w:rsidR="0093226D">
          <w:rPr>
            <w:noProof/>
            <w:webHidden/>
          </w:rPr>
          <w:tab/>
        </w:r>
        <w:r w:rsidR="0093226D">
          <w:rPr>
            <w:noProof/>
            <w:webHidden/>
          </w:rPr>
          <w:fldChar w:fldCharType="begin"/>
        </w:r>
        <w:r w:rsidR="0093226D">
          <w:rPr>
            <w:noProof/>
            <w:webHidden/>
          </w:rPr>
          <w:instrText xml:space="preserve"> PAGEREF _Toc509395829 \h </w:instrText>
        </w:r>
        <w:r w:rsidR="0093226D">
          <w:rPr>
            <w:noProof/>
            <w:webHidden/>
          </w:rPr>
        </w:r>
        <w:r w:rsidR="0093226D">
          <w:rPr>
            <w:noProof/>
            <w:webHidden/>
          </w:rPr>
          <w:fldChar w:fldCharType="separate"/>
        </w:r>
        <w:r w:rsidR="00F2472A">
          <w:rPr>
            <w:noProof/>
            <w:webHidden/>
          </w:rPr>
          <w:t>38</w:t>
        </w:r>
        <w:r w:rsidR="0093226D">
          <w:rPr>
            <w:noProof/>
            <w:webHidden/>
          </w:rPr>
          <w:fldChar w:fldCharType="end"/>
        </w:r>
      </w:hyperlink>
    </w:p>
    <w:p w:rsidR="0093226D" w:rsidRDefault="00000000" w14:paraId="43F08011" w14:textId="2582AE5B">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30">
        <w:r w:rsidRPr="004913CC" w:rsidR="0093226D">
          <w:rPr>
            <w:rStyle w:val="Hyperlink"/>
            <w:rFonts w:cs="Arial"/>
            <w:noProof/>
          </w:rPr>
          <w:t>C21.</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BUSINESS CONTINUITY</w:t>
        </w:r>
        <w:r w:rsidR="0093226D">
          <w:rPr>
            <w:noProof/>
            <w:webHidden/>
          </w:rPr>
          <w:tab/>
        </w:r>
        <w:r w:rsidR="0093226D">
          <w:rPr>
            <w:noProof/>
            <w:webHidden/>
          </w:rPr>
          <w:fldChar w:fldCharType="begin"/>
        </w:r>
        <w:r w:rsidR="0093226D">
          <w:rPr>
            <w:noProof/>
            <w:webHidden/>
          </w:rPr>
          <w:instrText xml:space="preserve"> PAGEREF _Toc509395830 \h </w:instrText>
        </w:r>
        <w:r w:rsidR="0093226D">
          <w:rPr>
            <w:noProof/>
            <w:webHidden/>
          </w:rPr>
        </w:r>
        <w:r w:rsidR="0093226D">
          <w:rPr>
            <w:noProof/>
            <w:webHidden/>
          </w:rPr>
          <w:fldChar w:fldCharType="separate"/>
        </w:r>
        <w:r w:rsidR="00F2472A">
          <w:rPr>
            <w:noProof/>
            <w:webHidden/>
          </w:rPr>
          <w:t>38</w:t>
        </w:r>
        <w:r w:rsidR="0093226D">
          <w:rPr>
            <w:noProof/>
            <w:webHidden/>
          </w:rPr>
          <w:fldChar w:fldCharType="end"/>
        </w:r>
      </w:hyperlink>
    </w:p>
    <w:p w:rsidR="0093226D" w:rsidRDefault="00000000" w14:paraId="7C6DE39D" w14:textId="1E673FD9">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31">
        <w:r w:rsidRPr="004913CC" w:rsidR="0093226D">
          <w:rPr>
            <w:rStyle w:val="Hyperlink"/>
            <w:rFonts w:cs="Arial"/>
            <w:noProof/>
          </w:rPr>
          <w:t>C22.</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RECORD KEEPING AND MONITORING</w:t>
        </w:r>
        <w:r w:rsidR="0093226D">
          <w:rPr>
            <w:noProof/>
            <w:webHidden/>
          </w:rPr>
          <w:tab/>
        </w:r>
        <w:r w:rsidR="0093226D">
          <w:rPr>
            <w:noProof/>
            <w:webHidden/>
          </w:rPr>
          <w:fldChar w:fldCharType="begin"/>
        </w:r>
        <w:r w:rsidR="0093226D">
          <w:rPr>
            <w:noProof/>
            <w:webHidden/>
          </w:rPr>
          <w:instrText xml:space="preserve"> PAGEREF _Toc509395831 \h </w:instrText>
        </w:r>
        <w:r w:rsidR="0093226D">
          <w:rPr>
            <w:noProof/>
            <w:webHidden/>
          </w:rPr>
        </w:r>
        <w:r w:rsidR="0093226D">
          <w:rPr>
            <w:noProof/>
            <w:webHidden/>
          </w:rPr>
          <w:fldChar w:fldCharType="separate"/>
        </w:r>
        <w:r w:rsidR="00F2472A">
          <w:rPr>
            <w:noProof/>
            <w:webHidden/>
          </w:rPr>
          <w:t>38</w:t>
        </w:r>
        <w:r w:rsidR="0093226D">
          <w:rPr>
            <w:noProof/>
            <w:webHidden/>
          </w:rPr>
          <w:fldChar w:fldCharType="end"/>
        </w:r>
      </w:hyperlink>
    </w:p>
    <w:p w:rsidR="0093226D" w:rsidRDefault="00000000" w14:paraId="1EC1FD44" w14:textId="4AB15423">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32">
        <w:r w:rsidRPr="004913CC" w:rsidR="0093226D">
          <w:rPr>
            <w:rStyle w:val="Hyperlink"/>
            <w:rFonts w:cs="Arial"/>
            <w:noProof/>
          </w:rPr>
          <w:t>C23.</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COSTS AND EXPENSES</w:t>
        </w:r>
        <w:r w:rsidR="0093226D">
          <w:rPr>
            <w:noProof/>
            <w:webHidden/>
          </w:rPr>
          <w:tab/>
        </w:r>
        <w:r w:rsidR="0093226D">
          <w:rPr>
            <w:noProof/>
            <w:webHidden/>
          </w:rPr>
          <w:fldChar w:fldCharType="begin"/>
        </w:r>
        <w:r w:rsidR="0093226D">
          <w:rPr>
            <w:noProof/>
            <w:webHidden/>
          </w:rPr>
          <w:instrText xml:space="preserve"> PAGEREF _Toc509395832 \h </w:instrText>
        </w:r>
        <w:r w:rsidR="0093226D">
          <w:rPr>
            <w:noProof/>
            <w:webHidden/>
          </w:rPr>
        </w:r>
        <w:r w:rsidR="0093226D">
          <w:rPr>
            <w:noProof/>
            <w:webHidden/>
          </w:rPr>
          <w:fldChar w:fldCharType="separate"/>
        </w:r>
        <w:r w:rsidR="00F2472A">
          <w:rPr>
            <w:noProof/>
            <w:webHidden/>
          </w:rPr>
          <w:t>38</w:t>
        </w:r>
        <w:r w:rsidR="0093226D">
          <w:rPr>
            <w:noProof/>
            <w:webHidden/>
          </w:rPr>
          <w:fldChar w:fldCharType="end"/>
        </w:r>
      </w:hyperlink>
    </w:p>
    <w:p w:rsidR="0093226D" w:rsidRDefault="00000000" w14:paraId="131DDDAB" w14:textId="5E443115">
      <w:pPr>
        <w:pStyle w:val="TOC2"/>
        <w:tabs>
          <w:tab w:val="left" w:pos="720"/>
          <w:tab w:val="right" w:leader="dot" w:pos="9060"/>
        </w:tabs>
        <w:rPr>
          <w:rFonts w:asciiTheme="minorHAnsi" w:hAnsiTheme="minorHAnsi" w:eastAsiaTheme="minorEastAsia" w:cstheme="minorBidi"/>
          <w:b w:val="0"/>
          <w:bCs w:val="0"/>
          <w:noProof/>
          <w:sz w:val="22"/>
          <w:szCs w:val="22"/>
          <w:lang w:eastAsia="en-GB"/>
        </w:rPr>
      </w:pPr>
      <w:hyperlink w:history="1" w:anchor="_Toc509395833">
        <w:r w:rsidRPr="004913CC" w:rsidR="0093226D">
          <w:rPr>
            <w:rStyle w:val="Hyperlink"/>
            <w:rFonts w:cs="Arial"/>
            <w:noProof/>
          </w:rPr>
          <w:t>C24.</w:t>
        </w:r>
        <w:r w:rsidR="0093226D">
          <w:rPr>
            <w:rFonts w:asciiTheme="minorHAnsi" w:hAnsiTheme="minorHAnsi" w:eastAsiaTheme="minorEastAsia" w:cstheme="minorBidi"/>
            <w:b w:val="0"/>
            <w:bCs w:val="0"/>
            <w:noProof/>
            <w:sz w:val="22"/>
            <w:szCs w:val="22"/>
            <w:lang w:eastAsia="en-GB"/>
          </w:rPr>
          <w:tab/>
        </w:r>
        <w:r w:rsidRPr="004913CC" w:rsidR="0093226D">
          <w:rPr>
            <w:rStyle w:val="Hyperlink"/>
            <w:rFonts w:cs="Arial"/>
            <w:noProof/>
          </w:rPr>
          <w:t>NON SOLICITATION AND OFFERS OF EMPLOYMENT</w:t>
        </w:r>
        <w:r w:rsidR="0093226D">
          <w:rPr>
            <w:noProof/>
            <w:webHidden/>
          </w:rPr>
          <w:tab/>
        </w:r>
        <w:r w:rsidR="0093226D">
          <w:rPr>
            <w:noProof/>
            <w:webHidden/>
          </w:rPr>
          <w:fldChar w:fldCharType="begin"/>
        </w:r>
        <w:r w:rsidR="0093226D">
          <w:rPr>
            <w:noProof/>
            <w:webHidden/>
          </w:rPr>
          <w:instrText xml:space="preserve"> PAGEREF _Toc509395833 \h </w:instrText>
        </w:r>
        <w:r w:rsidR="0093226D">
          <w:rPr>
            <w:noProof/>
            <w:webHidden/>
          </w:rPr>
        </w:r>
        <w:r w:rsidR="0093226D">
          <w:rPr>
            <w:noProof/>
            <w:webHidden/>
          </w:rPr>
          <w:fldChar w:fldCharType="separate"/>
        </w:r>
        <w:r w:rsidR="00F2472A">
          <w:rPr>
            <w:noProof/>
            <w:webHidden/>
          </w:rPr>
          <w:t>38</w:t>
        </w:r>
        <w:r w:rsidR="0093226D">
          <w:rPr>
            <w:noProof/>
            <w:webHidden/>
          </w:rPr>
          <w:fldChar w:fldCharType="end"/>
        </w:r>
      </w:hyperlink>
    </w:p>
    <w:p w:rsidR="0093226D" w:rsidRDefault="00000000" w14:paraId="7BCD92EE" w14:textId="3BD31A01">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34">
        <w:r w:rsidRPr="004913CC" w:rsidR="0093226D">
          <w:rPr>
            <w:rStyle w:val="Hyperlink"/>
            <w:rFonts w:cs="Arial"/>
            <w:noProof/>
          </w:rPr>
          <w:t>APPENDIX A: SERVICE SPECIFICATION(S)</w:t>
        </w:r>
        <w:r w:rsidR="0093226D">
          <w:rPr>
            <w:noProof/>
            <w:webHidden/>
          </w:rPr>
          <w:tab/>
        </w:r>
        <w:r w:rsidR="0093226D">
          <w:rPr>
            <w:noProof/>
            <w:webHidden/>
          </w:rPr>
          <w:fldChar w:fldCharType="begin"/>
        </w:r>
        <w:r w:rsidR="0093226D">
          <w:rPr>
            <w:noProof/>
            <w:webHidden/>
          </w:rPr>
          <w:instrText xml:space="preserve"> PAGEREF _Toc509395834 \h </w:instrText>
        </w:r>
        <w:r w:rsidR="0093226D">
          <w:rPr>
            <w:noProof/>
            <w:webHidden/>
          </w:rPr>
        </w:r>
        <w:r w:rsidR="0093226D">
          <w:rPr>
            <w:noProof/>
            <w:webHidden/>
          </w:rPr>
          <w:fldChar w:fldCharType="separate"/>
        </w:r>
        <w:r w:rsidR="00F2472A">
          <w:rPr>
            <w:noProof/>
            <w:webHidden/>
          </w:rPr>
          <w:t>40</w:t>
        </w:r>
        <w:r w:rsidR="0093226D">
          <w:rPr>
            <w:noProof/>
            <w:webHidden/>
          </w:rPr>
          <w:fldChar w:fldCharType="end"/>
        </w:r>
      </w:hyperlink>
    </w:p>
    <w:p w:rsidRPr="00ED1170" w:rsidR="0093226D" w:rsidRDefault="00ED1170" w14:paraId="188A9BF1" w14:textId="3FA80DC1">
      <w:pPr>
        <w:pStyle w:val="TOC1"/>
        <w:tabs>
          <w:tab w:val="right" w:leader="dot" w:pos="9060"/>
        </w:tabs>
        <w:rPr>
          <w:rStyle w:val="Hyperlink"/>
          <w:rFonts w:asciiTheme="minorHAnsi" w:hAnsiTheme="minorHAnsi" w:eastAsiaTheme="minorEastAsia" w:cstheme="minorBidi"/>
          <w:b w:val="0"/>
          <w:bCs w:val="0"/>
          <w:caps w:val="0"/>
          <w:noProof/>
          <w:sz w:val="22"/>
          <w:szCs w:val="22"/>
          <w:lang w:eastAsia="en-GB"/>
        </w:rPr>
      </w:pPr>
      <w:r>
        <w:rPr>
          <w:noProof/>
        </w:rPr>
        <w:fldChar w:fldCharType="begin"/>
      </w:r>
      <w:r>
        <w:rPr>
          <w:noProof/>
        </w:rPr>
        <w:instrText xml:space="preserve"> HYPERLINK  \l "_APPENDIX_B:_CONDITIONS" </w:instrText>
      </w:r>
      <w:r>
        <w:rPr>
          <w:noProof/>
        </w:rPr>
      </w:r>
      <w:r>
        <w:rPr>
          <w:noProof/>
        </w:rPr>
        <w:fldChar w:fldCharType="separate"/>
      </w:r>
      <w:r w:rsidRPr="00ED1170" w:rsidR="0093226D">
        <w:rPr>
          <w:rStyle w:val="Hyperlink"/>
          <w:rFonts w:cs="Arial"/>
          <w:noProof/>
        </w:rPr>
        <w:t>APPENDIX B: CONDITIONS PRECEDENT</w:t>
      </w:r>
      <w:r w:rsidRPr="00ED1170" w:rsidR="0093226D">
        <w:rPr>
          <w:rStyle w:val="Hyperlink"/>
          <w:rFonts w:cs="Arial"/>
          <w:noProof/>
          <w:webHidden/>
        </w:rPr>
        <w:tab/>
      </w:r>
      <w:r>
        <w:rPr>
          <w:rStyle w:val="Hyperlink"/>
          <w:rFonts w:cs="Arial"/>
          <w:noProof/>
          <w:webHidden/>
        </w:rPr>
        <w:t>75</w:t>
      </w:r>
    </w:p>
    <w:p w:rsidR="0093226D" w:rsidRDefault="00ED1170" w14:paraId="188D1A2F" w14:textId="659601BE">
      <w:pPr>
        <w:pStyle w:val="TOC1"/>
        <w:tabs>
          <w:tab w:val="right" w:leader="dot" w:pos="9060"/>
        </w:tabs>
        <w:rPr>
          <w:rFonts w:asciiTheme="minorHAnsi" w:hAnsiTheme="minorHAnsi" w:eastAsiaTheme="minorEastAsia" w:cstheme="minorBidi"/>
          <w:b w:val="0"/>
          <w:bCs w:val="0"/>
          <w:caps w:val="0"/>
          <w:noProof/>
          <w:sz w:val="22"/>
          <w:szCs w:val="22"/>
          <w:lang w:eastAsia="en-GB"/>
        </w:rPr>
      </w:pPr>
      <w:r>
        <w:rPr>
          <w:noProof/>
        </w:rPr>
        <w:fldChar w:fldCharType="end"/>
      </w:r>
      <w:hyperlink w:history="1" w:anchor="_Toc509395836">
        <w:r w:rsidRPr="004913CC" w:rsidR="0093226D">
          <w:rPr>
            <w:rStyle w:val="Hyperlink"/>
            <w:rFonts w:cs="Arial"/>
            <w:noProof/>
          </w:rPr>
          <w:t>APPENDIX C: QUALITY OUTCOMES INDICATORS</w:t>
        </w:r>
        <w:r w:rsidR="0093226D">
          <w:rPr>
            <w:noProof/>
            <w:webHidden/>
          </w:rPr>
          <w:tab/>
        </w:r>
        <w:r w:rsidR="00A22DD3">
          <w:rPr>
            <w:noProof/>
            <w:webHidden/>
          </w:rPr>
          <w:t>7</w:t>
        </w:r>
        <w:r w:rsidR="006137FD">
          <w:rPr>
            <w:noProof/>
            <w:webHidden/>
          </w:rPr>
          <w:t>6</w:t>
        </w:r>
      </w:hyperlink>
    </w:p>
    <w:p w:rsidR="0093226D" w:rsidRDefault="00000000" w14:paraId="7832484D" w14:textId="5DFFCA83">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37">
        <w:r w:rsidRPr="004913CC" w:rsidR="0093226D">
          <w:rPr>
            <w:rStyle w:val="Hyperlink"/>
            <w:rFonts w:cs="Arial"/>
            <w:noProof/>
          </w:rPr>
          <w:t>APPENDIX D: SERVICE USER, CARER AND STAFF SURVEYS</w:t>
        </w:r>
        <w:r w:rsidR="0093226D">
          <w:rPr>
            <w:noProof/>
            <w:webHidden/>
          </w:rPr>
          <w:tab/>
        </w:r>
        <w:r w:rsidR="00A22DD3">
          <w:rPr>
            <w:noProof/>
            <w:webHidden/>
          </w:rPr>
          <w:t>7</w:t>
        </w:r>
        <w:r w:rsidR="006137FD">
          <w:rPr>
            <w:noProof/>
            <w:webHidden/>
          </w:rPr>
          <w:t>7</w:t>
        </w:r>
      </w:hyperlink>
    </w:p>
    <w:p w:rsidR="0093226D" w:rsidRDefault="00000000" w14:paraId="3C0C99E6" w14:textId="2814893E">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38">
        <w:r w:rsidRPr="004913CC" w:rsidR="0093226D">
          <w:rPr>
            <w:rStyle w:val="Hyperlink"/>
            <w:rFonts w:cs="Arial"/>
            <w:noProof/>
          </w:rPr>
          <w:t>APPENDIX E: CHARGES</w:t>
        </w:r>
        <w:r w:rsidR="0093226D">
          <w:rPr>
            <w:noProof/>
            <w:webHidden/>
          </w:rPr>
          <w:tab/>
        </w:r>
        <w:r w:rsidR="00A22DD3">
          <w:rPr>
            <w:noProof/>
            <w:webHidden/>
          </w:rPr>
          <w:t>7</w:t>
        </w:r>
        <w:r w:rsidR="006137FD">
          <w:rPr>
            <w:noProof/>
            <w:webHidden/>
          </w:rPr>
          <w:t>8</w:t>
        </w:r>
      </w:hyperlink>
    </w:p>
    <w:p w:rsidR="0093226D" w:rsidRDefault="00000000" w14:paraId="4A78E3FF" w14:textId="7B022C7A">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39">
        <w:r w:rsidRPr="004913CC" w:rsidR="0093226D">
          <w:rPr>
            <w:rStyle w:val="Hyperlink"/>
            <w:rFonts w:cs="Arial"/>
            <w:noProof/>
          </w:rPr>
          <w:t>APPENDIX F: SAFEGUARDING POLICIES</w:t>
        </w:r>
        <w:r w:rsidR="0093226D">
          <w:rPr>
            <w:noProof/>
            <w:webHidden/>
          </w:rPr>
          <w:tab/>
        </w:r>
      </w:hyperlink>
      <w:r w:rsidR="00A22DD3">
        <w:rPr>
          <w:noProof/>
        </w:rPr>
        <w:t>80</w:t>
      </w:r>
    </w:p>
    <w:p w:rsidR="0093226D" w:rsidRDefault="00000000" w14:paraId="1ACF8681" w14:textId="0D4F26FB">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0">
        <w:r w:rsidRPr="004913CC" w:rsidR="0093226D">
          <w:rPr>
            <w:rStyle w:val="Hyperlink"/>
            <w:rFonts w:cs="Arial"/>
            <w:noProof/>
          </w:rPr>
          <w:t xml:space="preserve">APPENDIX G: </w:t>
        </w:r>
        <w:r w:rsidRPr="004913CC" w:rsidR="0093226D">
          <w:rPr>
            <w:rStyle w:val="Hyperlink"/>
            <w:noProof/>
          </w:rPr>
          <w:t>INCIDENTS REQUIRING REPORTING PROCEDURE</w:t>
        </w:r>
        <w:r w:rsidR="0093226D">
          <w:rPr>
            <w:noProof/>
            <w:webHidden/>
          </w:rPr>
          <w:tab/>
        </w:r>
        <w:r w:rsidR="00A22DD3">
          <w:rPr>
            <w:noProof/>
            <w:webHidden/>
          </w:rPr>
          <w:t>8</w:t>
        </w:r>
      </w:hyperlink>
      <w:r w:rsidR="00701BA6">
        <w:rPr>
          <w:noProof/>
        </w:rPr>
        <w:t>1</w:t>
      </w:r>
    </w:p>
    <w:p w:rsidR="0093226D" w:rsidRDefault="00000000" w14:paraId="2667C6AD" w14:textId="2EC27F1D">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1">
        <w:r w:rsidRPr="004913CC" w:rsidR="0093226D">
          <w:rPr>
            <w:rStyle w:val="Hyperlink"/>
            <w:rFonts w:cs="Arial"/>
            <w:noProof/>
          </w:rPr>
          <w:t xml:space="preserve">APPENDIX H: </w:t>
        </w:r>
        <w:r w:rsidRPr="004913CC" w:rsidR="0093226D">
          <w:rPr>
            <w:rStyle w:val="Hyperlink"/>
            <w:noProof/>
          </w:rPr>
          <w:t>INFORMATION PROVISION</w:t>
        </w:r>
        <w:r w:rsidR="0093226D">
          <w:rPr>
            <w:noProof/>
            <w:webHidden/>
          </w:rPr>
          <w:tab/>
        </w:r>
        <w:r w:rsidR="00A22DD3">
          <w:rPr>
            <w:noProof/>
            <w:webHidden/>
          </w:rPr>
          <w:t>8</w:t>
        </w:r>
      </w:hyperlink>
      <w:r w:rsidR="00701BA6">
        <w:rPr>
          <w:noProof/>
        </w:rPr>
        <w:t>2</w:t>
      </w:r>
    </w:p>
    <w:p w:rsidR="0093226D" w:rsidRDefault="00000000" w14:paraId="763D9D15" w14:textId="0B2B4D7A">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2">
        <w:r w:rsidRPr="004913CC" w:rsidR="0093226D">
          <w:rPr>
            <w:rStyle w:val="Hyperlink"/>
            <w:rFonts w:cs="Arial"/>
            <w:noProof/>
          </w:rPr>
          <w:t>APPENDIX I: TRANSFER OF AND DISCHARGE FROM CARE PROTOCOLS</w:t>
        </w:r>
        <w:r w:rsidR="0093226D">
          <w:rPr>
            <w:noProof/>
            <w:webHidden/>
          </w:rPr>
          <w:tab/>
        </w:r>
        <w:r w:rsidR="00A22DD3">
          <w:rPr>
            <w:noProof/>
            <w:webHidden/>
          </w:rPr>
          <w:t>8</w:t>
        </w:r>
      </w:hyperlink>
      <w:r w:rsidR="00701BA6">
        <w:rPr>
          <w:noProof/>
        </w:rPr>
        <w:t>3</w:t>
      </w:r>
    </w:p>
    <w:p w:rsidR="0093226D" w:rsidRDefault="00000000" w14:paraId="34C01E59" w14:textId="3DBDD0D6">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3">
        <w:r w:rsidRPr="004913CC" w:rsidR="0093226D">
          <w:rPr>
            <w:rStyle w:val="Hyperlink"/>
            <w:rFonts w:cs="Arial"/>
            <w:noProof/>
          </w:rPr>
          <w:t>APPENDIX J: SERVICE QUALITY PERFORMANCE REPORT</w:t>
        </w:r>
        <w:r w:rsidR="0093226D">
          <w:rPr>
            <w:noProof/>
            <w:webHidden/>
          </w:rPr>
          <w:tab/>
        </w:r>
        <w:r w:rsidR="00A22DD3">
          <w:rPr>
            <w:noProof/>
            <w:webHidden/>
          </w:rPr>
          <w:t>8</w:t>
        </w:r>
      </w:hyperlink>
      <w:r w:rsidR="00701BA6">
        <w:rPr>
          <w:noProof/>
        </w:rPr>
        <w:t>4</w:t>
      </w:r>
    </w:p>
    <w:p w:rsidR="0093226D" w:rsidRDefault="00000000" w14:paraId="49590F94" w14:textId="4FDBF05B">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4">
        <w:r w:rsidRPr="004913CC" w:rsidR="0093226D">
          <w:rPr>
            <w:rStyle w:val="Hyperlink"/>
            <w:rFonts w:cs="Arial"/>
            <w:noProof/>
          </w:rPr>
          <w:t>APPENDIX K: DETAILS OF REVIEW MEETINGS</w:t>
        </w:r>
        <w:r w:rsidR="0093226D">
          <w:rPr>
            <w:noProof/>
            <w:webHidden/>
          </w:rPr>
          <w:tab/>
        </w:r>
        <w:r w:rsidR="00A22DD3">
          <w:rPr>
            <w:noProof/>
            <w:webHidden/>
          </w:rPr>
          <w:t>8</w:t>
        </w:r>
      </w:hyperlink>
      <w:r w:rsidR="00A22DD3">
        <w:rPr>
          <w:noProof/>
        </w:rPr>
        <w:t>5</w:t>
      </w:r>
    </w:p>
    <w:p w:rsidR="0093226D" w:rsidRDefault="00000000" w14:paraId="78B77309" w14:textId="585CAB65">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5">
        <w:r w:rsidRPr="004913CC" w:rsidR="0093226D">
          <w:rPr>
            <w:rStyle w:val="Hyperlink"/>
            <w:rFonts w:cs="Arial"/>
            <w:noProof/>
          </w:rPr>
          <w:t>APPENDIX L: AGREED VARIATIONS</w:t>
        </w:r>
        <w:r w:rsidR="0093226D">
          <w:rPr>
            <w:noProof/>
            <w:webHidden/>
          </w:rPr>
          <w:tab/>
        </w:r>
      </w:hyperlink>
      <w:r w:rsidR="00A22DD3">
        <w:rPr>
          <w:noProof/>
        </w:rPr>
        <w:t>86</w:t>
      </w:r>
    </w:p>
    <w:p w:rsidR="0093226D" w:rsidRDefault="00000000" w14:paraId="30C50B0B" w14:textId="7FDC9239">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6">
        <w:r w:rsidRPr="004913CC" w:rsidR="0093226D">
          <w:rPr>
            <w:rStyle w:val="Hyperlink"/>
            <w:rFonts w:cs="Arial"/>
            <w:noProof/>
          </w:rPr>
          <w:t>APPENDIX M: DISPUTE RESOLUTION</w:t>
        </w:r>
        <w:r w:rsidR="0093226D">
          <w:rPr>
            <w:noProof/>
            <w:webHidden/>
          </w:rPr>
          <w:tab/>
        </w:r>
        <w:r w:rsidR="00A22DD3">
          <w:rPr>
            <w:noProof/>
            <w:webHidden/>
          </w:rPr>
          <w:t>8</w:t>
        </w:r>
      </w:hyperlink>
      <w:r w:rsidR="00A22DD3">
        <w:rPr>
          <w:noProof/>
        </w:rPr>
        <w:t>7</w:t>
      </w:r>
    </w:p>
    <w:p w:rsidR="0093226D" w:rsidRDefault="00000000" w14:paraId="124578B2" w14:textId="25711A7D">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7">
        <w:r w:rsidRPr="004913CC" w:rsidR="0093226D">
          <w:rPr>
            <w:rStyle w:val="Hyperlink"/>
            <w:rFonts w:cs="Arial"/>
            <w:noProof/>
          </w:rPr>
          <w:t xml:space="preserve">APPENDIX N: </w:t>
        </w:r>
        <w:r w:rsidRPr="004913CC" w:rsidR="0093226D">
          <w:rPr>
            <w:rStyle w:val="Hyperlink"/>
            <w:noProof/>
          </w:rPr>
          <w:t>SUCCESSION PLAN</w:t>
        </w:r>
        <w:r w:rsidR="0093226D">
          <w:rPr>
            <w:noProof/>
            <w:webHidden/>
          </w:rPr>
          <w:tab/>
        </w:r>
      </w:hyperlink>
      <w:r w:rsidR="00701BA6">
        <w:rPr>
          <w:noProof/>
        </w:rPr>
        <w:t>91</w:t>
      </w:r>
    </w:p>
    <w:p w:rsidR="0093226D" w:rsidRDefault="00000000" w14:paraId="0E33F406" w14:textId="07E7CA53">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8">
        <w:r w:rsidRPr="004913CC" w:rsidR="0093226D">
          <w:rPr>
            <w:rStyle w:val="Hyperlink"/>
            <w:noProof/>
          </w:rPr>
          <w:t>APPENDIX O: DEFINITIONS AND INTERPRETATION</w:t>
        </w:r>
        <w:r w:rsidR="0093226D">
          <w:rPr>
            <w:noProof/>
            <w:webHidden/>
          </w:rPr>
          <w:tab/>
        </w:r>
      </w:hyperlink>
      <w:r w:rsidR="00701BA6">
        <w:rPr>
          <w:noProof/>
        </w:rPr>
        <w:t>92</w:t>
      </w:r>
    </w:p>
    <w:p w:rsidR="0093226D" w:rsidRDefault="00000000" w14:paraId="7A2535DC" w14:textId="1E53B336">
      <w:pPr>
        <w:pStyle w:val="TOC1"/>
        <w:tabs>
          <w:tab w:val="right" w:leader="dot" w:pos="9060"/>
        </w:tabs>
        <w:rPr>
          <w:rFonts w:asciiTheme="minorHAnsi" w:hAnsiTheme="minorHAnsi" w:eastAsiaTheme="minorEastAsia" w:cstheme="minorBidi"/>
          <w:b w:val="0"/>
          <w:bCs w:val="0"/>
          <w:caps w:val="0"/>
          <w:noProof/>
          <w:sz w:val="22"/>
          <w:szCs w:val="22"/>
          <w:lang w:eastAsia="en-GB"/>
        </w:rPr>
      </w:pPr>
      <w:hyperlink w:history="1" w:anchor="_Toc509395849">
        <w:r w:rsidRPr="004913CC" w:rsidR="0093226D">
          <w:rPr>
            <w:rStyle w:val="Hyperlink"/>
            <w:noProof/>
          </w:rPr>
          <w:t xml:space="preserve">APPENDIX P: </w:t>
        </w:r>
        <w:r w:rsidRPr="00960737" w:rsidR="00960737">
          <w:rPr>
            <w:noProof/>
          </w:rPr>
          <w:t>DATA MANAGEMENT SCHEDULE</w:t>
        </w:r>
        <w:r w:rsidR="0093226D">
          <w:rPr>
            <w:noProof/>
            <w:webHidden/>
          </w:rPr>
          <w:tab/>
        </w:r>
      </w:hyperlink>
      <w:r w:rsidR="00701BA6">
        <w:rPr>
          <w:noProof/>
        </w:rPr>
        <w:t>98</w:t>
      </w:r>
    </w:p>
    <w:p w:rsidRPr="00ED31A9" w:rsidR="0071156A" w:rsidP="004577A7" w:rsidRDefault="00A424D5" w14:paraId="00903528" w14:textId="77777777">
      <w:pPr>
        <w:suppressAutoHyphens w:val="0"/>
        <w:rPr>
          <w:rFonts w:cs="Arial"/>
          <w:sz w:val="20"/>
          <w:highlight w:val="darkGray"/>
        </w:rPr>
      </w:pPr>
      <w:r w:rsidRPr="00ED31A9">
        <w:rPr>
          <w:sz w:val="20"/>
          <w:highlight w:val="darkGray"/>
        </w:rPr>
        <w:fldChar w:fldCharType="end"/>
      </w:r>
    </w:p>
    <w:p w:rsidRPr="008B2699" w:rsidR="00D07460" w:rsidP="00297B4D" w:rsidRDefault="00EF4CC2" w14:paraId="3753F94D" w14:textId="77777777">
      <w:pPr>
        <w:pStyle w:val="ListParagraph"/>
        <w:numPr>
          <w:ilvl w:val="0"/>
          <w:numId w:val="3"/>
        </w:numPr>
        <w:pBdr>
          <w:top w:val="single" w:color="FFFFFF" w:sz="4" w:space="1"/>
          <w:left w:val="single" w:color="FFFFFF" w:sz="4" w:space="4"/>
          <w:bottom w:val="single" w:color="FFFFFF" w:sz="4" w:space="1"/>
          <w:right w:val="single" w:color="FFFFFF" w:sz="4" w:space="4"/>
        </w:pBdr>
        <w:suppressAutoHyphens w:val="0"/>
        <w:jc w:val="left"/>
        <w:rPr>
          <w:rFonts w:cs="Arial"/>
          <w:b/>
          <w:sz w:val="20"/>
        </w:rPr>
      </w:pPr>
      <w:r w:rsidRPr="008B2699">
        <w:rPr>
          <w:highlight w:val="darkGray"/>
        </w:rPr>
        <w:br w:type="page"/>
      </w:r>
      <w:bookmarkStart w:name="_Toc509395753" w:id="0"/>
      <w:r w:rsidRPr="008B2699" w:rsidR="00D07460">
        <w:rPr>
          <w:rFonts w:cs="Arial"/>
          <w:b/>
          <w:sz w:val="20"/>
        </w:rPr>
        <w:t>THE PARTICULARS</w:t>
      </w:r>
      <w:bookmarkEnd w:id="0"/>
    </w:p>
    <w:p w:rsidRPr="00ED31A9" w:rsidR="00763263" w:rsidP="004577A7" w:rsidRDefault="00763263" w14:paraId="2B8FDA8A" w14:textId="77777777">
      <w:pPr>
        <w:suppressAutoHyphens w:val="0"/>
        <w:rPr>
          <w:rFonts w:cs="Arial"/>
          <w:sz w:val="20"/>
        </w:rPr>
      </w:pPr>
    </w:p>
    <w:p w:rsidRPr="00ED31A9" w:rsidR="00672E35" w:rsidP="004577A7" w:rsidRDefault="00672E35" w14:paraId="48BF9DB9" w14:textId="77777777">
      <w:pPr>
        <w:tabs>
          <w:tab w:val="left" w:pos="3544"/>
        </w:tabs>
        <w:suppressAutoHyphens w:val="0"/>
        <w:rPr>
          <w:rFonts w:cs="Arial"/>
          <w:b/>
          <w:sz w:val="20"/>
        </w:rPr>
      </w:pPr>
      <w:r w:rsidRPr="00ED31A9">
        <w:rPr>
          <w:rFonts w:cs="Arial"/>
          <w:b/>
          <w:sz w:val="20"/>
        </w:rPr>
        <w:t xml:space="preserve">This </w:t>
      </w:r>
      <w:r w:rsidRPr="00ED31A9" w:rsidR="00DD5194">
        <w:rPr>
          <w:rFonts w:cs="Arial"/>
          <w:b/>
          <w:sz w:val="20"/>
        </w:rPr>
        <w:t>Contract</w:t>
      </w:r>
      <w:r w:rsidRPr="00ED31A9" w:rsidR="0088214C">
        <w:rPr>
          <w:rFonts w:cs="Arial"/>
          <w:b/>
          <w:sz w:val="20"/>
        </w:rPr>
        <w:t xml:space="preserve"> is made on</w:t>
      </w:r>
      <w:r w:rsidRPr="00ED31A9" w:rsidR="00ED3645">
        <w:rPr>
          <w:rFonts w:cs="Arial"/>
          <w:b/>
          <w:sz w:val="20"/>
        </w:rPr>
        <w:t xml:space="preserve"> </w:t>
      </w:r>
      <w:r w:rsidRPr="00ED31A9">
        <w:rPr>
          <w:rFonts w:cs="Arial"/>
          <w:b/>
          <w:sz w:val="20"/>
        </w:rPr>
        <w:t>[</w:t>
      </w:r>
      <w:r w:rsidRPr="000A2FC2">
        <w:rPr>
          <w:rFonts w:cs="Arial"/>
          <w:b/>
          <w:i/>
          <w:sz w:val="20"/>
          <w:highlight w:val="yellow"/>
        </w:rPr>
        <w:t>insert date</w:t>
      </w:r>
      <w:r w:rsidRPr="000A2FC2" w:rsidR="00A96AB0">
        <w:rPr>
          <w:rFonts w:cs="Arial"/>
          <w:b/>
          <w:i/>
          <w:sz w:val="20"/>
          <w:highlight w:val="yellow"/>
        </w:rPr>
        <w:t xml:space="preserve"> of the last signature to this </w:t>
      </w:r>
      <w:r w:rsidRPr="000A2FC2" w:rsidR="001F2082">
        <w:rPr>
          <w:rFonts w:cs="Arial"/>
          <w:b/>
          <w:i/>
          <w:sz w:val="20"/>
          <w:highlight w:val="yellow"/>
        </w:rPr>
        <w:t>Contract</w:t>
      </w:r>
      <w:r w:rsidR="000A2FC2">
        <w:rPr>
          <w:rFonts w:cs="Arial"/>
          <w:b/>
          <w:i/>
          <w:sz w:val="20"/>
        </w:rPr>
        <w:t>.</w:t>
      </w:r>
    </w:p>
    <w:p w:rsidRPr="00ED31A9" w:rsidR="00672E35" w:rsidP="004577A7" w:rsidRDefault="00672E35" w14:paraId="7A12A7E2" w14:textId="77777777">
      <w:pPr>
        <w:suppressAutoHyphens w:val="0"/>
        <w:rPr>
          <w:rFonts w:cs="Arial"/>
          <w:sz w:val="20"/>
        </w:rPr>
      </w:pPr>
    </w:p>
    <w:p w:rsidRPr="008B2699" w:rsidR="00672E35" w:rsidP="008B2699" w:rsidRDefault="00672E35" w14:paraId="38BF7599" w14:textId="77777777">
      <w:pPr>
        <w:suppressAutoHyphens w:val="0"/>
        <w:rPr>
          <w:rFonts w:cs="Arial"/>
          <w:b/>
          <w:sz w:val="20"/>
        </w:rPr>
      </w:pPr>
      <w:r w:rsidRPr="008B2699">
        <w:rPr>
          <w:rFonts w:cs="Arial"/>
          <w:b/>
          <w:sz w:val="20"/>
        </w:rPr>
        <w:t>PARTIES</w:t>
      </w:r>
    </w:p>
    <w:p w:rsidRPr="00ED31A9" w:rsidR="00672E35" w:rsidP="004577A7" w:rsidRDefault="00672E35" w14:paraId="240F4906" w14:textId="77777777">
      <w:pPr>
        <w:suppressAutoHyphens w:val="0"/>
        <w:rPr>
          <w:rFonts w:cs="Arial"/>
          <w:sz w:val="20"/>
        </w:rPr>
      </w:pPr>
    </w:p>
    <w:p w:rsidRPr="00ED31A9" w:rsidR="00672E35" w:rsidP="00AC6413" w:rsidRDefault="0074504C" w14:paraId="797127DE" w14:textId="77777777">
      <w:pPr>
        <w:suppressAutoHyphens w:val="0"/>
        <w:rPr>
          <w:rFonts w:cs="Arial"/>
          <w:sz w:val="20"/>
        </w:rPr>
      </w:pPr>
      <w:r w:rsidRPr="00ED31A9">
        <w:rPr>
          <w:rFonts w:cs="Arial"/>
          <w:sz w:val="20"/>
        </w:rPr>
        <w:t>Knowsley Metropolitan Borough Council</w:t>
      </w:r>
      <w:r w:rsidRPr="00ED31A9" w:rsidR="00672E35">
        <w:rPr>
          <w:rFonts w:cs="Arial"/>
          <w:sz w:val="20"/>
        </w:rPr>
        <w:t xml:space="preserve"> of </w:t>
      </w:r>
      <w:r w:rsidRPr="00ED31A9">
        <w:rPr>
          <w:rFonts w:cs="Arial"/>
          <w:sz w:val="20"/>
        </w:rPr>
        <w:t>Huyton Municipal Building, Archway Road, Huyton, Merseyside L36 9YU</w:t>
      </w:r>
      <w:r w:rsidR="00264B6F">
        <w:rPr>
          <w:rFonts w:cs="Arial"/>
          <w:sz w:val="20"/>
        </w:rPr>
        <w:t xml:space="preserve"> (</w:t>
      </w:r>
      <w:r w:rsidRPr="00ED31A9" w:rsidR="00ED3645">
        <w:rPr>
          <w:rFonts w:cs="Arial"/>
          <w:sz w:val="20"/>
        </w:rPr>
        <w:t xml:space="preserve">the </w:t>
      </w:r>
      <w:r w:rsidRPr="00ED31A9" w:rsidR="00DD5194">
        <w:rPr>
          <w:rFonts w:cs="Arial"/>
          <w:b/>
          <w:i/>
          <w:sz w:val="20"/>
        </w:rPr>
        <w:t>Authority</w:t>
      </w:r>
      <w:r w:rsidRPr="00ED31A9" w:rsidR="00ED3645">
        <w:rPr>
          <w:rFonts w:cs="Arial"/>
          <w:sz w:val="20"/>
        </w:rPr>
        <w:t>); and</w:t>
      </w:r>
    </w:p>
    <w:p w:rsidRPr="00ED31A9" w:rsidR="00ED3645" w:rsidP="004577A7" w:rsidRDefault="00ED3645" w14:paraId="051374CD" w14:textId="77777777">
      <w:pPr>
        <w:suppressAutoHyphens w:val="0"/>
        <w:ind w:left="720" w:hanging="720"/>
        <w:rPr>
          <w:rFonts w:cs="Arial"/>
          <w:sz w:val="20"/>
        </w:rPr>
      </w:pPr>
    </w:p>
    <w:p w:rsidRPr="00ED31A9" w:rsidR="00672E35" w:rsidP="00AC6413" w:rsidRDefault="00672E35" w14:paraId="56748768" w14:textId="77777777">
      <w:pPr>
        <w:suppressAutoHyphens w:val="0"/>
        <w:rPr>
          <w:rFonts w:cs="Arial"/>
          <w:sz w:val="20"/>
        </w:rPr>
      </w:pPr>
      <w:r w:rsidRPr="00ED31A9">
        <w:rPr>
          <w:rFonts w:cs="Arial"/>
          <w:i/>
          <w:sz w:val="20"/>
        </w:rPr>
        <w:t>[</w:t>
      </w:r>
      <w:r w:rsidRPr="000A2FC2">
        <w:rPr>
          <w:rFonts w:cs="Arial"/>
          <w:i/>
          <w:sz w:val="20"/>
          <w:highlight w:val="yellow"/>
        </w:rPr>
        <w:t xml:space="preserve">insert name of </w:t>
      </w:r>
      <w:r w:rsidRPr="000A2FC2" w:rsidR="00B41B4D">
        <w:rPr>
          <w:rFonts w:cs="Arial"/>
          <w:i/>
          <w:sz w:val="20"/>
          <w:highlight w:val="yellow"/>
        </w:rPr>
        <w:t>Provider</w:t>
      </w:r>
      <w:r w:rsidRPr="00ED31A9">
        <w:rPr>
          <w:rFonts w:cs="Arial"/>
          <w:sz w:val="20"/>
        </w:rPr>
        <w:t xml:space="preserve">] </w:t>
      </w:r>
      <w:r w:rsidRPr="00ED31A9" w:rsidR="00B16127">
        <w:rPr>
          <w:rFonts w:cs="Arial"/>
          <w:sz w:val="20"/>
        </w:rPr>
        <w:t>of [</w:t>
      </w:r>
      <w:r w:rsidRPr="000A2FC2" w:rsidR="00B16127">
        <w:rPr>
          <w:rFonts w:cs="Arial"/>
          <w:i/>
          <w:sz w:val="20"/>
          <w:highlight w:val="yellow"/>
        </w:rPr>
        <w:t>insert address</w:t>
      </w:r>
      <w:r w:rsidRPr="00ED31A9" w:rsidR="00B16127">
        <w:rPr>
          <w:rFonts w:cs="Arial"/>
          <w:sz w:val="20"/>
        </w:rPr>
        <w:t>]</w:t>
      </w:r>
      <w:r w:rsidR="00264B6F">
        <w:rPr>
          <w:rFonts w:cs="Arial"/>
          <w:sz w:val="20"/>
        </w:rPr>
        <w:t xml:space="preserve"> (</w:t>
      </w:r>
      <w:r w:rsidRPr="00ED31A9" w:rsidR="00ED3645">
        <w:rPr>
          <w:rFonts w:cs="Arial"/>
          <w:sz w:val="20"/>
        </w:rPr>
        <w:t>the</w:t>
      </w:r>
      <w:r w:rsidRPr="00ED31A9" w:rsidR="00B41B4D">
        <w:rPr>
          <w:rFonts w:cs="Arial"/>
          <w:sz w:val="20"/>
        </w:rPr>
        <w:t xml:space="preserve"> </w:t>
      </w:r>
      <w:r w:rsidRPr="00ED31A9">
        <w:rPr>
          <w:rFonts w:cs="Arial"/>
          <w:b/>
          <w:i/>
          <w:sz w:val="20"/>
        </w:rPr>
        <w:t>Provider</w:t>
      </w:r>
      <w:r w:rsidRPr="00ED31A9">
        <w:rPr>
          <w:rFonts w:cs="Arial"/>
          <w:sz w:val="20"/>
        </w:rPr>
        <w:t>).</w:t>
      </w:r>
    </w:p>
    <w:p w:rsidRPr="00ED31A9" w:rsidR="00672E35" w:rsidP="004577A7" w:rsidRDefault="00672E35" w14:paraId="4F7B7DB1" w14:textId="77777777">
      <w:pPr>
        <w:suppressAutoHyphens w:val="0"/>
        <w:rPr>
          <w:rFonts w:cs="Arial"/>
          <w:szCs w:val="24"/>
        </w:rPr>
      </w:pPr>
    </w:p>
    <w:p w:rsidRPr="00ED31A9" w:rsidR="00672E35" w:rsidP="004577A7" w:rsidRDefault="00672E35" w14:paraId="4F91D221" w14:textId="77777777">
      <w:pPr>
        <w:suppressAutoHyphens w:val="0"/>
        <w:rPr>
          <w:rFonts w:cs="Arial"/>
          <w:b/>
          <w:sz w:val="20"/>
        </w:rPr>
      </w:pPr>
      <w:r w:rsidRPr="00ED31A9">
        <w:rPr>
          <w:rFonts w:cs="Arial"/>
          <w:b/>
          <w:sz w:val="20"/>
        </w:rPr>
        <w:t>BACKGROUND</w:t>
      </w:r>
    </w:p>
    <w:p w:rsidRPr="00ED31A9" w:rsidR="00672E35" w:rsidP="004577A7" w:rsidRDefault="00672E35" w14:paraId="28372C3C" w14:textId="77777777">
      <w:pPr>
        <w:suppressAutoHyphens w:val="0"/>
        <w:rPr>
          <w:rFonts w:cs="Arial"/>
          <w:sz w:val="20"/>
        </w:rPr>
      </w:pPr>
    </w:p>
    <w:p w:rsidRPr="00ED31A9" w:rsidR="004577A7" w:rsidP="004577A7" w:rsidRDefault="00672E35" w14:paraId="67A8B104" w14:textId="77777777">
      <w:pPr>
        <w:suppressAutoHyphens w:val="0"/>
        <w:ind w:left="720" w:hanging="720"/>
        <w:rPr>
          <w:rFonts w:cs="Arial"/>
          <w:sz w:val="20"/>
        </w:rPr>
      </w:pPr>
      <w:r w:rsidRPr="00ED31A9">
        <w:rPr>
          <w:rFonts w:cs="Arial"/>
          <w:sz w:val="20"/>
        </w:rPr>
        <w:t>(A)</w:t>
      </w:r>
      <w:r w:rsidRPr="00ED31A9">
        <w:rPr>
          <w:rFonts w:cs="Arial"/>
          <w:sz w:val="20"/>
        </w:rPr>
        <w:tab/>
      </w:r>
      <w:r w:rsidRPr="00ED31A9" w:rsidR="00B41B4D">
        <w:rPr>
          <w:rFonts w:cs="Arial"/>
          <w:sz w:val="20"/>
        </w:rPr>
        <w:t xml:space="preserve">The </w:t>
      </w:r>
      <w:r w:rsidRPr="00ED31A9" w:rsidR="00DD5194">
        <w:rPr>
          <w:rFonts w:cs="Arial"/>
          <w:sz w:val="20"/>
        </w:rPr>
        <w:t>Authority</w:t>
      </w:r>
      <w:r w:rsidRPr="00ED31A9" w:rsidR="00B41B4D">
        <w:rPr>
          <w:rFonts w:cs="Arial"/>
          <w:sz w:val="20"/>
        </w:rPr>
        <w:t xml:space="preserve"> </w:t>
      </w:r>
      <w:r w:rsidRPr="00ED31A9" w:rsidR="00B40F7F">
        <w:rPr>
          <w:rFonts w:cs="Arial"/>
          <w:sz w:val="20"/>
        </w:rPr>
        <w:t xml:space="preserve">must exercise a number of health service functions set out in </w:t>
      </w:r>
      <w:r w:rsidRPr="00ED31A9" w:rsidR="00A52C32">
        <w:rPr>
          <w:rFonts w:cs="Arial"/>
          <w:sz w:val="20"/>
        </w:rPr>
        <w:t>section 2B of the</w:t>
      </w:r>
      <w:r w:rsidRPr="00ED31A9" w:rsidR="00B40F7F">
        <w:rPr>
          <w:rFonts w:cs="Arial"/>
          <w:sz w:val="20"/>
        </w:rPr>
        <w:t xml:space="preserve"> NHS Act 2006 and the Local Authorities</w:t>
      </w:r>
      <w:r w:rsidR="00264B6F">
        <w:rPr>
          <w:rFonts w:cs="Arial"/>
          <w:sz w:val="20"/>
        </w:rPr>
        <w:t xml:space="preserve"> (</w:t>
      </w:r>
      <w:r w:rsidRPr="00ED31A9" w:rsidR="00B40F7F">
        <w:rPr>
          <w:rFonts w:cs="Arial"/>
          <w:sz w:val="20"/>
        </w:rPr>
        <w:t xml:space="preserve">Public Health Functions and Entry to Premises by Local </w:t>
      </w:r>
      <w:proofErr w:type="spellStart"/>
      <w:r w:rsidRPr="00ED31A9" w:rsidR="00BD33C7">
        <w:rPr>
          <w:rFonts w:cs="Arial"/>
          <w:sz w:val="20"/>
        </w:rPr>
        <w:t>HealthWatch</w:t>
      </w:r>
      <w:proofErr w:type="spellEnd"/>
      <w:r w:rsidRPr="00ED31A9" w:rsidR="00B40F7F">
        <w:rPr>
          <w:rFonts w:cs="Arial"/>
          <w:sz w:val="20"/>
        </w:rPr>
        <w:t xml:space="preserve"> Representatives) Regulations. </w:t>
      </w:r>
      <w:r w:rsidRPr="00ED31A9" w:rsidR="00C2483A">
        <w:rPr>
          <w:rFonts w:cs="Arial"/>
          <w:sz w:val="20"/>
        </w:rPr>
        <w:t xml:space="preserve">In order to satisfy these obligations the Authority </w:t>
      </w:r>
      <w:r w:rsidRPr="00ED31A9" w:rsidR="00B41B4D">
        <w:rPr>
          <w:rFonts w:cs="Arial"/>
          <w:sz w:val="20"/>
        </w:rPr>
        <w:t>wishes to secure the provision of the Services and the Provider wishes to provide the Services.</w:t>
      </w:r>
    </w:p>
    <w:p w:rsidRPr="00ED31A9" w:rsidR="00B41B4D" w:rsidP="004577A7" w:rsidRDefault="00B41B4D" w14:paraId="4D9BE1A2" w14:textId="77777777">
      <w:pPr>
        <w:suppressAutoHyphens w:val="0"/>
        <w:ind w:left="720" w:hanging="720"/>
        <w:rPr>
          <w:rFonts w:cs="Arial"/>
          <w:sz w:val="20"/>
        </w:rPr>
      </w:pPr>
    </w:p>
    <w:p w:rsidRPr="00ED31A9" w:rsidR="00A02B9E" w:rsidP="004577A7" w:rsidRDefault="00B41B4D" w14:paraId="702BF55E" w14:textId="77777777">
      <w:pPr>
        <w:suppressAutoHyphens w:val="0"/>
        <w:ind w:left="720" w:hanging="720"/>
        <w:rPr>
          <w:rFonts w:cs="Arial"/>
          <w:sz w:val="20"/>
        </w:rPr>
      </w:pPr>
      <w:r w:rsidRPr="00ED31A9">
        <w:rPr>
          <w:rFonts w:cs="Arial"/>
          <w:sz w:val="20"/>
        </w:rPr>
        <w:t>(B)</w:t>
      </w:r>
      <w:r w:rsidRPr="00ED31A9">
        <w:rPr>
          <w:rFonts w:cs="Arial"/>
          <w:sz w:val="20"/>
        </w:rPr>
        <w:tab/>
      </w:r>
      <w:r w:rsidRPr="00ED31A9">
        <w:rPr>
          <w:rFonts w:cs="Arial"/>
          <w:sz w:val="20"/>
        </w:rPr>
        <w:t xml:space="preserve">The Parties have agreed for the Provider to provide the Services in accordance with the </w:t>
      </w:r>
      <w:r w:rsidRPr="00ED31A9" w:rsidR="002B19D3">
        <w:rPr>
          <w:rFonts w:cs="Arial"/>
          <w:sz w:val="20"/>
        </w:rPr>
        <w:t xml:space="preserve">terms and conditions </w:t>
      </w:r>
      <w:r w:rsidRPr="00ED31A9" w:rsidR="008A499F">
        <w:rPr>
          <w:rFonts w:cs="Arial"/>
          <w:sz w:val="20"/>
        </w:rPr>
        <w:t>of</w:t>
      </w:r>
      <w:r w:rsidRPr="00ED31A9" w:rsidR="002B19D3">
        <w:rPr>
          <w:rFonts w:cs="Arial"/>
          <w:sz w:val="20"/>
        </w:rPr>
        <w:t xml:space="preserve"> this </w:t>
      </w:r>
      <w:r w:rsidRPr="00ED31A9" w:rsidR="00DD5194">
        <w:rPr>
          <w:rFonts w:cs="Arial"/>
          <w:sz w:val="20"/>
        </w:rPr>
        <w:t>Contract</w:t>
      </w:r>
      <w:r w:rsidRPr="00ED31A9" w:rsidR="002B19D3">
        <w:rPr>
          <w:rFonts w:cs="Arial"/>
          <w:sz w:val="20"/>
        </w:rPr>
        <w:t>.</w:t>
      </w:r>
    </w:p>
    <w:p w:rsidRPr="00ED31A9" w:rsidR="00A02B9E" w:rsidP="004577A7" w:rsidRDefault="00A02B9E" w14:paraId="6170F81B" w14:textId="77777777">
      <w:pPr>
        <w:suppressAutoHyphens w:val="0"/>
        <w:ind w:left="720" w:hanging="720"/>
        <w:rPr>
          <w:rFonts w:cs="Arial"/>
          <w:sz w:val="20"/>
        </w:rPr>
      </w:pPr>
    </w:p>
    <w:p w:rsidRPr="00ED31A9" w:rsidR="003524AA" w:rsidP="004577A7" w:rsidRDefault="003524AA" w14:paraId="45EAFF72" w14:textId="77777777">
      <w:pPr>
        <w:suppressAutoHyphens w:val="0"/>
        <w:rPr>
          <w:rFonts w:cs="Arial"/>
          <w:b/>
          <w:sz w:val="20"/>
        </w:rPr>
      </w:pPr>
      <w:r w:rsidRPr="00ED31A9">
        <w:rPr>
          <w:rFonts w:cs="Arial"/>
          <w:b/>
          <w:sz w:val="20"/>
        </w:rPr>
        <w:t>IT IS AGREED</w:t>
      </w:r>
    </w:p>
    <w:p w:rsidRPr="00ED31A9" w:rsidR="0074504C" w:rsidP="004577A7" w:rsidRDefault="0074504C" w14:paraId="635697DF" w14:textId="77777777">
      <w:pPr>
        <w:suppressAutoHyphens w:val="0"/>
        <w:rPr>
          <w:rFonts w:cs="Arial"/>
          <w:b/>
          <w:sz w:val="20"/>
        </w:rPr>
      </w:pPr>
    </w:p>
    <w:p w:rsidRPr="00ED31A9" w:rsidR="008B1C33" w:rsidP="00297B4D" w:rsidRDefault="00FD1F52" w14:paraId="0C0D2F97" w14:textId="77777777">
      <w:pPr>
        <w:pStyle w:val="ListParagraph"/>
        <w:numPr>
          <w:ilvl w:val="1"/>
          <w:numId w:val="3"/>
        </w:numPr>
        <w:suppressAutoHyphens w:val="0"/>
        <w:rPr>
          <w:rFonts w:cs="Arial"/>
          <w:b/>
          <w:sz w:val="20"/>
        </w:rPr>
      </w:pPr>
      <w:bookmarkStart w:name="_Ref375160742" w:id="1"/>
      <w:bookmarkStart w:name="_Ref375160972" w:id="2"/>
      <w:bookmarkStart w:name="_Toc509395754" w:id="3"/>
      <w:r w:rsidRPr="00ED31A9">
        <w:rPr>
          <w:rFonts w:cs="Arial"/>
          <w:b/>
          <w:sz w:val="20"/>
        </w:rPr>
        <w:t>CONTRACT</w:t>
      </w:r>
      <w:bookmarkEnd w:id="1"/>
      <w:bookmarkEnd w:id="2"/>
      <w:bookmarkEnd w:id="3"/>
    </w:p>
    <w:p w:rsidRPr="00ED31A9" w:rsidR="0073037E" w:rsidP="004577A7" w:rsidRDefault="0073037E" w14:paraId="70E764B5" w14:textId="77777777">
      <w:pPr>
        <w:suppressAutoHyphens w:val="0"/>
        <w:rPr>
          <w:rFonts w:cs="Arial"/>
          <w:b/>
          <w:sz w:val="20"/>
        </w:rPr>
      </w:pPr>
    </w:p>
    <w:p w:rsidR="003524AA" w:rsidP="00297B4D" w:rsidRDefault="003524AA" w14:paraId="780F5E13" w14:textId="77777777">
      <w:pPr>
        <w:pStyle w:val="ListParagraph"/>
        <w:numPr>
          <w:ilvl w:val="2"/>
          <w:numId w:val="3"/>
        </w:numPr>
        <w:suppressAutoHyphens w:val="0"/>
        <w:rPr>
          <w:rFonts w:cs="Arial"/>
          <w:sz w:val="20"/>
        </w:rPr>
      </w:pPr>
      <w:bookmarkStart w:name="_Ref374296111" w:id="4"/>
      <w:r w:rsidRPr="008B2699">
        <w:rPr>
          <w:rFonts w:cs="Arial"/>
          <w:sz w:val="20"/>
        </w:rPr>
        <w:t xml:space="preserve">This </w:t>
      </w:r>
      <w:r w:rsidRPr="008B2699" w:rsidR="00DD5194">
        <w:rPr>
          <w:rFonts w:cs="Arial"/>
          <w:sz w:val="20"/>
        </w:rPr>
        <w:t>Contract</w:t>
      </w:r>
      <w:r w:rsidRPr="008B2699">
        <w:rPr>
          <w:rFonts w:cs="Arial"/>
          <w:sz w:val="20"/>
        </w:rPr>
        <w:t xml:space="preserve"> </w:t>
      </w:r>
      <w:r w:rsidRPr="008B2699" w:rsidR="000E1301">
        <w:rPr>
          <w:rFonts w:cs="Arial"/>
          <w:sz w:val="20"/>
        </w:rPr>
        <w:t xml:space="preserve">is </w:t>
      </w:r>
      <w:r w:rsidRPr="008B2699">
        <w:rPr>
          <w:rFonts w:cs="Arial"/>
          <w:sz w:val="20"/>
        </w:rPr>
        <w:t>comprise</w:t>
      </w:r>
      <w:r w:rsidRPr="008B2699" w:rsidR="000E1301">
        <w:rPr>
          <w:rFonts w:cs="Arial"/>
          <w:sz w:val="20"/>
        </w:rPr>
        <w:t>d</w:t>
      </w:r>
      <w:r w:rsidRPr="008B2699">
        <w:rPr>
          <w:rFonts w:cs="Arial"/>
          <w:sz w:val="20"/>
        </w:rPr>
        <w:t xml:space="preserve"> of</w:t>
      </w:r>
      <w:r w:rsidRPr="008B2699" w:rsidR="00D60FDA">
        <w:rPr>
          <w:rFonts w:cs="Arial"/>
          <w:sz w:val="20"/>
        </w:rPr>
        <w:t>:</w:t>
      </w:r>
      <w:bookmarkEnd w:id="4"/>
    </w:p>
    <w:p w:rsidRPr="00481F34" w:rsidR="00481F34" w:rsidP="00481F34" w:rsidRDefault="00481F34" w14:paraId="0098F585" w14:textId="77777777">
      <w:pPr>
        <w:suppressAutoHyphens w:val="0"/>
        <w:rPr>
          <w:rFonts w:cs="Arial"/>
          <w:sz w:val="20"/>
        </w:rPr>
      </w:pPr>
    </w:p>
    <w:p w:rsidRPr="00ED31A9" w:rsidR="003524AA" w:rsidP="00297B4D" w:rsidRDefault="003524AA" w14:paraId="070F911D" w14:textId="77777777">
      <w:pPr>
        <w:pStyle w:val="ListParagraph"/>
        <w:numPr>
          <w:ilvl w:val="3"/>
          <w:numId w:val="3"/>
        </w:numPr>
        <w:suppressAutoHyphens w:val="0"/>
        <w:rPr>
          <w:rFonts w:cs="Arial"/>
          <w:sz w:val="20"/>
        </w:rPr>
      </w:pPr>
      <w:r w:rsidRPr="00ED31A9">
        <w:rPr>
          <w:rFonts w:cs="Arial"/>
          <w:sz w:val="20"/>
        </w:rPr>
        <w:t>these Particulars</w:t>
      </w:r>
      <w:r w:rsidR="00264B6F">
        <w:rPr>
          <w:rFonts w:cs="Arial"/>
          <w:sz w:val="20"/>
        </w:rPr>
        <w:t xml:space="preserve"> (</w:t>
      </w:r>
      <w:r w:rsidRPr="00ED31A9">
        <w:rPr>
          <w:rFonts w:cs="Arial"/>
          <w:sz w:val="20"/>
        </w:rPr>
        <w:t>Section A);</w:t>
      </w:r>
    </w:p>
    <w:p w:rsidRPr="00ED31A9" w:rsidR="003524AA" w:rsidP="00297B4D" w:rsidRDefault="00415583" w14:paraId="7B3EB5F0" w14:textId="77777777">
      <w:pPr>
        <w:pStyle w:val="ListParagraph"/>
        <w:numPr>
          <w:ilvl w:val="3"/>
          <w:numId w:val="3"/>
        </w:numPr>
        <w:suppressAutoHyphens w:val="0"/>
        <w:rPr>
          <w:rFonts w:cs="Arial"/>
          <w:sz w:val="20"/>
        </w:rPr>
      </w:pPr>
      <w:r w:rsidRPr="00ED31A9">
        <w:rPr>
          <w:rFonts w:cs="Arial"/>
          <w:sz w:val="20"/>
        </w:rPr>
        <w:t>the General Terms and Conditions</w:t>
      </w:r>
      <w:r w:rsidR="00264B6F">
        <w:rPr>
          <w:rFonts w:cs="Arial"/>
          <w:sz w:val="20"/>
        </w:rPr>
        <w:t xml:space="preserve"> (</w:t>
      </w:r>
      <w:r w:rsidRPr="00ED31A9" w:rsidR="000B2DAE">
        <w:rPr>
          <w:rFonts w:cs="Arial"/>
          <w:sz w:val="20"/>
        </w:rPr>
        <w:t xml:space="preserve">the </w:t>
      </w:r>
      <w:r w:rsidRPr="00ED31A9" w:rsidR="000E1301">
        <w:rPr>
          <w:rFonts w:cs="Arial"/>
          <w:sz w:val="20"/>
        </w:rPr>
        <w:t>‘</w:t>
      </w:r>
      <w:r w:rsidRPr="00ED31A9" w:rsidR="000B2DAE">
        <w:rPr>
          <w:rFonts w:cs="Arial"/>
          <w:sz w:val="20"/>
        </w:rPr>
        <w:t>General Conditions</w:t>
      </w:r>
      <w:r w:rsidRPr="00ED31A9" w:rsidR="000E1301">
        <w:rPr>
          <w:rFonts w:cs="Arial"/>
          <w:sz w:val="20"/>
        </w:rPr>
        <w:t>’</w:t>
      </w:r>
      <w:r w:rsidRPr="00ED31A9" w:rsidR="000B2DAE">
        <w:rPr>
          <w:rFonts w:cs="Arial"/>
          <w:sz w:val="20"/>
        </w:rPr>
        <w:t>)</w:t>
      </w:r>
      <w:r w:rsidRPr="00ED31A9" w:rsidR="000E1301">
        <w:rPr>
          <w:rFonts w:cs="Arial"/>
          <w:sz w:val="20"/>
        </w:rPr>
        <w:t xml:space="preserve"> in</w:t>
      </w:r>
      <w:r w:rsidR="00264B6F">
        <w:rPr>
          <w:rFonts w:cs="Arial"/>
          <w:sz w:val="20"/>
        </w:rPr>
        <w:t xml:space="preserve"> (</w:t>
      </w:r>
      <w:r w:rsidRPr="00ED31A9" w:rsidR="003524AA">
        <w:rPr>
          <w:rFonts w:cs="Arial"/>
          <w:sz w:val="20"/>
        </w:rPr>
        <w:t>Section B);</w:t>
      </w:r>
      <w:r w:rsidRPr="00ED31A9">
        <w:rPr>
          <w:rFonts w:cs="Arial"/>
          <w:sz w:val="20"/>
        </w:rPr>
        <w:t xml:space="preserve"> </w:t>
      </w:r>
      <w:r w:rsidRPr="00ED31A9" w:rsidR="00D0725A">
        <w:rPr>
          <w:rFonts w:cs="Arial"/>
          <w:sz w:val="20"/>
        </w:rPr>
        <w:t>and</w:t>
      </w:r>
    </w:p>
    <w:p w:rsidR="003524AA" w:rsidP="00297B4D" w:rsidRDefault="00415583" w14:paraId="2FD6AA91" w14:textId="77777777">
      <w:pPr>
        <w:pStyle w:val="ListParagraph"/>
        <w:numPr>
          <w:ilvl w:val="3"/>
          <w:numId w:val="3"/>
        </w:numPr>
        <w:suppressAutoHyphens w:val="0"/>
        <w:rPr>
          <w:rFonts w:cs="Arial"/>
          <w:sz w:val="20"/>
        </w:rPr>
      </w:pPr>
      <w:bookmarkStart w:name="_Ref374296169" w:id="5"/>
      <w:r w:rsidRPr="008B2699">
        <w:rPr>
          <w:rFonts w:cs="Arial"/>
          <w:sz w:val="20"/>
        </w:rPr>
        <w:t xml:space="preserve">the </w:t>
      </w:r>
      <w:r w:rsidRPr="008B2699" w:rsidR="00D0725A">
        <w:rPr>
          <w:rFonts w:cs="Arial"/>
          <w:sz w:val="20"/>
        </w:rPr>
        <w:t xml:space="preserve">Special </w:t>
      </w:r>
      <w:r w:rsidRPr="008B2699" w:rsidR="00780898">
        <w:rPr>
          <w:rFonts w:cs="Arial"/>
          <w:sz w:val="20"/>
        </w:rPr>
        <w:t xml:space="preserve">Terms and </w:t>
      </w:r>
      <w:r w:rsidRPr="008B2699" w:rsidR="00D0725A">
        <w:rPr>
          <w:rFonts w:cs="Arial"/>
          <w:sz w:val="20"/>
        </w:rPr>
        <w:t>Conditions</w:t>
      </w:r>
      <w:r w:rsidR="00264B6F">
        <w:rPr>
          <w:rFonts w:cs="Arial"/>
          <w:sz w:val="20"/>
        </w:rPr>
        <w:t xml:space="preserve"> (</w:t>
      </w:r>
      <w:r w:rsidRPr="008B2699" w:rsidR="000B2DAE">
        <w:rPr>
          <w:rFonts w:cs="Arial"/>
          <w:sz w:val="20"/>
        </w:rPr>
        <w:t xml:space="preserve">the </w:t>
      </w:r>
      <w:r w:rsidRPr="008B2699" w:rsidR="000E1301">
        <w:rPr>
          <w:rFonts w:cs="Arial"/>
          <w:sz w:val="20"/>
        </w:rPr>
        <w:t>‘</w:t>
      </w:r>
      <w:r w:rsidRPr="008B2699" w:rsidR="000B2DAE">
        <w:rPr>
          <w:rFonts w:cs="Arial"/>
          <w:sz w:val="20"/>
        </w:rPr>
        <w:t>Special Conditions</w:t>
      </w:r>
      <w:r w:rsidRPr="008B2699" w:rsidR="000E1301">
        <w:rPr>
          <w:rFonts w:cs="Arial"/>
          <w:sz w:val="20"/>
        </w:rPr>
        <w:t>’</w:t>
      </w:r>
      <w:r w:rsidRPr="008B2699" w:rsidR="000B2DAE">
        <w:rPr>
          <w:rFonts w:cs="Arial"/>
          <w:sz w:val="20"/>
        </w:rPr>
        <w:t>)</w:t>
      </w:r>
      <w:r w:rsidRPr="008B2699">
        <w:rPr>
          <w:rFonts w:cs="Arial"/>
          <w:sz w:val="20"/>
        </w:rPr>
        <w:t xml:space="preserve"> </w:t>
      </w:r>
      <w:r w:rsidRPr="008B2699" w:rsidR="000E1301">
        <w:rPr>
          <w:rFonts w:cs="Arial"/>
          <w:sz w:val="20"/>
        </w:rPr>
        <w:t>in</w:t>
      </w:r>
      <w:r w:rsidR="00264B6F">
        <w:rPr>
          <w:rFonts w:cs="Arial"/>
          <w:sz w:val="20"/>
        </w:rPr>
        <w:t xml:space="preserve"> (</w:t>
      </w:r>
      <w:r w:rsidRPr="008B2699">
        <w:rPr>
          <w:rFonts w:cs="Arial"/>
          <w:sz w:val="20"/>
        </w:rPr>
        <w:t>Section C</w:t>
      </w:r>
      <w:r w:rsidRPr="008B2699" w:rsidR="003524AA">
        <w:rPr>
          <w:rFonts w:cs="Arial"/>
          <w:sz w:val="20"/>
        </w:rPr>
        <w:t>)</w:t>
      </w:r>
      <w:r w:rsidRPr="008B2699">
        <w:rPr>
          <w:rFonts w:cs="Arial"/>
          <w:sz w:val="20"/>
        </w:rPr>
        <w:t xml:space="preserve">, where any such </w:t>
      </w:r>
      <w:r w:rsidRPr="008B2699" w:rsidR="000B2DAE">
        <w:rPr>
          <w:rFonts w:cs="Arial"/>
          <w:sz w:val="20"/>
        </w:rPr>
        <w:t>terms</w:t>
      </w:r>
      <w:r w:rsidRPr="008B2699">
        <w:rPr>
          <w:rFonts w:cs="Arial"/>
          <w:sz w:val="20"/>
        </w:rPr>
        <w:t xml:space="preserve"> have been agreed</w:t>
      </w:r>
      <w:r w:rsidRPr="008B2699" w:rsidR="00780898">
        <w:rPr>
          <w:rFonts w:cs="Arial"/>
          <w:sz w:val="20"/>
        </w:rPr>
        <w:t>,</w:t>
      </w:r>
      <w:bookmarkEnd w:id="5"/>
    </w:p>
    <w:p w:rsidRPr="00481F34" w:rsidR="00481F34" w:rsidP="00481F34" w:rsidRDefault="00481F34" w14:paraId="595A4DF9" w14:textId="77777777">
      <w:pPr>
        <w:suppressAutoHyphens w:val="0"/>
        <w:ind w:left="1008"/>
        <w:rPr>
          <w:rFonts w:cs="Arial"/>
          <w:sz w:val="20"/>
        </w:rPr>
      </w:pPr>
    </w:p>
    <w:p w:rsidRPr="007D4CE8" w:rsidR="007060AE" w:rsidP="008B2699" w:rsidRDefault="007170A2" w14:paraId="786E265D" w14:textId="77777777">
      <w:pPr>
        <w:suppressAutoHyphens w:val="0"/>
        <w:ind w:left="1008"/>
        <w:rPr>
          <w:sz w:val="20"/>
        </w:rPr>
      </w:pPr>
      <w:r w:rsidRPr="007D4CE8">
        <w:rPr>
          <w:sz w:val="20"/>
        </w:rPr>
        <w:t xml:space="preserve">as completed and agreed by the Parties and </w:t>
      </w:r>
      <w:r w:rsidRPr="007D4CE8" w:rsidR="00DB6825">
        <w:rPr>
          <w:sz w:val="20"/>
        </w:rPr>
        <w:t>as varied from t</w:t>
      </w:r>
      <w:r w:rsidRPr="007D4CE8" w:rsidR="0073037E">
        <w:rPr>
          <w:sz w:val="20"/>
        </w:rPr>
        <w:t xml:space="preserve">ime to time in accordance with </w:t>
      </w:r>
      <w:r w:rsidRPr="007D4CE8" w:rsidR="00D31C79">
        <w:rPr>
          <w:sz w:val="20"/>
        </w:rPr>
        <w:t>clause</w:t>
      </w:r>
      <w:r w:rsidRPr="007D4CE8" w:rsidR="00DB6825">
        <w:rPr>
          <w:sz w:val="20"/>
        </w:rPr>
        <w:t xml:space="preserve"> </w:t>
      </w:r>
      <w:r w:rsidRPr="007D4CE8" w:rsidR="003F745F">
        <w:rPr>
          <w:sz w:val="20"/>
        </w:rPr>
        <w:t>B22</w:t>
      </w:r>
      <w:r w:rsidR="00264B6F">
        <w:rPr>
          <w:sz w:val="20"/>
        </w:rPr>
        <w:t xml:space="preserve"> (</w:t>
      </w:r>
      <w:r w:rsidRPr="007D4CE8" w:rsidR="00A50605">
        <w:rPr>
          <w:sz w:val="20"/>
        </w:rPr>
        <w:t>Variation</w:t>
      </w:r>
      <w:r w:rsidRPr="007D4CE8" w:rsidR="002F7F76">
        <w:rPr>
          <w:sz w:val="20"/>
        </w:rPr>
        <w:t>s</w:t>
      </w:r>
      <w:r w:rsidRPr="007D4CE8" w:rsidR="00A50605">
        <w:rPr>
          <w:sz w:val="20"/>
        </w:rPr>
        <w:t xml:space="preserve">) </w:t>
      </w:r>
      <w:r w:rsidRPr="007D4CE8" w:rsidR="00DB6825">
        <w:rPr>
          <w:sz w:val="20"/>
        </w:rPr>
        <w:t xml:space="preserve">of the </w:t>
      </w:r>
      <w:r w:rsidRPr="007D4CE8" w:rsidR="00C80293">
        <w:rPr>
          <w:sz w:val="20"/>
        </w:rPr>
        <w:t>General Conditions</w:t>
      </w:r>
      <w:r w:rsidRPr="007D4CE8" w:rsidR="00DB6825">
        <w:rPr>
          <w:sz w:val="20"/>
        </w:rPr>
        <w:t>.</w:t>
      </w:r>
    </w:p>
    <w:p w:rsidRPr="007D4CE8" w:rsidR="00351DD2" w:rsidP="004577A7" w:rsidRDefault="00351DD2" w14:paraId="34C2C6FB" w14:textId="77777777">
      <w:pPr>
        <w:suppressAutoHyphens w:val="0"/>
        <w:rPr>
          <w:sz w:val="20"/>
        </w:rPr>
      </w:pPr>
    </w:p>
    <w:p w:rsidRPr="00ED31A9" w:rsidR="004577A7" w:rsidP="00297B4D" w:rsidRDefault="00FD1F52" w14:paraId="2F585524" w14:textId="77777777">
      <w:pPr>
        <w:pStyle w:val="ListParagraph"/>
        <w:numPr>
          <w:ilvl w:val="1"/>
          <w:numId w:val="3"/>
        </w:numPr>
        <w:suppressAutoHyphens w:val="0"/>
        <w:rPr>
          <w:rFonts w:cs="Arial"/>
          <w:b/>
          <w:sz w:val="20"/>
        </w:rPr>
      </w:pPr>
      <w:bookmarkStart w:name="_Toc509395755" w:id="6"/>
      <w:bookmarkStart w:name="_Toc329003771" w:id="7"/>
      <w:r w:rsidRPr="00ED31A9">
        <w:rPr>
          <w:rFonts w:cs="Arial"/>
          <w:b/>
          <w:sz w:val="20"/>
        </w:rPr>
        <w:t>INTERPRETATION</w:t>
      </w:r>
      <w:bookmarkEnd w:id="6"/>
    </w:p>
    <w:p w:rsidRPr="00ED31A9" w:rsidR="007060AE" w:rsidP="004577A7" w:rsidRDefault="007060AE" w14:paraId="6AC70444" w14:textId="77777777">
      <w:pPr>
        <w:suppressAutoHyphens w:val="0"/>
        <w:rPr>
          <w:sz w:val="20"/>
        </w:rPr>
      </w:pPr>
    </w:p>
    <w:p w:rsidRPr="00807792" w:rsidR="000E1301" w:rsidP="00297B4D" w:rsidRDefault="000E1301" w14:paraId="6FFB9BC3" w14:textId="77777777">
      <w:pPr>
        <w:pStyle w:val="ListParagraph"/>
        <w:numPr>
          <w:ilvl w:val="2"/>
          <w:numId w:val="3"/>
        </w:numPr>
        <w:suppressAutoHyphens w:val="0"/>
        <w:rPr>
          <w:rFonts w:cs="Arial"/>
          <w:sz w:val="20"/>
        </w:rPr>
      </w:pPr>
      <w:r w:rsidRPr="00807792">
        <w:rPr>
          <w:rFonts w:cs="Arial"/>
          <w:sz w:val="20"/>
        </w:rPr>
        <w:t>This Contract shall be interpreted in accordance with Appendix O</w:t>
      </w:r>
      <w:r w:rsidR="00264B6F">
        <w:rPr>
          <w:rFonts w:cs="Arial"/>
          <w:sz w:val="20"/>
        </w:rPr>
        <w:t xml:space="preserve"> (</w:t>
      </w:r>
      <w:r w:rsidRPr="00807792">
        <w:rPr>
          <w:rFonts w:cs="Arial"/>
          <w:sz w:val="20"/>
        </w:rPr>
        <w:t>Definitions and Interpretation), unless the context requires otherwise.</w:t>
      </w:r>
    </w:p>
    <w:p w:rsidRPr="007D4CE8" w:rsidR="004577A7" w:rsidP="004577A7" w:rsidRDefault="004577A7" w14:paraId="229379CF" w14:textId="77777777">
      <w:pPr>
        <w:suppressAutoHyphens w:val="0"/>
        <w:rPr>
          <w:sz w:val="20"/>
        </w:rPr>
      </w:pPr>
    </w:p>
    <w:p w:rsidR="007060AE" w:rsidP="00297B4D" w:rsidRDefault="007060AE" w14:paraId="0EB4B851" w14:textId="77777777">
      <w:pPr>
        <w:pStyle w:val="ListParagraph"/>
        <w:numPr>
          <w:ilvl w:val="2"/>
          <w:numId w:val="3"/>
        </w:numPr>
        <w:suppressAutoHyphens w:val="0"/>
        <w:rPr>
          <w:rFonts w:cs="Arial"/>
          <w:sz w:val="20"/>
        </w:rPr>
      </w:pPr>
      <w:r w:rsidRPr="00807792">
        <w:rPr>
          <w:rFonts w:cs="Arial"/>
          <w:sz w:val="20"/>
        </w:rPr>
        <w:t xml:space="preserve">If there is any conflict or inconsistency between the provisions of this </w:t>
      </w:r>
      <w:r w:rsidRPr="00807792" w:rsidR="00DD5194">
        <w:rPr>
          <w:rFonts w:cs="Arial"/>
          <w:sz w:val="20"/>
        </w:rPr>
        <w:t>Contract</w:t>
      </w:r>
      <w:r w:rsidRPr="00807792">
        <w:rPr>
          <w:rFonts w:cs="Arial"/>
          <w:sz w:val="20"/>
        </w:rPr>
        <w:t xml:space="preserve">, such conflict or inconsistency </w:t>
      </w:r>
      <w:r w:rsidRPr="00807792" w:rsidR="007170A2">
        <w:rPr>
          <w:rFonts w:cs="Arial"/>
          <w:sz w:val="20"/>
        </w:rPr>
        <w:t>must</w:t>
      </w:r>
      <w:r w:rsidRPr="00807792">
        <w:rPr>
          <w:rFonts w:cs="Arial"/>
          <w:sz w:val="20"/>
        </w:rPr>
        <w:t xml:space="preserve"> be resolved according to the following order of priority:</w:t>
      </w:r>
    </w:p>
    <w:p w:rsidRPr="00376456" w:rsidR="00376456" w:rsidP="00376456" w:rsidRDefault="00376456" w14:paraId="460FC528" w14:textId="77777777">
      <w:pPr>
        <w:suppressAutoHyphens w:val="0"/>
        <w:rPr>
          <w:rFonts w:cs="Arial"/>
          <w:sz w:val="20"/>
        </w:rPr>
      </w:pPr>
    </w:p>
    <w:p w:rsidRPr="00807792" w:rsidR="007060AE" w:rsidP="00297B4D" w:rsidRDefault="007060AE" w14:paraId="660B5F2E" w14:textId="77777777">
      <w:pPr>
        <w:pStyle w:val="ListParagraph"/>
        <w:numPr>
          <w:ilvl w:val="3"/>
          <w:numId w:val="3"/>
        </w:numPr>
        <w:suppressAutoHyphens w:val="0"/>
        <w:rPr>
          <w:rFonts w:cs="Arial"/>
          <w:sz w:val="20"/>
        </w:rPr>
      </w:pPr>
      <w:r w:rsidRPr="00807792">
        <w:rPr>
          <w:rFonts w:cs="Arial"/>
          <w:sz w:val="20"/>
        </w:rPr>
        <w:t xml:space="preserve">Section </w:t>
      </w:r>
      <w:r w:rsidRPr="00807792" w:rsidR="00EB6A40">
        <w:rPr>
          <w:rFonts w:cs="Arial"/>
          <w:sz w:val="20"/>
        </w:rPr>
        <w:t>C</w:t>
      </w:r>
      <w:r w:rsidRPr="00807792">
        <w:rPr>
          <w:rFonts w:cs="Arial"/>
          <w:sz w:val="20"/>
        </w:rPr>
        <w:t>;</w:t>
      </w:r>
    </w:p>
    <w:p w:rsidRPr="00807792" w:rsidR="007060AE" w:rsidP="00297B4D" w:rsidRDefault="007060AE" w14:paraId="5D4F44C5" w14:textId="77777777">
      <w:pPr>
        <w:pStyle w:val="ListParagraph"/>
        <w:numPr>
          <w:ilvl w:val="3"/>
          <w:numId w:val="3"/>
        </w:numPr>
        <w:suppressAutoHyphens w:val="0"/>
        <w:rPr>
          <w:rFonts w:cs="Arial"/>
          <w:sz w:val="20"/>
        </w:rPr>
      </w:pPr>
      <w:r w:rsidRPr="00807792">
        <w:rPr>
          <w:rFonts w:cs="Arial"/>
          <w:sz w:val="20"/>
        </w:rPr>
        <w:t xml:space="preserve">Section </w:t>
      </w:r>
      <w:r w:rsidRPr="00807792" w:rsidR="00EB6A40">
        <w:rPr>
          <w:rFonts w:cs="Arial"/>
          <w:sz w:val="20"/>
        </w:rPr>
        <w:t>B</w:t>
      </w:r>
      <w:r w:rsidRPr="00807792">
        <w:rPr>
          <w:rFonts w:cs="Arial"/>
          <w:sz w:val="20"/>
        </w:rPr>
        <w:t>;</w:t>
      </w:r>
      <w:r w:rsidRPr="00807792" w:rsidR="007170A2">
        <w:rPr>
          <w:rFonts w:cs="Arial"/>
          <w:sz w:val="20"/>
        </w:rPr>
        <w:t xml:space="preserve"> and</w:t>
      </w:r>
    </w:p>
    <w:p w:rsidRPr="00807792" w:rsidR="007060AE" w:rsidP="00297B4D" w:rsidRDefault="007060AE" w14:paraId="450E2A55" w14:textId="77777777">
      <w:pPr>
        <w:pStyle w:val="ListParagraph"/>
        <w:numPr>
          <w:ilvl w:val="3"/>
          <w:numId w:val="3"/>
        </w:numPr>
        <w:suppressAutoHyphens w:val="0"/>
        <w:rPr>
          <w:rFonts w:cs="Arial"/>
          <w:sz w:val="20"/>
        </w:rPr>
      </w:pPr>
      <w:r w:rsidRPr="00807792">
        <w:rPr>
          <w:rFonts w:cs="Arial"/>
          <w:sz w:val="20"/>
        </w:rPr>
        <w:t xml:space="preserve">Section </w:t>
      </w:r>
      <w:r w:rsidRPr="00807792" w:rsidR="00EB6A40">
        <w:rPr>
          <w:rFonts w:cs="Arial"/>
          <w:sz w:val="20"/>
        </w:rPr>
        <w:t>A.</w:t>
      </w:r>
    </w:p>
    <w:p w:rsidRPr="007D4CE8" w:rsidR="000E1301" w:rsidP="007D4CE8" w:rsidRDefault="000E1301" w14:paraId="4B7AE6E1" w14:textId="77777777">
      <w:pPr>
        <w:suppressAutoHyphens w:val="0"/>
        <w:rPr>
          <w:sz w:val="20"/>
        </w:rPr>
      </w:pPr>
    </w:p>
    <w:p w:rsidRPr="00ED31A9" w:rsidR="00814F02" w:rsidP="00297B4D" w:rsidRDefault="00814F02" w14:paraId="44F82413" w14:textId="77777777">
      <w:pPr>
        <w:pStyle w:val="ListParagraph"/>
        <w:numPr>
          <w:ilvl w:val="1"/>
          <w:numId w:val="3"/>
        </w:numPr>
        <w:suppressAutoHyphens w:val="0"/>
        <w:rPr>
          <w:rFonts w:cs="Arial"/>
          <w:b/>
          <w:sz w:val="20"/>
        </w:rPr>
      </w:pPr>
      <w:bookmarkStart w:name="_Toc509395756" w:id="8"/>
      <w:r w:rsidRPr="00ED31A9">
        <w:rPr>
          <w:rFonts w:cs="Arial"/>
          <w:b/>
          <w:sz w:val="20"/>
        </w:rPr>
        <w:t>COMMENCEMENT AND DURATION</w:t>
      </w:r>
      <w:bookmarkEnd w:id="8"/>
    </w:p>
    <w:p w:rsidRPr="00ED31A9" w:rsidR="00814F02" w:rsidP="004577A7" w:rsidRDefault="00814F02" w14:paraId="7E8CBAAD" w14:textId="77777777">
      <w:pPr>
        <w:suppressAutoHyphens w:val="0"/>
        <w:rPr>
          <w:rFonts w:cs="Arial"/>
          <w:b/>
          <w:sz w:val="20"/>
        </w:rPr>
      </w:pPr>
    </w:p>
    <w:p w:rsidRPr="00807792" w:rsidR="00814F02" w:rsidP="00297B4D" w:rsidRDefault="00814F02" w14:paraId="77E26D83" w14:textId="77777777">
      <w:pPr>
        <w:pStyle w:val="ListParagraph"/>
        <w:numPr>
          <w:ilvl w:val="2"/>
          <w:numId w:val="3"/>
        </w:numPr>
        <w:suppressAutoHyphens w:val="0"/>
        <w:rPr>
          <w:rFonts w:cs="Arial"/>
          <w:sz w:val="20"/>
        </w:rPr>
      </w:pPr>
      <w:bookmarkStart w:name="_Ref374295871" w:id="9"/>
      <w:r w:rsidRPr="00807792">
        <w:rPr>
          <w:rFonts w:cs="Arial"/>
          <w:sz w:val="20"/>
        </w:rPr>
        <w:t>This Contract shall take effect on the date it is executed by or on behalf of the Parties</w:t>
      </w:r>
      <w:r w:rsidR="00264B6F">
        <w:rPr>
          <w:rFonts w:cs="Arial"/>
          <w:sz w:val="20"/>
        </w:rPr>
        <w:t xml:space="preserve"> (</w:t>
      </w:r>
      <w:r w:rsidRPr="00807792">
        <w:rPr>
          <w:rFonts w:cs="Arial"/>
          <w:sz w:val="20"/>
        </w:rPr>
        <w:t xml:space="preserve">the </w:t>
      </w:r>
      <w:r w:rsidRPr="00807792" w:rsidR="00CF7537">
        <w:rPr>
          <w:rFonts w:cs="Arial"/>
          <w:sz w:val="20"/>
        </w:rPr>
        <w:t>‘</w:t>
      </w:r>
      <w:r w:rsidRPr="00807792">
        <w:rPr>
          <w:rFonts w:cs="Arial"/>
          <w:sz w:val="20"/>
        </w:rPr>
        <w:t>Commencement Date</w:t>
      </w:r>
      <w:r w:rsidRPr="00807792" w:rsidR="00CF7537">
        <w:rPr>
          <w:rFonts w:cs="Arial"/>
          <w:sz w:val="20"/>
        </w:rPr>
        <w:t>’</w:t>
      </w:r>
      <w:r w:rsidRPr="00807792">
        <w:rPr>
          <w:rFonts w:cs="Arial"/>
          <w:sz w:val="20"/>
        </w:rPr>
        <w:t>).</w:t>
      </w:r>
      <w:bookmarkEnd w:id="9"/>
    </w:p>
    <w:p w:rsidRPr="00ED31A9" w:rsidR="00814F02" w:rsidP="004577A7" w:rsidRDefault="00814F02" w14:paraId="449045BB" w14:textId="77777777">
      <w:pPr>
        <w:suppressAutoHyphens w:val="0"/>
        <w:rPr>
          <w:rFonts w:cs="Arial"/>
          <w:b/>
          <w:sz w:val="20"/>
        </w:rPr>
      </w:pPr>
    </w:p>
    <w:p w:rsidRPr="00807792" w:rsidR="00814F02" w:rsidP="00297B4D" w:rsidRDefault="00814F02" w14:paraId="6DCFFC9C" w14:textId="027D2B08">
      <w:pPr>
        <w:pStyle w:val="ListParagraph"/>
        <w:numPr>
          <w:ilvl w:val="2"/>
          <w:numId w:val="3"/>
        </w:numPr>
        <w:suppressAutoHyphens w:val="0"/>
        <w:rPr>
          <w:rFonts w:cs="Arial"/>
          <w:sz w:val="20"/>
        </w:rPr>
      </w:pPr>
      <w:bookmarkStart w:name="_Ref374295783" w:id="10"/>
      <w:r w:rsidRPr="00807792">
        <w:rPr>
          <w:rFonts w:cs="Arial"/>
          <w:sz w:val="20"/>
        </w:rPr>
        <w:t xml:space="preserve">The Provider shall, subject to having satisfied the Conditions Precedent where applicable, provide the Services from </w:t>
      </w:r>
      <w:r w:rsidR="006F111E">
        <w:rPr>
          <w:rFonts w:cs="Arial"/>
          <w:sz w:val="20"/>
        </w:rPr>
        <w:t>1</w:t>
      </w:r>
      <w:r w:rsidRPr="006F111E" w:rsidR="006F111E">
        <w:rPr>
          <w:rFonts w:cs="Arial"/>
          <w:sz w:val="20"/>
          <w:vertAlign w:val="superscript"/>
        </w:rPr>
        <w:t>st</w:t>
      </w:r>
      <w:r w:rsidR="00145974">
        <w:rPr>
          <w:rFonts w:cs="Arial"/>
          <w:sz w:val="20"/>
        </w:rPr>
        <w:t xml:space="preserve"> October</w:t>
      </w:r>
      <w:r w:rsidR="006F111E">
        <w:rPr>
          <w:rFonts w:cs="Arial"/>
          <w:sz w:val="20"/>
        </w:rPr>
        <w:t xml:space="preserve"> 202</w:t>
      </w:r>
      <w:r w:rsidR="00204B95">
        <w:rPr>
          <w:rFonts w:cs="Arial"/>
          <w:sz w:val="20"/>
        </w:rPr>
        <w:t>3</w:t>
      </w:r>
      <w:r w:rsidR="00264B6F">
        <w:rPr>
          <w:rFonts w:cs="Arial"/>
          <w:sz w:val="20"/>
        </w:rPr>
        <w:t xml:space="preserve"> (</w:t>
      </w:r>
      <w:r w:rsidRPr="00807792">
        <w:rPr>
          <w:rFonts w:cs="Arial"/>
          <w:sz w:val="20"/>
        </w:rPr>
        <w:t xml:space="preserve">the </w:t>
      </w:r>
      <w:r w:rsidRPr="00807792" w:rsidR="00CF7537">
        <w:rPr>
          <w:rFonts w:cs="Arial"/>
          <w:sz w:val="20"/>
        </w:rPr>
        <w:t>‘</w:t>
      </w:r>
      <w:r w:rsidRPr="00807792">
        <w:rPr>
          <w:rFonts w:cs="Arial"/>
          <w:sz w:val="20"/>
        </w:rPr>
        <w:t>Service Commencement Date</w:t>
      </w:r>
      <w:r w:rsidRPr="00807792" w:rsidR="00CF7537">
        <w:rPr>
          <w:rFonts w:cs="Arial"/>
          <w:sz w:val="20"/>
        </w:rPr>
        <w:t>’</w:t>
      </w:r>
      <w:r w:rsidRPr="00807792">
        <w:rPr>
          <w:rFonts w:cs="Arial"/>
          <w:sz w:val="20"/>
        </w:rPr>
        <w:t>).</w:t>
      </w:r>
      <w:bookmarkEnd w:id="10"/>
    </w:p>
    <w:p w:rsidRPr="00ED31A9" w:rsidR="000E1301" w:rsidP="004577A7" w:rsidRDefault="000E1301" w14:paraId="5F1AD92B" w14:textId="77777777">
      <w:pPr>
        <w:suppressAutoHyphens w:val="0"/>
        <w:rPr>
          <w:rFonts w:cs="Arial"/>
          <w:b/>
          <w:sz w:val="20"/>
        </w:rPr>
      </w:pPr>
    </w:p>
    <w:p w:rsidRPr="00807792" w:rsidR="00814F02" w:rsidP="00297B4D" w:rsidRDefault="00814F02" w14:paraId="240A2110" w14:textId="6481B40E">
      <w:pPr>
        <w:pStyle w:val="ListParagraph"/>
        <w:numPr>
          <w:ilvl w:val="2"/>
          <w:numId w:val="3"/>
        </w:numPr>
        <w:suppressAutoHyphens w:val="0"/>
        <w:rPr>
          <w:rFonts w:cs="Arial"/>
          <w:sz w:val="20"/>
        </w:rPr>
      </w:pPr>
      <w:bookmarkStart w:name="_Ref374295986" w:id="11"/>
      <w:r w:rsidRPr="00807792">
        <w:rPr>
          <w:rFonts w:cs="Arial"/>
          <w:sz w:val="20"/>
        </w:rPr>
        <w:t xml:space="preserve">This Contract shall expire automatically on </w:t>
      </w:r>
      <w:r w:rsidR="00145974">
        <w:rPr>
          <w:rFonts w:cs="Arial"/>
          <w:sz w:val="20"/>
        </w:rPr>
        <w:t>30</w:t>
      </w:r>
      <w:r w:rsidRPr="00145974" w:rsidR="00145974">
        <w:rPr>
          <w:rFonts w:cs="Arial"/>
          <w:sz w:val="20"/>
          <w:vertAlign w:val="superscript"/>
        </w:rPr>
        <w:t>th</w:t>
      </w:r>
      <w:r w:rsidR="00145974">
        <w:rPr>
          <w:rFonts w:cs="Arial"/>
          <w:sz w:val="20"/>
        </w:rPr>
        <w:t xml:space="preserve"> September </w:t>
      </w:r>
      <w:r w:rsidR="006F111E">
        <w:rPr>
          <w:rFonts w:cs="Arial"/>
          <w:sz w:val="20"/>
        </w:rPr>
        <w:t>202</w:t>
      </w:r>
      <w:r w:rsidR="008D56EE">
        <w:rPr>
          <w:rFonts w:cs="Arial"/>
          <w:sz w:val="20"/>
        </w:rPr>
        <w:t>5</w:t>
      </w:r>
      <w:r w:rsidR="00264B6F">
        <w:rPr>
          <w:rFonts w:cs="Arial"/>
          <w:sz w:val="20"/>
        </w:rPr>
        <w:t xml:space="preserve"> (</w:t>
      </w:r>
      <w:r w:rsidRPr="00807792">
        <w:rPr>
          <w:rFonts w:cs="Arial"/>
          <w:sz w:val="20"/>
        </w:rPr>
        <w:t xml:space="preserve">the </w:t>
      </w:r>
      <w:r w:rsidRPr="00807792" w:rsidR="00CF7537">
        <w:rPr>
          <w:rFonts w:cs="Arial"/>
          <w:sz w:val="20"/>
        </w:rPr>
        <w:t>‘</w:t>
      </w:r>
      <w:r w:rsidRPr="00807792">
        <w:rPr>
          <w:rFonts w:cs="Arial"/>
          <w:sz w:val="20"/>
        </w:rPr>
        <w:t>Expiry Date</w:t>
      </w:r>
      <w:r w:rsidRPr="00807792" w:rsidR="00CF7537">
        <w:rPr>
          <w:rFonts w:cs="Arial"/>
          <w:sz w:val="20"/>
        </w:rPr>
        <w:t>’</w:t>
      </w:r>
      <w:r w:rsidRPr="00807792">
        <w:rPr>
          <w:rFonts w:cs="Arial"/>
          <w:sz w:val="20"/>
        </w:rPr>
        <w:t>), unless it</w:t>
      </w:r>
      <w:r w:rsidR="00341DE7">
        <w:rPr>
          <w:rFonts w:cs="Arial"/>
          <w:sz w:val="20"/>
        </w:rPr>
        <w:t xml:space="preserve"> is</w:t>
      </w:r>
      <w:r w:rsidRPr="00807792">
        <w:rPr>
          <w:rFonts w:cs="Arial"/>
          <w:sz w:val="20"/>
        </w:rPr>
        <w:t xml:space="preserve"> terminated earlier in accordance with the provisions of this Contract.</w:t>
      </w:r>
      <w:bookmarkEnd w:id="11"/>
    </w:p>
    <w:p w:rsidR="009D6FF7" w:rsidP="004577A7" w:rsidRDefault="009D6FF7" w14:paraId="33A31F81" w14:textId="3A277BC1">
      <w:pPr>
        <w:suppressAutoHyphens w:val="0"/>
        <w:rPr>
          <w:rFonts w:cs="Arial"/>
          <w:b/>
          <w:sz w:val="20"/>
        </w:rPr>
      </w:pPr>
    </w:p>
    <w:p w:rsidR="008E71C5" w:rsidP="004577A7" w:rsidRDefault="008E71C5" w14:paraId="17C37A0D" w14:textId="412DFD85">
      <w:pPr>
        <w:suppressAutoHyphens w:val="0"/>
        <w:rPr>
          <w:rFonts w:cs="Arial"/>
          <w:b/>
          <w:sz w:val="20"/>
        </w:rPr>
      </w:pPr>
    </w:p>
    <w:p w:rsidR="008E71C5" w:rsidP="004577A7" w:rsidRDefault="008E71C5" w14:paraId="1C63A505" w14:textId="14343089">
      <w:pPr>
        <w:suppressAutoHyphens w:val="0"/>
        <w:rPr>
          <w:rFonts w:cs="Arial"/>
          <w:b/>
          <w:sz w:val="20"/>
        </w:rPr>
      </w:pPr>
    </w:p>
    <w:p w:rsidRPr="00ED31A9" w:rsidR="008E71C5" w:rsidP="004577A7" w:rsidRDefault="008E71C5" w14:paraId="3136BE94" w14:textId="77777777">
      <w:pPr>
        <w:suppressAutoHyphens w:val="0"/>
        <w:rPr>
          <w:rFonts w:cs="Arial"/>
          <w:b/>
          <w:sz w:val="20"/>
        </w:rPr>
      </w:pPr>
    </w:p>
    <w:p w:rsidRPr="00ED31A9" w:rsidR="00814F02" w:rsidP="00297B4D" w:rsidRDefault="00814F02" w14:paraId="13FC76A7" w14:textId="77777777">
      <w:pPr>
        <w:pStyle w:val="ListParagraph"/>
        <w:numPr>
          <w:ilvl w:val="1"/>
          <w:numId w:val="3"/>
        </w:numPr>
        <w:suppressAutoHyphens w:val="0"/>
        <w:rPr>
          <w:rFonts w:cs="Arial"/>
          <w:b/>
          <w:sz w:val="20"/>
        </w:rPr>
      </w:pPr>
      <w:bookmarkStart w:name="_Toc509395757" w:id="12"/>
      <w:r w:rsidRPr="00ED31A9">
        <w:rPr>
          <w:rFonts w:cs="Arial"/>
          <w:b/>
          <w:sz w:val="20"/>
        </w:rPr>
        <w:t>REPRESENTATIVES</w:t>
      </w:r>
      <w:bookmarkEnd w:id="12"/>
    </w:p>
    <w:p w:rsidRPr="007D4CE8" w:rsidR="00814F02" w:rsidP="004577A7" w:rsidRDefault="00814F02" w14:paraId="57608F87" w14:textId="77777777">
      <w:pPr>
        <w:suppressAutoHyphens w:val="0"/>
        <w:rPr>
          <w:sz w:val="20"/>
        </w:rPr>
      </w:pPr>
    </w:p>
    <w:p w:rsidRPr="00807792" w:rsidR="004577A7" w:rsidP="00297B4D" w:rsidRDefault="00814F02" w14:paraId="2E6F03FD" w14:textId="77777777">
      <w:pPr>
        <w:pStyle w:val="ListParagraph"/>
        <w:numPr>
          <w:ilvl w:val="2"/>
          <w:numId w:val="3"/>
        </w:numPr>
        <w:suppressAutoHyphens w:val="0"/>
        <w:rPr>
          <w:rFonts w:cs="Arial"/>
          <w:sz w:val="20"/>
        </w:rPr>
      </w:pPr>
      <w:bookmarkStart w:name="_Ref374296211" w:id="13"/>
      <w:r w:rsidRPr="00807792">
        <w:rPr>
          <w:rFonts w:cs="Arial"/>
          <w:sz w:val="20"/>
        </w:rPr>
        <w:t>The person set out below is authorised from the Commencement Date to act on behalf of the Authority on all matters relating to this Contract</w:t>
      </w:r>
      <w:r w:rsidR="00264B6F">
        <w:rPr>
          <w:rFonts w:cs="Arial"/>
          <w:sz w:val="20"/>
        </w:rPr>
        <w:t xml:space="preserve"> (</w:t>
      </w:r>
      <w:r w:rsidRPr="00807792">
        <w:rPr>
          <w:rFonts w:cs="Arial"/>
          <w:sz w:val="20"/>
        </w:rPr>
        <w:t xml:space="preserve">the </w:t>
      </w:r>
      <w:r w:rsidRPr="00807792" w:rsidR="00CF7537">
        <w:rPr>
          <w:rFonts w:cs="Arial"/>
          <w:sz w:val="20"/>
        </w:rPr>
        <w:t>‘</w:t>
      </w:r>
      <w:r w:rsidRPr="00807792">
        <w:rPr>
          <w:rFonts w:cs="Arial"/>
          <w:sz w:val="20"/>
        </w:rPr>
        <w:t>Authority Representative</w:t>
      </w:r>
      <w:r w:rsidRPr="00807792" w:rsidR="00CF7537">
        <w:rPr>
          <w:rFonts w:cs="Arial"/>
          <w:sz w:val="20"/>
        </w:rPr>
        <w:t>’</w:t>
      </w:r>
      <w:r w:rsidRPr="00807792">
        <w:rPr>
          <w:rFonts w:cs="Arial"/>
          <w:sz w:val="20"/>
        </w:rPr>
        <w:t>).</w:t>
      </w:r>
      <w:bookmarkEnd w:id="13"/>
    </w:p>
    <w:p w:rsidRPr="007D4CE8" w:rsidR="00814F02" w:rsidP="007D4CE8" w:rsidRDefault="00814F02" w14:paraId="73F8C17F" w14:textId="77777777">
      <w:pPr>
        <w:suppressAutoHyphens w:val="0"/>
        <w:rPr>
          <w:sz w:val="20"/>
        </w:rPr>
      </w:pPr>
    </w:p>
    <w:p w:rsidRPr="007D4CE8" w:rsidR="004E733D" w:rsidP="004E733D" w:rsidRDefault="004E733D" w14:paraId="29241502" w14:textId="37DBB243">
      <w:pPr>
        <w:suppressAutoHyphens w:val="0"/>
        <w:ind w:left="1008"/>
        <w:rPr>
          <w:sz w:val="20"/>
        </w:rPr>
      </w:pPr>
      <w:r w:rsidRPr="007D4CE8">
        <w:rPr>
          <w:sz w:val="20"/>
        </w:rPr>
        <w:t>Name:</w:t>
      </w:r>
      <w:r w:rsidRPr="007D4CE8">
        <w:rPr>
          <w:sz w:val="20"/>
        </w:rPr>
        <w:tab/>
      </w:r>
      <w:r w:rsidRPr="007D4CE8">
        <w:rPr>
          <w:sz w:val="20"/>
        </w:rPr>
        <w:tab/>
      </w:r>
      <w:r w:rsidR="002A558E">
        <w:rPr>
          <w:sz w:val="20"/>
        </w:rPr>
        <w:t xml:space="preserve">Stephen Mann </w:t>
      </w:r>
    </w:p>
    <w:p w:rsidRPr="007D4CE8" w:rsidR="004E733D" w:rsidP="004E733D" w:rsidRDefault="004E733D" w14:paraId="6846A88B" w14:textId="4DA761BB">
      <w:pPr>
        <w:suppressAutoHyphens w:val="0"/>
        <w:ind w:left="1008"/>
        <w:rPr>
          <w:sz w:val="20"/>
        </w:rPr>
      </w:pPr>
      <w:r w:rsidRPr="007D4CE8">
        <w:rPr>
          <w:sz w:val="20"/>
        </w:rPr>
        <w:t>Title:</w:t>
      </w:r>
      <w:r w:rsidRPr="007D4CE8">
        <w:rPr>
          <w:sz w:val="20"/>
        </w:rPr>
        <w:tab/>
      </w:r>
      <w:r w:rsidRPr="007D4CE8">
        <w:rPr>
          <w:sz w:val="20"/>
        </w:rPr>
        <w:tab/>
      </w:r>
      <w:r w:rsidR="00721EDC">
        <w:rPr>
          <w:sz w:val="20"/>
        </w:rPr>
        <w:t>Head of Service – Whole Life Commissioning</w:t>
      </w:r>
    </w:p>
    <w:p w:rsidRPr="006A78AF" w:rsidR="004E733D" w:rsidP="004E733D" w:rsidRDefault="004E733D" w14:paraId="79BCCCE3" w14:textId="47385844">
      <w:pPr>
        <w:suppressAutoHyphens w:val="0"/>
        <w:ind w:left="1008"/>
        <w:rPr>
          <w:sz w:val="20"/>
          <w:lang w:val="fr-FR"/>
        </w:rPr>
      </w:pPr>
      <w:r w:rsidRPr="00264B6F">
        <w:rPr>
          <w:sz w:val="20"/>
          <w:lang w:val="fr-FR"/>
        </w:rPr>
        <w:t xml:space="preserve">Contact </w:t>
      </w:r>
      <w:r w:rsidRPr="00512284">
        <w:rPr>
          <w:sz w:val="20"/>
        </w:rPr>
        <w:t>Details</w:t>
      </w:r>
      <w:r w:rsidRPr="006A78AF">
        <w:rPr>
          <w:sz w:val="20"/>
          <w:lang w:val="fr-FR"/>
        </w:rPr>
        <w:t>:</w:t>
      </w:r>
      <w:r w:rsidRPr="006A78AF">
        <w:rPr>
          <w:sz w:val="20"/>
          <w:lang w:val="fr-FR"/>
        </w:rPr>
        <w:tab/>
      </w:r>
      <w:hyperlink w:history="1" r:id="rId11">
        <w:r>
          <w:rPr>
            <w:rStyle w:val="Hyperlink"/>
          </w:rPr>
          <w:t>mailto:sally.wilson@knowsley.gov.uk</w:t>
        </w:r>
      </w:hyperlink>
      <w:hyperlink w:history="1" r:id="rId12">
        <w:r w:rsidRPr="00073B56" w:rsidR="002A558E">
          <w:rPr>
            <w:rStyle w:val="Hyperlink"/>
            <w:rFonts w:cs="Arial"/>
            <w:sz w:val="20"/>
            <w:lang w:val="fr-FR"/>
          </w:rPr>
          <w:t>stephen.mann@knowsley.gov.uk</w:t>
        </w:r>
      </w:hyperlink>
      <w:r w:rsidRPr="002A558E" w:rsidR="002A558E">
        <w:rPr>
          <w:rStyle w:val="Hyperlink"/>
          <w:rFonts w:cs="Arial"/>
          <w:color w:val="auto"/>
          <w:sz w:val="20"/>
          <w:u w:val="none"/>
          <w:lang w:val="fr-FR"/>
        </w:rPr>
        <w:t xml:space="preserve"> 07385375371</w:t>
      </w:r>
    </w:p>
    <w:p w:rsidRPr="00807792" w:rsidR="00814F02" w:rsidP="004577A7" w:rsidRDefault="00814F02" w14:paraId="5B0D0BFC" w14:textId="77777777">
      <w:pPr>
        <w:suppressAutoHyphens w:val="0"/>
        <w:rPr>
          <w:sz w:val="20"/>
          <w:lang w:val="fr-FR"/>
        </w:rPr>
      </w:pPr>
    </w:p>
    <w:p w:rsidRPr="00807792" w:rsidR="00814F02" w:rsidP="00297B4D" w:rsidRDefault="00814F02" w14:paraId="1E91B590" w14:textId="77777777">
      <w:pPr>
        <w:pStyle w:val="ListParagraph"/>
        <w:numPr>
          <w:ilvl w:val="2"/>
          <w:numId w:val="3"/>
        </w:numPr>
        <w:suppressAutoHyphens w:val="0"/>
        <w:rPr>
          <w:rFonts w:cs="Arial"/>
          <w:sz w:val="20"/>
        </w:rPr>
      </w:pPr>
      <w:bookmarkStart w:name="_Ref329696913" w:id="14"/>
      <w:r w:rsidRPr="00807792">
        <w:rPr>
          <w:rFonts w:cs="Arial"/>
          <w:sz w:val="20"/>
        </w:rPr>
        <w:t>The person set out below is authorised from the Commencement Date to act on behalf of the Provider on all matters relating to this Contract</w:t>
      </w:r>
      <w:r w:rsidR="00264B6F">
        <w:rPr>
          <w:rFonts w:cs="Arial"/>
          <w:sz w:val="20"/>
        </w:rPr>
        <w:t xml:space="preserve"> (</w:t>
      </w:r>
      <w:r w:rsidRPr="00807792">
        <w:rPr>
          <w:rFonts w:cs="Arial"/>
          <w:sz w:val="20"/>
        </w:rPr>
        <w:t xml:space="preserve">the </w:t>
      </w:r>
      <w:r w:rsidRPr="00807792" w:rsidR="00CF7537">
        <w:rPr>
          <w:rFonts w:cs="Arial"/>
          <w:sz w:val="20"/>
        </w:rPr>
        <w:t>‘</w:t>
      </w:r>
      <w:r w:rsidRPr="00807792">
        <w:rPr>
          <w:rFonts w:cs="Arial"/>
          <w:sz w:val="20"/>
        </w:rPr>
        <w:t>Provider Representative</w:t>
      </w:r>
      <w:r w:rsidRPr="00807792" w:rsidR="00CF7537">
        <w:rPr>
          <w:rFonts w:cs="Arial"/>
          <w:sz w:val="20"/>
        </w:rPr>
        <w:t>’</w:t>
      </w:r>
      <w:r w:rsidRPr="00807792">
        <w:rPr>
          <w:rFonts w:cs="Arial"/>
          <w:sz w:val="20"/>
        </w:rPr>
        <w:t>).</w:t>
      </w:r>
      <w:bookmarkEnd w:id="14"/>
    </w:p>
    <w:p w:rsidRPr="007D4CE8" w:rsidR="00814F02" w:rsidP="007D4CE8" w:rsidRDefault="00814F02" w14:paraId="56EF282F" w14:textId="77777777">
      <w:pPr>
        <w:suppressAutoHyphens w:val="0"/>
        <w:rPr>
          <w:sz w:val="20"/>
        </w:rPr>
      </w:pPr>
    </w:p>
    <w:p w:rsidRPr="007D4CE8" w:rsidR="00814F02" w:rsidP="00572EDD" w:rsidRDefault="00814F02" w14:paraId="2FE568DE" w14:textId="77777777">
      <w:pPr>
        <w:suppressAutoHyphens w:val="0"/>
        <w:ind w:left="1008"/>
        <w:rPr>
          <w:sz w:val="20"/>
        </w:rPr>
      </w:pPr>
      <w:r w:rsidRPr="007D4CE8">
        <w:rPr>
          <w:sz w:val="20"/>
        </w:rPr>
        <w:t>Name:</w:t>
      </w:r>
      <w:r w:rsidRPr="007D4CE8">
        <w:rPr>
          <w:sz w:val="20"/>
        </w:rPr>
        <w:tab/>
      </w:r>
      <w:r w:rsidRPr="007D4CE8">
        <w:rPr>
          <w:sz w:val="20"/>
        </w:rPr>
        <w:tab/>
      </w:r>
      <w:r w:rsidRPr="007D4CE8">
        <w:rPr>
          <w:sz w:val="20"/>
        </w:rPr>
        <w:t>[</w:t>
      </w:r>
      <w:r w:rsidRPr="00572EDD">
        <w:rPr>
          <w:sz w:val="20"/>
          <w:highlight w:val="yellow"/>
        </w:rPr>
        <w:t>insert name</w:t>
      </w:r>
      <w:r w:rsidRPr="007D4CE8">
        <w:rPr>
          <w:sz w:val="20"/>
        </w:rPr>
        <w:t>]</w:t>
      </w:r>
    </w:p>
    <w:p w:rsidRPr="007D4CE8" w:rsidR="00814F02" w:rsidP="00572EDD" w:rsidRDefault="00814F02" w14:paraId="0EF4E5AB" w14:textId="77777777">
      <w:pPr>
        <w:suppressAutoHyphens w:val="0"/>
        <w:ind w:left="1008"/>
        <w:rPr>
          <w:sz w:val="20"/>
        </w:rPr>
      </w:pPr>
      <w:r w:rsidRPr="007D4CE8">
        <w:rPr>
          <w:sz w:val="20"/>
        </w:rPr>
        <w:t>Title:</w:t>
      </w:r>
      <w:r w:rsidRPr="007D4CE8">
        <w:rPr>
          <w:sz w:val="20"/>
        </w:rPr>
        <w:tab/>
      </w:r>
      <w:r w:rsidRPr="007D4CE8">
        <w:rPr>
          <w:sz w:val="20"/>
        </w:rPr>
        <w:tab/>
      </w:r>
      <w:r w:rsidRPr="007D4CE8">
        <w:rPr>
          <w:sz w:val="20"/>
        </w:rPr>
        <w:t>[</w:t>
      </w:r>
      <w:r w:rsidRPr="00572EDD">
        <w:rPr>
          <w:sz w:val="20"/>
          <w:highlight w:val="yellow"/>
        </w:rPr>
        <w:t>insert title</w:t>
      </w:r>
      <w:r w:rsidRPr="007D4CE8">
        <w:rPr>
          <w:sz w:val="20"/>
        </w:rPr>
        <w:t>]</w:t>
      </w:r>
    </w:p>
    <w:p w:rsidRPr="007D4CE8" w:rsidR="00814F02" w:rsidP="00572EDD" w:rsidRDefault="00814F02" w14:paraId="641B7C81" w14:textId="77777777">
      <w:pPr>
        <w:suppressAutoHyphens w:val="0"/>
        <w:ind w:left="1008"/>
        <w:rPr>
          <w:sz w:val="20"/>
        </w:rPr>
      </w:pPr>
      <w:r w:rsidRPr="007D4CE8">
        <w:rPr>
          <w:sz w:val="20"/>
        </w:rPr>
        <w:t>Contact Details:</w:t>
      </w:r>
      <w:r w:rsidRPr="007D4CE8">
        <w:rPr>
          <w:sz w:val="20"/>
        </w:rPr>
        <w:tab/>
      </w:r>
      <w:r w:rsidRPr="007D4CE8">
        <w:rPr>
          <w:sz w:val="20"/>
        </w:rPr>
        <w:t>[</w:t>
      </w:r>
      <w:r w:rsidRPr="00572EDD">
        <w:rPr>
          <w:sz w:val="20"/>
          <w:highlight w:val="yellow"/>
        </w:rPr>
        <w:t>insert]</w:t>
      </w:r>
    </w:p>
    <w:p w:rsidRPr="007D4CE8" w:rsidR="00814F02" w:rsidP="004577A7" w:rsidRDefault="00814F02" w14:paraId="0D844139" w14:textId="77777777">
      <w:pPr>
        <w:suppressAutoHyphens w:val="0"/>
        <w:rPr>
          <w:sz w:val="20"/>
        </w:rPr>
      </w:pPr>
    </w:p>
    <w:p w:rsidRPr="00807792" w:rsidR="00814F02" w:rsidP="00297B4D" w:rsidRDefault="001C3AD9" w14:paraId="25C6F1D0" w14:textId="77777777">
      <w:pPr>
        <w:pStyle w:val="ListParagraph"/>
        <w:numPr>
          <w:ilvl w:val="2"/>
          <w:numId w:val="3"/>
        </w:numPr>
        <w:suppressAutoHyphens w:val="0"/>
        <w:rPr>
          <w:rFonts w:cs="Arial"/>
          <w:sz w:val="20"/>
        </w:rPr>
      </w:pPr>
      <w:r w:rsidRPr="00807792">
        <w:rPr>
          <w:rFonts w:cs="Arial"/>
          <w:sz w:val="20"/>
        </w:rPr>
        <w:t xml:space="preserve">The Provider may replace the Provider Representative and the Authority may replace the Authority Representative at any time by giving written notice to the other </w:t>
      </w:r>
      <w:r w:rsidRPr="00807792" w:rsidR="00AE75A4">
        <w:rPr>
          <w:rFonts w:cs="Arial"/>
          <w:sz w:val="20"/>
        </w:rPr>
        <w:t>P</w:t>
      </w:r>
      <w:r w:rsidRPr="00807792">
        <w:rPr>
          <w:rFonts w:cs="Arial"/>
          <w:sz w:val="20"/>
        </w:rPr>
        <w:t>arty.</w:t>
      </w:r>
    </w:p>
    <w:p w:rsidRPr="007D4CE8" w:rsidR="001C3AD9" w:rsidP="004577A7" w:rsidRDefault="001C3AD9" w14:paraId="5C3784B0" w14:textId="77777777">
      <w:pPr>
        <w:suppressAutoHyphens w:val="0"/>
        <w:rPr>
          <w:sz w:val="20"/>
        </w:rPr>
      </w:pPr>
    </w:p>
    <w:p w:rsidRPr="00ED31A9" w:rsidR="00D67F9D" w:rsidP="00297B4D" w:rsidRDefault="00D67F9D" w14:paraId="58EA42C1" w14:textId="77777777">
      <w:pPr>
        <w:pStyle w:val="ListParagraph"/>
        <w:numPr>
          <w:ilvl w:val="1"/>
          <w:numId w:val="3"/>
        </w:numPr>
        <w:suppressAutoHyphens w:val="0"/>
        <w:rPr>
          <w:rFonts w:cs="Arial"/>
          <w:b/>
          <w:sz w:val="20"/>
        </w:rPr>
      </w:pPr>
      <w:bookmarkStart w:name="_Ref329696275" w:id="15"/>
      <w:bookmarkStart w:name="_Toc509395758" w:id="16"/>
      <w:r w:rsidRPr="00ED31A9">
        <w:rPr>
          <w:rFonts w:cs="Arial"/>
          <w:b/>
          <w:sz w:val="20"/>
        </w:rPr>
        <w:t>NOTICES</w:t>
      </w:r>
      <w:bookmarkEnd w:id="15"/>
      <w:bookmarkEnd w:id="16"/>
    </w:p>
    <w:p w:rsidRPr="007D4CE8" w:rsidR="00D67F9D" w:rsidP="004577A7" w:rsidRDefault="00D67F9D" w14:paraId="2E0FD8C1" w14:textId="77777777">
      <w:pPr>
        <w:suppressAutoHyphens w:val="0"/>
        <w:rPr>
          <w:sz w:val="20"/>
        </w:rPr>
      </w:pPr>
    </w:p>
    <w:p w:rsidRPr="00807792" w:rsidR="00814F02" w:rsidP="00297B4D" w:rsidRDefault="00D67F9D" w14:paraId="30FB3A82" w14:textId="77777777">
      <w:pPr>
        <w:pStyle w:val="ListParagraph"/>
        <w:numPr>
          <w:ilvl w:val="2"/>
          <w:numId w:val="3"/>
        </w:numPr>
        <w:suppressAutoHyphens w:val="0"/>
        <w:rPr>
          <w:rFonts w:cs="Arial"/>
          <w:sz w:val="20"/>
        </w:rPr>
      </w:pPr>
      <w:r w:rsidRPr="00807792">
        <w:rPr>
          <w:rFonts w:cs="Arial"/>
          <w:sz w:val="20"/>
        </w:rPr>
        <w:t>Any notices given under this Contract shall be in writing and shall be served by hand or post by sending the same to the address for the relevant Party set out in clause</w:t>
      </w:r>
      <w:r w:rsidRPr="00807792" w:rsidR="003F745F">
        <w:rPr>
          <w:rFonts w:cs="Arial"/>
          <w:sz w:val="20"/>
        </w:rPr>
        <w:t xml:space="preserve"> A5.3</w:t>
      </w:r>
      <w:r w:rsidRPr="00807792">
        <w:rPr>
          <w:rFonts w:cs="Arial"/>
          <w:sz w:val="20"/>
        </w:rPr>
        <w:t>.</w:t>
      </w:r>
    </w:p>
    <w:p w:rsidRPr="007D4CE8" w:rsidR="00D67F9D" w:rsidP="004577A7" w:rsidRDefault="00D67F9D" w14:paraId="31005143" w14:textId="77777777">
      <w:pPr>
        <w:suppressAutoHyphens w:val="0"/>
        <w:rPr>
          <w:sz w:val="20"/>
        </w:rPr>
      </w:pPr>
    </w:p>
    <w:p w:rsidRPr="00807792" w:rsidR="00D67F9D" w:rsidP="00297B4D" w:rsidRDefault="00D67F9D" w14:paraId="743A4E7B" w14:textId="77777777">
      <w:pPr>
        <w:pStyle w:val="ListParagraph"/>
        <w:numPr>
          <w:ilvl w:val="2"/>
          <w:numId w:val="3"/>
        </w:numPr>
        <w:suppressAutoHyphens w:val="0"/>
        <w:rPr>
          <w:rFonts w:cs="Arial"/>
          <w:sz w:val="20"/>
        </w:rPr>
      </w:pPr>
      <w:bookmarkStart w:name="_Ref330471614" w:id="17"/>
      <w:r w:rsidRPr="00807792">
        <w:rPr>
          <w:rFonts w:cs="Arial"/>
          <w:sz w:val="20"/>
        </w:rPr>
        <w:t>Notices:</w:t>
      </w:r>
      <w:bookmarkEnd w:id="17"/>
    </w:p>
    <w:p w:rsidRPr="007D4CE8" w:rsidR="00D67F9D" w:rsidP="004577A7" w:rsidRDefault="00D67F9D" w14:paraId="7BE1A809" w14:textId="77777777">
      <w:pPr>
        <w:suppressAutoHyphens w:val="0"/>
        <w:rPr>
          <w:sz w:val="20"/>
        </w:rPr>
      </w:pPr>
    </w:p>
    <w:p w:rsidRPr="00572EDD" w:rsidR="00D67F9D" w:rsidP="00297B4D" w:rsidRDefault="00D67F9D" w14:paraId="1AF85C14" w14:textId="77777777">
      <w:pPr>
        <w:pStyle w:val="ListParagraph"/>
        <w:numPr>
          <w:ilvl w:val="3"/>
          <w:numId w:val="3"/>
        </w:numPr>
        <w:suppressAutoHyphens w:val="0"/>
        <w:rPr>
          <w:rFonts w:cs="Arial"/>
          <w:sz w:val="20"/>
        </w:rPr>
      </w:pPr>
      <w:r w:rsidRPr="00572EDD">
        <w:rPr>
          <w:rFonts w:cs="Arial"/>
          <w:sz w:val="20"/>
        </w:rPr>
        <w:t xml:space="preserve">by post and correctly addressed shall be effective upon the earlier of actual receipt, or </w:t>
      </w:r>
      <w:r w:rsidRPr="00572EDD" w:rsidR="009C222A">
        <w:rPr>
          <w:rFonts w:cs="Arial"/>
          <w:sz w:val="20"/>
        </w:rPr>
        <w:t>5</w:t>
      </w:r>
      <w:r w:rsidRPr="00572EDD">
        <w:rPr>
          <w:rFonts w:cs="Arial"/>
          <w:sz w:val="20"/>
        </w:rPr>
        <w:t xml:space="preserve"> Business Days after mailing; or</w:t>
      </w:r>
    </w:p>
    <w:p w:rsidRPr="00572EDD" w:rsidR="00D67F9D" w:rsidP="00297B4D" w:rsidRDefault="00D67F9D" w14:paraId="44F13A04" w14:textId="77777777">
      <w:pPr>
        <w:pStyle w:val="ListParagraph"/>
        <w:numPr>
          <w:ilvl w:val="3"/>
          <w:numId w:val="3"/>
        </w:numPr>
        <w:suppressAutoHyphens w:val="0"/>
        <w:rPr>
          <w:rFonts w:cs="Arial"/>
          <w:sz w:val="20"/>
        </w:rPr>
      </w:pPr>
      <w:r w:rsidRPr="00572EDD">
        <w:rPr>
          <w:rFonts w:cs="Arial"/>
          <w:sz w:val="20"/>
        </w:rPr>
        <w:t>by hand shall be effective upon delivery.</w:t>
      </w:r>
    </w:p>
    <w:p w:rsidRPr="007D4CE8" w:rsidR="00D67F9D" w:rsidP="004577A7" w:rsidRDefault="00D67F9D" w14:paraId="754B819E" w14:textId="77777777">
      <w:pPr>
        <w:suppressAutoHyphens w:val="0"/>
        <w:rPr>
          <w:sz w:val="20"/>
        </w:rPr>
      </w:pPr>
    </w:p>
    <w:p w:rsidRPr="00807792" w:rsidR="00D67F9D" w:rsidP="00297B4D" w:rsidRDefault="00D67F9D" w14:paraId="6CB88641" w14:textId="77777777">
      <w:pPr>
        <w:pStyle w:val="ListParagraph"/>
        <w:numPr>
          <w:ilvl w:val="2"/>
          <w:numId w:val="3"/>
        </w:numPr>
        <w:suppressAutoHyphens w:val="0"/>
        <w:rPr>
          <w:rFonts w:cs="Arial"/>
          <w:sz w:val="20"/>
        </w:rPr>
      </w:pPr>
      <w:bookmarkStart w:name="_Ref330471600" w:id="18"/>
      <w:r w:rsidRPr="00807792">
        <w:rPr>
          <w:rFonts w:cs="Arial"/>
          <w:sz w:val="20"/>
        </w:rPr>
        <w:t xml:space="preserve">For the purposes of clause </w:t>
      </w:r>
      <w:r w:rsidRPr="00807792" w:rsidR="003F745F">
        <w:rPr>
          <w:rFonts w:cs="Arial"/>
          <w:sz w:val="20"/>
        </w:rPr>
        <w:t>A5.2</w:t>
      </w:r>
      <w:r w:rsidRPr="00807792">
        <w:rPr>
          <w:rFonts w:cs="Arial"/>
          <w:sz w:val="20"/>
        </w:rPr>
        <w:t>, the address for service of notices on each Party shall be as follows:</w:t>
      </w:r>
      <w:bookmarkEnd w:id="18"/>
    </w:p>
    <w:p w:rsidRPr="007D4CE8" w:rsidR="00D67F9D" w:rsidP="004577A7" w:rsidRDefault="00D67F9D" w14:paraId="7E034F31" w14:textId="77777777">
      <w:pPr>
        <w:suppressAutoHyphens w:val="0"/>
        <w:rPr>
          <w:sz w:val="20"/>
        </w:rPr>
      </w:pPr>
    </w:p>
    <w:p w:rsidRPr="00572EDD" w:rsidR="003D359A" w:rsidP="00297B4D" w:rsidRDefault="003D359A" w14:paraId="6001F413" w14:textId="77777777">
      <w:pPr>
        <w:pStyle w:val="ListParagraph"/>
        <w:numPr>
          <w:ilvl w:val="3"/>
          <w:numId w:val="3"/>
        </w:numPr>
        <w:suppressAutoHyphens w:val="0"/>
        <w:rPr>
          <w:rFonts w:cs="Arial"/>
          <w:sz w:val="20"/>
        </w:rPr>
      </w:pPr>
      <w:r w:rsidRPr="00572EDD">
        <w:rPr>
          <w:rFonts w:cs="Arial"/>
          <w:sz w:val="20"/>
        </w:rPr>
        <w:t>For the Authority:</w:t>
      </w:r>
    </w:p>
    <w:p w:rsidR="00572EDD" w:rsidP="00572EDD" w:rsidRDefault="00B32335" w14:paraId="45FD5EAF" w14:textId="77777777">
      <w:pPr>
        <w:suppressAutoHyphens w:val="0"/>
        <w:ind w:left="1440"/>
        <w:rPr>
          <w:sz w:val="20"/>
        </w:rPr>
      </w:pPr>
      <w:r w:rsidRPr="00572EDD">
        <w:rPr>
          <w:sz w:val="20"/>
        </w:rPr>
        <w:t>Address:</w:t>
      </w:r>
      <w:r w:rsidRPr="00572EDD">
        <w:rPr>
          <w:sz w:val="20"/>
        </w:rPr>
        <w:tab/>
      </w:r>
      <w:r w:rsidR="00572EDD">
        <w:rPr>
          <w:sz w:val="20"/>
        </w:rPr>
        <w:tab/>
      </w:r>
      <w:r w:rsidRPr="00572EDD">
        <w:rPr>
          <w:sz w:val="20"/>
        </w:rPr>
        <w:t>Huyton Municipal Building, Archway Road, Huyton,</w:t>
      </w:r>
    </w:p>
    <w:p w:rsidRPr="00572EDD" w:rsidR="00B32335" w:rsidP="00572EDD" w:rsidRDefault="00B32335" w14:paraId="24263AFD" w14:textId="77777777">
      <w:pPr>
        <w:suppressAutoHyphens w:val="0"/>
        <w:ind w:left="3600"/>
        <w:rPr>
          <w:sz w:val="20"/>
        </w:rPr>
      </w:pPr>
      <w:r w:rsidRPr="00572EDD">
        <w:rPr>
          <w:sz w:val="20"/>
        </w:rPr>
        <w:t>Merseyside L36 9YU</w:t>
      </w:r>
    </w:p>
    <w:p w:rsidRPr="007D4CE8" w:rsidR="00B32335" w:rsidP="00572EDD" w:rsidRDefault="00B32335" w14:paraId="69B1C676" w14:textId="0FB75E7C">
      <w:pPr>
        <w:suppressAutoHyphens w:val="0"/>
        <w:ind w:left="1440"/>
        <w:rPr>
          <w:sz w:val="20"/>
        </w:rPr>
      </w:pPr>
      <w:r w:rsidRPr="007D4CE8">
        <w:rPr>
          <w:sz w:val="20"/>
        </w:rPr>
        <w:t>For the attention of:</w:t>
      </w:r>
      <w:r w:rsidRPr="007D4CE8">
        <w:rPr>
          <w:sz w:val="20"/>
        </w:rPr>
        <w:tab/>
      </w:r>
      <w:r w:rsidR="00431BD5">
        <w:rPr>
          <w:sz w:val="20"/>
        </w:rPr>
        <w:t xml:space="preserve">Interim </w:t>
      </w:r>
      <w:r w:rsidR="00721EDC">
        <w:rPr>
          <w:sz w:val="20"/>
        </w:rPr>
        <w:t>Head of Service – Whole Life Commissioning</w:t>
      </w:r>
    </w:p>
    <w:p w:rsidRPr="00ED31A9" w:rsidR="00D67F9D" w:rsidP="00572EDD" w:rsidRDefault="00B95BA3" w14:paraId="641792CD" w14:textId="635F086B">
      <w:pPr>
        <w:suppressAutoHyphens w:val="0"/>
        <w:ind w:left="1440"/>
        <w:rPr>
          <w:sz w:val="20"/>
        </w:rPr>
      </w:pPr>
      <w:r w:rsidRPr="007D4CE8">
        <w:rPr>
          <w:sz w:val="20"/>
        </w:rPr>
        <w:t>Tel:</w:t>
      </w:r>
      <w:r w:rsidRPr="00ED31A9" w:rsidR="003D359A">
        <w:rPr>
          <w:sz w:val="20"/>
        </w:rPr>
        <w:tab/>
      </w:r>
      <w:r w:rsidR="00572EDD">
        <w:rPr>
          <w:sz w:val="20"/>
        </w:rPr>
        <w:tab/>
      </w:r>
      <w:r w:rsidR="00572EDD">
        <w:rPr>
          <w:sz w:val="20"/>
        </w:rPr>
        <w:tab/>
      </w:r>
      <w:bookmarkStart w:name="_Hlk100581995" w:id="19"/>
      <w:r w:rsidR="00431BD5">
        <w:rPr>
          <w:sz w:val="20"/>
        </w:rPr>
        <w:t>07385 375371</w:t>
      </w:r>
      <w:bookmarkEnd w:id="19"/>
    </w:p>
    <w:p w:rsidRPr="00ED31A9" w:rsidR="009A52D7" w:rsidP="007D4CE8" w:rsidRDefault="009A52D7" w14:paraId="7767BEED" w14:textId="77777777">
      <w:pPr>
        <w:suppressAutoHyphens w:val="0"/>
        <w:rPr>
          <w:sz w:val="20"/>
        </w:rPr>
      </w:pPr>
    </w:p>
    <w:p w:rsidRPr="00572EDD" w:rsidR="003D359A" w:rsidP="00297B4D" w:rsidRDefault="003D359A" w14:paraId="62147EFC" w14:textId="77777777">
      <w:pPr>
        <w:pStyle w:val="ListParagraph"/>
        <w:numPr>
          <w:ilvl w:val="3"/>
          <w:numId w:val="3"/>
        </w:numPr>
        <w:suppressAutoHyphens w:val="0"/>
        <w:rPr>
          <w:rFonts w:cs="Arial"/>
          <w:sz w:val="20"/>
        </w:rPr>
      </w:pPr>
      <w:r w:rsidRPr="00572EDD">
        <w:rPr>
          <w:rFonts w:cs="Arial"/>
          <w:sz w:val="20"/>
        </w:rPr>
        <w:t>For the Provider:</w:t>
      </w:r>
    </w:p>
    <w:p w:rsidRPr="007D4CE8" w:rsidR="00B32335" w:rsidP="00572EDD" w:rsidRDefault="00B32335" w14:paraId="4758712C" w14:textId="77777777">
      <w:pPr>
        <w:suppressAutoHyphens w:val="0"/>
        <w:ind w:left="1440"/>
        <w:rPr>
          <w:sz w:val="20"/>
        </w:rPr>
      </w:pPr>
      <w:r w:rsidRPr="007D4CE8">
        <w:rPr>
          <w:sz w:val="20"/>
        </w:rPr>
        <w:t>Address:</w:t>
      </w:r>
      <w:r w:rsidRPr="007D4CE8">
        <w:rPr>
          <w:sz w:val="20"/>
        </w:rPr>
        <w:tab/>
      </w:r>
      <w:r w:rsidR="00572EDD">
        <w:rPr>
          <w:sz w:val="20"/>
        </w:rPr>
        <w:tab/>
      </w:r>
      <w:r w:rsidRPr="007D4CE8">
        <w:rPr>
          <w:sz w:val="20"/>
        </w:rPr>
        <w:t>[</w:t>
      </w:r>
      <w:r w:rsidRPr="00572EDD">
        <w:rPr>
          <w:sz w:val="20"/>
          <w:highlight w:val="yellow"/>
        </w:rPr>
        <w:t>to be completed</w:t>
      </w:r>
      <w:r w:rsidRPr="007D4CE8">
        <w:rPr>
          <w:sz w:val="20"/>
        </w:rPr>
        <w:t>]</w:t>
      </w:r>
    </w:p>
    <w:p w:rsidRPr="007D4CE8" w:rsidR="00B32335" w:rsidP="00572EDD" w:rsidRDefault="00B32335" w14:paraId="26FA86D8" w14:textId="77777777">
      <w:pPr>
        <w:suppressAutoHyphens w:val="0"/>
        <w:ind w:left="1440"/>
        <w:rPr>
          <w:sz w:val="20"/>
        </w:rPr>
      </w:pPr>
      <w:r w:rsidRPr="007D4CE8">
        <w:rPr>
          <w:sz w:val="20"/>
        </w:rPr>
        <w:t>For the attention of:</w:t>
      </w:r>
      <w:r w:rsidRPr="007D4CE8">
        <w:rPr>
          <w:sz w:val="20"/>
        </w:rPr>
        <w:tab/>
      </w:r>
      <w:r w:rsidRPr="007D4CE8">
        <w:rPr>
          <w:sz w:val="20"/>
        </w:rPr>
        <w:t>[</w:t>
      </w:r>
      <w:r w:rsidRPr="00572EDD">
        <w:rPr>
          <w:sz w:val="20"/>
          <w:highlight w:val="yellow"/>
        </w:rPr>
        <w:t>to be completed</w:t>
      </w:r>
      <w:r w:rsidRPr="007D4CE8">
        <w:rPr>
          <w:sz w:val="20"/>
        </w:rPr>
        <w:t>]</w:t>
      </w:r>
    </w:p>
    <w:p w:rsidRPr="00ED31A9" w:rsidR="00B32335" w:rsidP="00572EDD" w:rsidRDefault="00B32335" w14:paraId="7413C87C" w14:textId="77777777">
      <w:pPr>
        <w:suppressAutoHyphens w:val="0"/>
        <w:ind w:left="1440"/>
        <w:rPr>
          <w:sz w:val="20"/>
        </w:rPr>
      </w:pPr>
      <w:r w:rsidRPr="007D4CE8">
        <w:rPr>
          <w:sz w:val="20"/>
        </w:rPr>
        <w:t>Tel:</w:t>
      </w:r>
      <w:r w:rsidRPr="00ED31A9">
        <w:rPr>
          <w:sz w:val="20"/>
        </w:rPr>
        <w:tab/>
      </w:r>
      <w:r w:rsidR="00572EDD">
        <w:rPr>
          <w:sz w:val="20"/>
        </w:rPr>
        <w:tab/>
      </w:r>
      <w:r w:rsidR="00572EDD">
        <w:rPr>
          <w:sz w:val="20"/>
        </w:rPr>
        <w:tab/>
      </w:r>
      <w:r w:rsidRPr="007D4CE8">
        <w:rPr>
          <w:sz w:val="20"/>
        </w:rPr>
        <w:t>[</w:t>
      </w:r>
      <w:r w:rsidRPr="00572EDD">
        <w:rPr>
          <w:sz w:val="20"/>
          <w:highlight w:val="yellow"/>
        </w:rPr>
        <w:t>to be completed</w:t>
      </w:r>
      <w:r w:rsidRPr="007D4CE8">
        <w:rPr>
          <w:sz w:val="20"/>
        </w:rPr>
        <w:t>]</w:t>
      </w:r>
    </w:p>
    <w:p w:rsidRPr="007D4CE8" w:rsidR="003D359A" w:rsidP="007D4CE8" w:rsidRDefault="003D359A" w14:paraId="35FF29D8" w14:textId="77777777">
      <w:pPr>
        <w:suppressAutoHyphens w:val="0"/>
        <w:rPr>
          <w:sz w:val="20"/>
        </w:rPr>
      </w:pPr>
    </w:p>
    <w:bookmarkEnd w:id="7"/>
    <w:p w:rsidRPr="00807792" w:rsidR="00013BC6" w:rsidP="00297B4D" w:rsidRDefault="009E1028" w14:paraId="18F5136C" w14:textId="77777777">
      <w:pPr>
        <w:pStyle w:val="ListParagraph"/>
        <w:numPr>
          <w:ilvl w:val="2"/>
          <w:numId w:val="3"/>
        </w:numPr>
        <w:suppressAutoHyphens w:val="0"/>
        <w:rPr>
          <w:rFonts w:cs="Arial"/>
          <w:sz w:val="20"/>
        </w:rPr>
      </w:pPr>
      <w:r w:rsidRPr="00807792">
        <w:rPr>
          <w:rFonts w:cs="Arial"/>
          <w:sz w:val="20"/>
        </w:rPr>
        <w:t>Either Party may change its address for service by serving a notice in accordance with this clause</w:t>
      </w:r>
      <w:r w:rsidRPr="00807792" w:rsidR="00CF5212">
        <w:rPr>
          <w:rFonts w:cs="Arial"/>
          <w:sz w:val="20"/>
        </w:rPr>
        <w:t xml:space="preserve"> </w:t>
      </w:r>
      <w:bookmarkStart w:name="_Toc329003772" w:id="20"/>
      <w:r w:rsidRPr="00807792" w:rsidR="003F745F">
        <w:rPr>
          <w:rFonts w:cs="Arial"/>
          <w:sz w:val="20"/>
        </w:rPr>
        <w:t>A5</w:t>
      </w:r>
      <w:r w:rsidRPr="00807792" w:rsidR="00013BC6">
        <w:rPr>
          <w:rFonts w:cs="Arial"/>
          <w:sz w:val="20"/>
        </w:rPr>
        <w:t>.</w:t>
      </w:r>
    </w:p>
    <w:bookmarkEnd w:id="20"/>
    <w:p w:rsidRPr="007D4CE8" w:rsidR="00DA7CA2" w:rsidP="004577A7" w:rsidRDefault="00DA7CA2" w14:paraId="0CF6C272" w14:textId="77777777">
      <w:pPr>
        <w:suppressAutoHyphens w:val="0"/>
        <w:rPr>
          <w:sz w:val="20"/>
        </w:rPr>
      </w:pPr>
    </w:p>
    <w:p w:rsidRPr="00ED31A9" w:rsidR="00DA7CA2" w:rsidP="00297B4D" w:rsidRDefault="00FD1F52" w14:paraId="718E4955" w14:textId="77777777">
      <w:pPr>
        <w:pStyle w:val="ListParagraph"/>
        <w:numPr>
          <w:ilvl w:val="1"/>
          <w:numId w:val="3"/>
        </w:numPr>
        <w:suppressAutoHyphens w:val="0"/>
        <w:rPr>
          <w:rFonts w:cs="Arial"/>
          <w:b/>
          <w:sz w:val="20"/>
        </w:rPr>
      </w:pPr>
      <w:bookmarkStart w:name="_Toc509395759" w:id="21"/>
      <w:r w:rsidRPr="00ED31A9">
        <w:rPr>
          <w:rFonts w:cs="Arial"/>
          <w:b/>
          <w:sz w:val="20"/>
        </w:rPr>
        <w:t>ENTIRE CONTRACT</w:t>
      </w:r>
      <w:bookmarkEnd w:id="21"/>
    </w:p>
    <w:p w:rsidRPr="007D4CE8" w:rsidR="00DA7CA2" w:rsidP="004577A7" w:rsidRDefault="00DA7CA2" w14:paraId="7AA02B60" w14:textId="77777777">
      <w:pPr>
        <w:suppressAutoHyphens w:val="0"/>
        <w:rPr>
          <w:sz w:val="20"/>
        </w:rPr>
      </w:pPr>
    </w:p>
    <w:p w:rsidRPr="00807792" w:rsidR="004577A7" w:rsidP="00297B4D" w:rsidRDefault="007060AE" w14:paraId="6DACF87C" w14:textId="77777777">
      <w:pPr>
        <w:pStyle w:val="ListParagraph"/>
        <w:numPr>
          <w:ilvl w:val="2"/>
          <w:numId w:val="3"/>
        </w:numPr>
        <w:suppressAutoHyphens w:val="0"/>
        <w:rPr>
          <w:rFonts w:cs="Arial"/>
          <w:sz w:val="20"/>
        </w:rPr>
      </w:pPr>
      <w:r w:rsidRPr="00807792">
        <w:rPr>
          <w:rFonts w:cs="Arial"/>
          <w:sz w:val="20"/>
        </w:rPr>
        <w:t xml:space="preserve">This </w:t>
      </w:r>
      <w:r w:rsidRPr="00807792" w:rsidR="00DD5194">
        <w:rPr>
          <w:rFonts w:cs="Arial"/>
          <w:sz w:val="20"/>
        </w:rPr>
        <w:t>Contract</w:t>
      </w:r>
      <w:r w:rsidRPr="00807792">
        <w:rPr>
          <w:rFonts w:cs="Arial"/>
          <w:sz w:val="20"/>
        </w:rPr>
        <w:t xml:space="preserve"> constitutes the entire agreement and understanding of the Parties and supersedes any previous agreement between the Parties relating to the subject matter of this </w:t>
      </w:r>
      <w:r w:rsidRPr="00807792" w:rsidR="00DD5194">
        <w:rPr>
          <w:rFonts w:cs="Arial"/>
          <w:sz w:val="20"/>
        </w:rPr>
        <w:t>Contract</w:t>
      </w:r>
      <w:r w:rsidRPr="00807792">
        <w:rPr>
          <w:rFonts w:cs="Arial"/>
          <w:sz w:val="20"/>
        </w:rPr>
        <w:t xml:space="preserve">, except for any contract entered into between the </w:t>
      </w:r>
      <w:r w:rsidRPr="00807792" w:rsidR="00DD5194">
        <w:rPr>
          <w:rFonts w:cs="Arial"/>
          <w:sz w:val="20"/>
        </w:rPr>
        <w:t>Authority</w:t>
      </w:r>
      <w:r w:rsidRPr="00807792">
        <w:rPr>
          <w:rFonts w:cs="Arial"/>
          <w:sz w:val="20"/>
        </w:rPr>
        <w:t xml:space="preserve"> and the Provider </w:t>
      </w:r>
      <w:r w:rsidRPr="00807792" w:rsidR="00AD68CB">
        <w:rPr>
          <w:rFonts w:cs="Arial"/>
          <w:sz w:val="20"/>
        </w:rPr>
        <w:t>which</w:t>
      </w:r>
      <w:r w:rsidRPr="00807792">
        <w:rPr>
          <w:rFonts w:cs="Arial"/>
          <w:sz w:val="20"/>
        </w:rPr>
        <w:t xml:space="preserve"> relates to the same or similar services </w:t>
      </w:r>
      <w:r w:rsidRPr="00807792" w:rsidR="001F2082">
        <w:rPr>
          <w:rFonts w:cs="Arial"/>
          <w:sz w:val="20"/>
        </w:rPr>
        <w:t xml:space="preserve">to the Services </w:t>
      </w:r>
      <w:r w:rsidRPr="00807792">
        <w:rPr>
          <w:rFonts w:cs="Arial"/>
          <w:sz w:val="20"/>
        </w:rPr>
        <w:t>and is designed to remain effective until the Service</w:t>
      </w:r>
      <w:r w:rsidRPr="00807792" w:rsidR="00AD68CB">
        <w:rPr>
          <w:rFonts w:cs="Arial"/>
          <w:sz w:val="20"/>
        </w:rPr>
        <w:t>s are provided under this Contract</w:t>
      </w:r>
      <w:r w:rsidRPr="00807792">
        <w:rPr>
          <w:rFonts w:cs="Arial"/>
          <w:sz w:val="20"/>
        </w:rPr>
        <w:t>.</w:t>
      </w:r>
    </w:p>
    <w:p w:rsidRPr="007D4CE8" w:rsidR="009154EE" w:rsidP="007D4CE8" w:rsidRDefault="009154EE" w14:paraId="1FC59B92" w14:textId="77777777">
      <w:pPr>
        <w:suppressAutoHyphens w:val="0"/>
        <w:rPr>
          <w:sz w:val="20"/>
        </w:rPr>
      </w:pPr>
    </w:p>
    <w:p w:rsidRPr="00ED31A9" w:rsidR="00790A28" w:rsidP="00297B4D" w:rsidRDefault="00FD1F52" w14:paraId="7AEDE084" w14:textId="77777777">
      <w:pPr>
        <w:pStyle w:val="ListParagraph"/>
        <w:numPr>
          <w:ilvl w:val="1"/>
          <w:numId w:val="3"/>
        </w:numPr>
        <w:suppressAutoHyphens w:val="0"/>
        <w:rPr>
          <w:rFonts w:cs="Arial"/>
          <w:b/>
          <w:sz w:val="20"/>
        </w:rPr>
      </w:pPr>
      <w:bookmarkStart w:name="_Toc509395760" w:id="22"/>
      <w:r w:rsidRPr="00ED31A9">
        <w:rPr>
          <w:rFonts w:cs="Arial"/>
          <w:b/>
          <w:sz w:val="20"/>
        </w:rPr>
        <w:t>COUNTERPARTS</w:t>
      </w:r>
      <w:bookmarkEnd w:id="22"/>
    </w:p>
    <w:p w:rsidRPr="007D4CE8" w:rsidR="004577A7" w:rsidP="004577A7" w:rsidRDefault="004577A7" w14:paraId="12CB15CD" w14:textId="77777777">
      <w:pPr>
        <w:suppressAutoHyphens w:val="0"/>
        <w:rPr>
          <w:sz w:val="20"/>
        </w:rPr>
      </w:pPr>
    </w:p>
    <w:p w:rsidRPr="00807792" w:rsidR="00790A28" w:rsidP="00297B4D" w:rsidRDefault="00790A28" w14:paraId="1410180A" w14:textId="77777777">
      <w:pPr>
        <w:pStyle w:val="ListParagraph"/>
        <w:numPr>
          <w:ilvl w:val="2"/>
          <w:numId w:val="3"/>
        </w:numPr>
        <w:suppressAutoHyphens w:val="0"/>
        <w:rPr>
          <w:rFonts w:cs="Arial"/>
          <w:sz w:val="20"/>
        </w:rPr>
      </w:pPr>
      <w:r w:rsidRPr="00807792">
        <w:rPr>
          <w:rFonts w:cs="Arial"/>
          <w:sz w:val="20"/>
        </w:rPr>
        <w:t xml:space="preserve">This </w:t>
      </w:r>
      <w:r w:rsidRPr="00807792" w:rsidR="00DD5194">
        <w:rPr>
          <w:rFonts w:cs="Arial"/>
          <w:sz w:val="20"/>
        </w:rPr>
        <w:t>Contract</w:t>
      </w:r>
      <w:r w:rsidRPr="00807792">
        <w:rPr>
          <w:rFonts w:cs="Arial"/>
          <w:sz w:val="20"/>
        </w:rPr>
        <w:t xml:space="preserve"> may be executed in counterparts each of which when executed and delivered shall constitute an original but all counterparts together shall constitute one and the same instrument. No counterpart shall be effective until each Party has executed at least one counterpart.</w:t>
      </w:r>
    </w:p>
    <w:p w:rsidRPr="007D4CE8" w:rsidR="00892434" w:rsidP="004577A7" w:rsidRDefault="00892434" w14:paraId="487704CF" w14:textId="77777777">
      <w:pPr>
        <w:suppressAutoHyphens w:val="0"/>
        <w:rPr>
          <w:sz w:val="20"/>
        </w:rPr>
      </w:pPr>
    </w:p>
    <w:p w:rsidRPr="00ED31A9" w:rsidR="00892434" w:rsidP="004577A7" w:rsidRDefault="00614F9F" w14:paraId="1900567D" w14:textId="77777777">
      <w:pPr>
        <w:suppressAutoHyphens w:val="0"/>
        <w:rPr>
          <w:rFonts w:cs="Arial"/>
          <w:sz w:val="20"/>
        </w:rPr>
      </w:pPr>
      <w:r w:rsidRPr="00ED31A9">
        <w:rPr>
          <w:b/>
          <w:sz w:val="20"/>
        </w:rPr>
        <w:br w:type="page"/>
      </w:r>
      <w:r w:rsidRPr="00ED31A9" w:rsidR="00892434">
        <w:rPr>
          <w:b/>
          <w:sz w:val="20"/>
        </w:rPr>
        <w:t xml:space="preserve">IN WITNESS WHEREOF the Parties have signed this </w:t>
      </w:r>
      <w:r w:rsidRPr="00ED31A9" w:rsidR="00DD5194">
        <w:rPr>
          <w:b/>
          <w:sz w:val="20"/>
        </w:rPr>
        <w:t>Contract</w:t>
      </w:r>
      <w:r w:rsidRPr="00ED31A9" w:rsidR="00892434">
        <w:rPr>
          <w:b/>
          <w:sz w:val="20"/>
        </w:rPr>
        <w:t xml:space="preserve"> on the date shown below</w:t>
      </w:r>
    </w:p>
    <w:p w:rsidRPr="00ED31A9" w:rsidR="00F94089" w:rsidP="004577A7" w:rsidRDefault="00F94089" w14:paraId="3D02B25B" w14:textId="77777777">
      <w:pPr>
        <w:suppressAutoHyphens w:val="0"/>
        <w:rPr>
          <w:rFonts w:cs="Arial"/>
          <w:sz w:val="20"/>
        </w:rPr>
      </w:pPr>
    </w:p>
    <w:p w:rsidRPr="00ED31A9" w:rsidR="004577A7" w:rsidP="004577A7" w:rsidRDefault="00F94089" w14:paraId="2B8128B3" w14:textId="1EB9425F">
      <w:pPr>
        <w:suppressAutoHyphens w:val="0"/>
        <w:rPr>
          <w:rFonts w:cs="Arial"/>
          <w:b/>
          <w:bCs/>
          <w:sz w:val="20"/>
        </w:rPr>
      </w:pPr>
      <w:r w:rsidRPr="00ED31A9">
        <w:rPr>
          <w:rFonts w:cs="Arial"/>
          <w:b/>
          <w:bCs/>
          <w:sz w:val="20"/>
        </w:rPr>
        <w:t xml:space="preserve">SIGNED by </w:t>
      </w:r>
      <w:r w:rsidR="002A558E">
        <w:rPr>
          <w:rFonts w:cs="Arial"/>
          <w:b/>
          <w:bCs/>
          <w:sz w:val="20"/>
        </w:rPr>
        <w:t>Stephen Mann</w:t>
      </w:r>
    </w:p>
    <w:p w:rsidRPr="00ED31A9" w:rsidR="00F94089" w:rsidP="004577A7" w:rsidRDefault="00F94089" w14:paraId="15031420" w14:textId="77777777">
      <w:pPr>
        <w:suppressAutoHyphens w:val="0"/>
        <w:rPr>
          <w:rFonts w:cs="Arial"/>
          <w:b/>
          <w:bCs/>
          <w:sz w:val="20"/>
        </w:rPr>
      </w:pPr>
      <w:r w:rsidRPr="00ED31A9">
        <w:rPr>
          <w:rFonts w:cs="Arial"/>
          <w:b/>
          <w:bCs/>
          <w:sz w:val="20"/>
        </w:rPr>
        <w:t>for and on behalf of</w:t>
      </w:r>
    </w:p>
    <w:p w:rsidRPr="00ED31A9" w:rsidR="00F94089" w:rsidP="004577A7" w:rsidRDefault="00F94089" w14:paraId="3227D2D6" w14:textId="77777777">
      <w:pPr>
        <w:tabs>
          <w:tab w:val="left" w:pos="720"/>
        </w:tabs>
        <w:suppressAutoHyphens w:val="0"/>
        <w:rPr>
          <w:rFonts w:cs="Arial"/>
          <w:b/>
          <w:bCs/>
          <w:sz w:val="20"/>
        </w:rPr>
      </w:pPr>
      <w:r w:rsidRPr="00ED31A9">
        <w:rPr>
          <w:rFonts w:cs="Arial"/>
          <w:b/>
          <w:bCs/>
          <w:sz w:val="20"/>
        </w:rPr>
        <w:t xml:space="preserve">the </w:t>
      </w:r>
      <w:r w:rsidRPr="00ED31A9" w:rsidR="00DD5194">
        <w:rPr>
          <w:rFonts w:cs="Arial"/>
          <w:b/>
          <w:bCs/>
          <w:sz w:val="20"/>
        </w:rPr>
        <w:t>AUTHORITY</w:t>
      </w:r>
    </w:p>
    <w:p w:rsidRPr="00ED31A9" w:rsidR="00F94089" w:rsidP="004577A7" w:rsidRDefault="00F94089" w14:paraId="3CD032F6" w14:textId="77777777">
      <w:pPr>
        <w:suppressAutoHyphens w:val="0"/>
        <w:ind w:left="3600"/>
        <w:rPr>
          <w:rFonts w:cs="Arial"/>
          <w:b/>
          <w:bCs/>
          <w:sz w:val="20"/>
        </w:rPr>
      </w:pPr>
      <w:r w:rsidRPr="00ED31A9">
        <w:rPr>
          <w:rFonts w:cs="Arial"/>
          <w:sz w:val="20"/>
        </w:rPr>
        <w:t>…………………………………………………………..</w:t>
      </w:r>
    </w:p>
    <w:p w:rsidRPr="00ED31A9" w:rsidR="00F94089" w:rsidP="004577A7" w:rsidRDefault="00F94089" w14:paraId="1A3FCB54" w14:textId="77777777">
      <w:pPr>
        <w:suppressAutoHyphens w:val="0"/>
        <w:ind w:left="3600"/>
        <w:rPr>
          <w:rFonts w:cs="Arial"/>
          <w:b/>
          <w:sz w:val="20"/>
        </w:rPr>
      </w:pPr>
      <w:r w:rsidRPr="00ED31A9">
        <w:rPr>
          <w:rFonts w:cs="Arial"/>
          <w:b/>
          <w:sz w:val="20"/>
        </w:rPr>
        <w:t>Signature</w:t>
      </w:r>
    </w:p>
    <w:p w:rsidRPr="00ED31A9" w:rsidR="00F94089" w:rsidP="004577A7" w:rsidRDefault="00F94089" w14:paraId="1C6825B1" w14:textId="77777777">
      <w:pPr>
        <w:suppressAutoHyphens w:val="0"/>
        <w:ind w:left="3600"/>
        <w:rPr>
          <w:rFonts w:cs="Arial"/>
          <w:b/>
          <w:bCs/>
          <w:sz w:val="20"/>
        </w:rPr>
      </w:pPr>
    </w:p>
    <w:p w:rsidRPr="00ED31A9" w:rsidR="00F94089" w:rsidP="004577A7" w:rsidRDefault="00F94089" w14:paraId="627AB869" w14:textId="77777777">
      <w:pPr>
        <w:suppressAutoHyphens w:val="0"/>
        <w:ind w:left="3600"/>
        <w:rPr>
          <w:rFonts w:cs="Arial"/>
          <w:b/>
          <w:bCs/>
          <w:sz w:val="20"/>
        </w:rPr>
      </w:pPr>
      <w:r w:rsidRPr="00ED31A9">
        <w:rPr>
          <w:rFonts w:cs="Arial"/>
          <w:sz w:val="20"/>
        </w:rPr>
        <w:t>…………………………………………………………..</w:t>
      </w:r>
    </w:p>
    <w:p w:rsidRPr="00ED31A9" w:rsidR="00F94089" w:rsidP="004577A7" w:rsidRDefault="00F94089" w14:paraId="19018E6E" w14:textId="77777777">
      <w:pPr>
        <w:suppressAutoHyphens w:val="0"/>
        <w:ind w:left="3600"/>
        <w:rPr>
          <w:rFonts w:cs="Arial"/>
          <w:b/>
          <w:sz w:val="20"/>
        </w:rPr>
      </w:pPr>
      <w:r w:rsidRPr="00ED31A9">
        <w:rPr>
          <w:rFonts w:cs="Arial"/>
          <w:b/>
          <w:sz w:val="20"/>
        </w:rPr>
        <w:t>Title</w:t>
      </w:r>
    </w:p>
    <w:p w:rsidRPr="00ED31A9" w:rsidR="00F94089" w:rsidP="004577A7" w:rsidRDefault="00F94089" w14:paraId="6BC1D638" w14:textId="77777777">
      <w:pPr>
        <w:suppressAutoHyphens w:val="0"/>
        <w:ind w:left="3600"/>
        <w:rPr>
          <w:rFonts w:cs="Arial"/>
          <w:b/>
          <w:sz w:val="20"/>
        </w:rPr>
      </w:pPr>
    </w:p>
    <w:p w:rsidRPr="00ED31A9" w:rsidR="00F94089" w:rsidP="004577A7" w:rsidRDefault="00F94089" w14:paraId="06440E65" w14:textId="77777777">
      <w:pPr>
        <w:suppressAutoHyphens w:val="0"/>
        <w:ind w:left="3600"/>
        <w:rPr>
          <w:rFonts w:cs="Arial"/>
          <w:b/>
          <w:bCs/>
          <w:sz w:val="20"/>
        </w:rPr>
      </w:pPr>
      <w:r w:rsidRPr="00ED31A9">
        <w:rPr>
          <w:rFonts w:cs="Arial"/>
          <w:sz w:val="20"/>
        </w:rPr>
        <w:t>…………………………………………………………..</w:t>
      </w:r>
    </w:p>
    <w:p w:rsidR="00F94089" w:rsidP="004577A7" w:rsidRDefault="00F94089" w14:paraId="7BE8E977" w14:textId="1955B84D">
      <w:pPr>
        <w:suppressAutoHyphens w:val="0"/>
        <w:ind w:left="3600"/>
        <w:rPr>
          <w:rFonts w:cs="Arial"/>
          <w:b/>
          <w:sz w:val="20"/>
        </w:rPr>
      </w:pPr>
      <w:r w:rsidRPr="00ED31A9">
        <w:rPr>
          <w:rFonts w:cs="Arial"/>
          <w:b/>
          <w:sz w:val="20"/>
        </w:rPr>
        <w:t>Date</w:t>
      </w:r>
    </w:p>
    <w:p w:rsidR="00F3361A" w:rsidP="004577A7" w:rsidRDefault="00F3361A" w14:paraId="088C17ED" w14:textId="4F362751">
      <w:pPr>
        <w:suppressAutoHyphens w:val="0"/>
        <w:ind w:left="3600"/>
        <w:rPr>
          <w:rFonts w:cs="Arial"/>
          <w:b/>
          <w:bCs/>
          <w:sz w:val="20"/>
        </w:rPr>
      </w:pPr>
    </w:p>
    <w:p w:rsidRPr="00ED31A9" w:rsidR="00F3361A" w:rsidP="004577A7" w:rsidRDefault="00F3361A" w14:paraId="6B8F2830" w14:textId="77777777">
      <w:pPr>
        <w:suppressAutoHyphens w:val="0"/>
        <w:ind w:left="3600"/>
        <w:rPr>
          <w:rFonts w:cs="Arial"/>
          <w:b/>
          <w:bCs/>
          <w:sz w:val="20"/>
        </w:rPr>
      </w:pPr>
    </w:p>
    <w:tbl>
      <w:tblPr>
        <w:tblStyle w:val="TableGrid"/>
        <w:tblW w:w="0" w:type="auto"/>
        <w:tblLook w:val="04A0" w:firstRow="1" w:lastRow="0" w:firstColumn="1" w:lastColumn="0" w:noHBand="0" w:noVBand="1"/>
      </w:tblPr>
      <w:tblGrid>
        <w:gridCol w:w="4967"/>
        <w:gridCol w:w="4093"/>
      </w:tblGrid>
      <w:tr w:rsidR="00F3361A" w:rsidTr="00F3361A" w14:paraId="2C28AEF7" w14:textId="77777777">
        <w:tc>
          <w:tcPr>
            <w:tcW w:w="4967" w:type="dxa"/>
          </w:tcPr>
          <w:p w:rsidR="00F3361A" w:rsidP="00EE0FE4" w:rsidRDefault="00F3361A" w14:paraId="3618EDB0" w14:textId="77777777">
            <w:pPr>
              <w:suppressAutoHyphens w:val="0"/>
              <w:jc w:val="left"/>
              <w:rPr>
                <w:rFonts w:cs="Arial"/>
                <w:b/>
                <w:bCs/>
                <w:sz w:val="20"/>
              </w:rPr>
            </w:pPr>
            <w:r w:rsidRPr="00145974">
              <w:rPr>
                <w:rFonts w:cs="Arial"/>
                <w:b/>
                <w:bCs/>
                <w:sz w:val="20"/>
                <w:highlight w:val="yellow"/>
              </w:rPr>
              <w:t>Name and address of pharmacy</w:t>
            </w:r>
          </w:p>
        </w:tc>
        <w:tc>
          <w:tcPr>
            <w:tcW w:w="4093" w:type="dxa"/>
          </w:tcPr>
          <w:p w:rsidR="00F3361A" w:rsidP="00EE0FE4" w:rsidRDefault="00F3361A" w14:paraId="75634463" w14:textId="77777777">
            <w:pPr>
              <w:suppressAutoHyphens w:val="0"/>
              <w:rPr>
                <w:rFonts w:cs="Arial"/>
                <w:b/>
                <w:bCs/>
                <w:sz w:val="20"/>
              </w:rPr>
            </w:pPr>
          </w:p>
          <w:p w:rsidR="00F3361A" w:rsidP="00EE0FE4" w:rsidRDefault="00F3361A" w14:paraId="7C4386CB" w14:textId="77777777">
            <w:pPr>
              <w:suppressAutoHyphens w:val="0"/>
              <w:rPr>
                <w:rFonts w:cs="Arial"/>
                <w:b/>
                <w:bCs/>
                <w:sz w:val="20"/>
              </w:rPr>
            </w:pPr>
          </w:p>
          <w:p w:rsidR="00F3361A" w:rsidP="00EE0FE4" w:rsidRDefault="00F3361A" w14:paraId="45970B43" w14:textId="77777777">
            <w:pPr>
              <w:suppressAutoHyphens w:val="0"/>
              <w:rPr>
                <w:rFonts w:cs="Arial"/>
                <w:b/>
                <w:bCs/>
                <w:sz w:val="20"/>
              </w:rPr>
            </w:pPr>
          </w:p>
          <w:p w:rsidR="00F3361A" w:rsidP="00EE0FE4" w:rsidRDefault="00F3361A" w14:paraId="4E97EA5F" w14:textId="77777777">
            <w:pPr>
              <w:suppressAutoHyphens w:val="0"/>
              <w:rPr>
                <w:rFonts w:cs="Arial"/>
                <w:b/>
                <w:bCs/>
                <w:sz w:val="20"/>
              </w:rPr>
            </w:pPr>
          </w:p>
          <w:p w:rsidR="00F3361A" w:rsidP="00EE0FE4" w:rsidRDefault="00F3361A" w14:paraId="350720F8" w14:textId="77777777">
            <w:pPr>
              <w:suppressAutoHyphens w:val="0"/>
              <w:rPr>
                <w:rFonts w:cs="Arial"/>
                <w:b/>
                <w:bCs/>
                <w:sz w:val="20"/>
              </w:rPr>
            </w:pPr>
          </w:p>
          <w:p w:rsidR="00F3361A" w:rsidP="00EE0FE4" w:rsidRDefault="00F3361A" w14:paraId="6D88977E" w14:textId="77777777">
            <w:pPr>
              <w:suppressAutoHyphens w:val="0"/>
              <w:rPr>
                <w:rFonts w:cs="Arial"/>
                <w:b/>
                <w:bCs/>
                <w:sz w:val="20"/>
              </w:rPr>
            </w:pPr>
          </w:p>
        </w:tc>
      </w:tr>
      <w:tr w:rsidR="00FB5C67" w:rsidTr="00F3361A" w14:paraId="174860A0" w14:textId="77777777">
        <w:tc>
          <w:tcPr>
            <w:tcW w:w="4967" w:type="dxa"/>
          </w:tcPr>
          <w:p w:rsidR="00FB5C67" w:rsidP="00EE0FE4" w:rsidRDefault="00FB5C67" w14:paraId="21E21BFC" w14:textId="1D520759">
            <w:pPr>
              <w:suppressAutoHyphens w:val="0"/>
              <w:jc w:val="left"/>
              <w:rPr>
                <w:rFonts w:cs="Arial"/>
                <w:b/>
                <w:bCs/>
                <w:sz w:val="20"/>
                <w:highlight w:val="yellow"/>
              </w:rPr>
            </w:pPr>
            <w:r>
              <w:rPr>
                <w:rFonts w:cs="Arial"/>
                <w:b/>
                <w:bCs/>
                <w:sz w:val="20"/>
                <w:highlight w:val="yellow"/>
              </w:rPr>
              <w:t xml:space="preserve">Contact </w:t>
            </w:r>
            <w:r w:rsidR="00080881">
              <w:rPr>
                <w:rFonts w:cs="Arial"/>
                <w:b/>
                <w:bCs/>
                <w:sz w:val="20"/>
                <w:highlight w:val="yellow"/>
              </w:rPr>
              <w:t xml:space="preserve">details </w:t>
            </w:r>
            <w:r>
              <w:rPr>
                <w:rFonts w:cs="Arial"/>
                <w:b/>
                <w:bCs/>
                <w:sz w:val="20"/>
                <w:highlight w:val="yellow"/>
              </w:rPr>
              <w:t>of Head Office (if different from above)</w:t>
            </w:r>
          </w:p>
          <w:p w:rsidR="00FB5C67" w:rsidP="00EE0FE4" w:rsidRDefault="00080881" w14:paraId="7FBA3118" w14:textId="2DB83697">
            <w:pPr>
              <w:suppressAutoHyphens w:val="0"/>
              <w:jc w:val="left"/>
              <w:rPr>
                <w:rFonts w:cs="Arial"/>
                <w:b/>
                <w:bCs/>
                <w:sz w:val="20"/>
                <w:highlight w:val="yellow"/>
              </w:rPr>
            </w:pPr>
            <w:r>
              <w:rPr>
                <w:rFonts w:cs="Arial"/>
                <w:b/>
                <w:bCs/>
                <w:sz w:val="20"/>
                <w:highlight w:val="yellow"/>
              </w:rPr>
              <w:t>Name</w:t>
            </w:r>
          </w:p>
          <w:p w:rsidR="00080881" w:rsidP="00EE0FE4" w:rsidRDefault="00080881" w14:paraId="1EC09B4D" w14:textId="3B9DBE4B">
            <w:pPr>
              <w:suppressAutoHyphens w:val="0"/>
              <w:jc w:val="left"/>
              <w:rPr>
                <w:rFonts w:cs="Arial"/>
                <w:b/>
                <w:bCs/>
                <w:sz w:val="20"/>
                <w:highlight w:val="yellow"/>
              </w:rPr>
            </w:pPr>
            <w:r>
              <w:rPr>
                <w:rFonts w:cs="Arial"/>
                <w:b/>
                <w:bCs/>
                <w:sz w:val="20"/>
                <w:highlight w:val="yellow"/>
              </w:rPr>
              <w:t>Address</w:t>
            </w:r>
          </w:p>
          <w:p w:rsidR="00080881" w:rsidP="00EE0FE4" w:rsidRDefault="00080881" w14:paraId="2D9A0E67" w14:textId="4AB77A4F">
            <w:pPr>
              <w:suppressAutoHyphens w:val="0"/>
              <w:jc w:val="left"/>
              <w:rPr>
                <w:rFonts w:cs="Arial"/>
                <w:b/>
                <w:bCs/>
                <w:sz w:val="20"/>
                <w:highlight w:val="yellow"/>
              </w:rPr>
            </w:pPr>
            <w:r>
              <w:rPr>
                <w:rFonts w:cs="Arial"/>
                <w:b/>
                <w:bCs/>
                <w:sz w:val="20"/>
                <w:highlight w:val="yellow"/>
              </w:rPr>
              <w:t>Email</w:t>
            </w:r>
          </w:p>
          <w:p w:rsidRPr="00145974" w:rsidR="00FB5C67" w:rsidP="00EE0FE4" w:rsidRDefault="00080881" w14:paraId="5E667D4C" w14:textId="3660D65C">
            <w:pPr>
              <w:suppressAutoHyphens w:val="0"/>
              <w:jc w:val="left"/>
              <w:rPr>
                <w:rFonts w:cs="Arial"/>
                <w:b/>
                <w:bCs/>
                <w:sz w:val="20"/>
                <w:highlight w:val="yellow"/>
              </w:rPr>
            </w:pPr>
            <w:r>
              <w:rPr>
                <w:rFonts w:cs="Arial"/>
                <w:b/>
                <w:bCs/>
                <w:sz w:val="20"/>
                <w:highlight w:val="yellow"/>
              </w:rPr>
              <w:t>Tel</w:t>
            </w:r>
          </w:p>
        </w:tc>
        <w:tc>
          <w:tcPr>
            <w:tcW w:w="4093" w:type="dxa"/>
          </w:tcPr>
          <w:p w:rsidR="00FB5C67" w:rsidP="00EE0FE4" w:rsidRDefault="00FB5C67" w14:paraId="1CE1A374" w14:textId="77777777">
            <w:pPr>
              <w:suppressAutoHyphens w:val="0"/>
              <w:rPr>
                <w:rFonts w:cs="Arial"/>
                <w:b/>
                <w:bCs/>
                <w:sz w:val="20"/>
              </w:rPr>
            </w:pPr>
          </w:p>
        </w:tc>
      </w:tr>
      <w:tr w:rsidR="00F3361A" w:rsidTr="00F3361A" w14:paraId="17EBA692" w14:textId="77777777">
        <w:tc>
          <w:tcPr>
            <w:tcW w:w="4967" w:type="dxa"/>
          </w:tcPr>
          <w:p w:rsidR="00F3361A" w:rsidP="00EE0FE4" w:rsidRDefault="00F3361A" w14:paraId="2FCD0CAD" w14:textId="77777777">
            <w:pPr>
              <w:suppressAutoHyphens w:val="0"/>
              <w:jc w:val="left"/>
              <w:rPr>
                <w:rFonts w:cs="Arial"/>
                <w:b/>
                <w:bCs/>
                <w:sz w:val="20"/>
              </w:rPr>
            </w:pPr>
            <w:r>
              <w:rPr>
                <w:rFonts w:cs="Arial"/>
                <w:b/>
                <w:bCs/>
                <w:sz w:val="20"/>
              </w:rPr>
              <w:t>Services to be provided:</w:t>
            </w:r>
          </w:p>
        </w:tc>
        <w:tc>
          <w:tcPr>
            <w:tcW w:w="4093" w:type="dxa"/>
          </w:tcPr>
          <w:p w:rsidR="00F3361A" w:rsidP="00EE0FE4" w:rsidRDefault="00F3361A" w14:paraId="686C259B" w14:textId="77777777">
            <w:pPr>
              <w:suppressAutoHyphens w:val="0"/>
              <w:rPr>
                <w:rFonts w:cs="Arial"/>
                <w:b/>
                <w:bCs/>
                <w:sz w:val="20"/>
              </w:rPr>
            </w:pPr>
          </w:p>
        </w:tc>
      </w:tr>
      <w:tr w:rsidR="00F3361A" w:rsidTr="00F3361A" w14:paraId="13123FC7" w14:textId="77777777">
        <w:tc>
          <w:tcPr>
            <w:tcW w:w="4967" w:type="dxa"/>
          </w:tcPr>
          <w:p w:rsidR="00F3361A" w:rsidP="00EE0FE4" w:rsidRDefault="00F3361A" w14:paraId="4661DACC" w14:textId="77777777">
            <w:pPr>
              <w:suppressAutoHyphens w:val="0"/>
              <w:ind w:left="720"/>
              <w:jc w:val="left"/>
              <w:rPr>
                <w:rFonts w:cs="Arial"/>
                <w:b/>
                <w:bCs/>
                <w:sz w:val="20"/>
              </w:rPr>
            </w:pPr>
            <w:r w:rsidRPr="00A22A2C">
              <w:rPr>
                <w:b/>
                <w:sz w:val="20"/>
              </w:rPr>
              <w:t>Emergency Hormonal Contraception</w:t>
            </w:r>
            <w:r>
              <w:rPr>
                <w:b/>
                <w:sz w:val="20"/>
              </w:rPr>
              <w:t xml:space="preserve"> (EHC)</w:t>
            </w:r>
            <w:r w:rsidRPr="00A22A2C">
              <w:rPr>
                <w:b/>
                <w:sz w:val="20"/>
              </w:rPr>
              <w:t>?</w:t>
            </w:r>
          </w:p>
        </w:tc>
        <w:tc>
          <w:tcPr>
            <w:tcW w:w="4093" w:type="dxa"/>
          </w:tcPr>
          <w:p w:rsidR="00F3361A" w:rsidP="00EE0FE4" w:rsidRDefault="00F3361A" w14:paraId="3313A0F2" w14:textId="77777777">
            <w:pPr>
              <w:suppressAutoHyphens w:val="0"/>
              <w:rPr>
                <w:rFonts w:cs="Arial"/>
                <w:b/>
                <w:bCs/>
                <w:sz w:val="20"/>
              </w:rPr>
            </w:pPr>
            <w:r>
              <w:rPr>
                <w:rFonts w:cs="Arial"/>
                <w:b/>
                <w:bCs/>
                <w:sz w:val="20"/>
              </w:rPr>
              <w:t>Yes/No</w:t>
            </w:r>
          </w:p>
        </w:tc>
      </w:tr>
      <w:tr w:rsidR="00F3361A" w:rsidTr="00F3361A" w14:paraId="40E6ADD8" w14:textId="77777777">
        <w:tc>
          <w:tcPr>
            <w:tcW w:w="4967" w:type="dxa"/>
          </w:tcPr>
          <w:p w:rsidR="00F3361A" w:rsidP="00EE0FE4" w:rsidRDefault="00F3361A" w14:paraId="3E25834B" w14:textId="77777777">
            <w:pPr>
              <w:suppressAutoHyphens w:val="0"/>
              <w:ind w:left="720"/>
              <w:jc w:val="left"/>
              <w:rPr>
                <w:rFonts w:cs="Arial"/>
                <w:b/>
                <w:bCs/>
                <w:sz w:val="20"/>
              </w:rPr>
            </w:pPr>
            <w:r w:rsidRPr="004D4D68">
              <w:rPr>
                <w:b/>
                <w:sz w:val="20"/>
              </w:rPr>
              <w:t>Community Pharmacy Needle and Syringe Programme</w:t>
            </w:r>
            <w:r>
              <w:rPr>
                <w:b/>
                <w:sz w:val="20"/>
              </w:rPr>
              <w:t xml:space="preserve"> (NSP)?</w:t>
            </w:r>
          </w:p>
        </w:tc>
        <w:tc>
          <w:tcPr>
            <w:tcW w:w="4093" w:type="dxa"/>
          </w:tcPr>
          <w:p w:rsidR="00F3361A" w:rsidP="00EE0FE4" w:rsidRDefault="00F3361A" w14:paraId="402AB175" w14:textId="77777777">
            <w:pPr>
              <w:suppressAutoHyphens w:val="0"/>
              <w:rPr>
                <w:rFonts w:cs="Arial"/>
                <w:b/>
                <w:bCs/>
                <w:sz w:val="20"/>
              </w:rPr>
            </w:pPr>
            <w:r>
              <w:rPr>
                <w:rFonts w:cs="Arial"/>
                <w:b/>
                <w:bCs/>
                <w:sz w:val="20"/>
              </w:rPr>
              <w:t>Yes/No</w:t>
            </w:r>
          </w:p>
        </w:tc>
      </w:tr>
      <w:tr w:rsidR="00F3361A" w:rsidTr="00F3361A" w14:paraId="373D2457" w14:textId="77777777">
        <w:tc>
          <w:tcPr>
            <w:tcW w:w="4967" w:type="dxa"/>
          </w:tcPr>
          <w:p w:rsidR="00F3361A" w:rsidP="00EE0FE4" w:rsidRDefault="00F3361A" w14:paraId="6CA8173A" w14:textId="77777777">
            <w:pPr>
              <w:suppressAutoHyphens w:val="0"/>
              <w:ind w:left="720"/>
              <w:jc w:val="left"/>
              <w:rPr>
                <w:rFonts w:cs="Arial"/>
                <w:b/>
                <w:bCs/>
                <w:sz w:val="20"/>
              </w:rPr>
            </w:pPr>
            <w:r w:rsidRPr="00A22A2C">
              <w:rPr>
                <w:b/>
                <w:sz w:val="20"/>
              </w:rPr>
              <w:t>Supervised Consumption</w:t>
            </w:r>
            <w:r>
              <w:rPr>
                <w:b/>
                <w:sz w:val="20"/>
              </w:rPr>
              <w:t xml:space="preserve"> for Drug Users?</w:t>
            </w:r>
          </w:p>
        </w:tc>
        <w:tc>
          <w:tcPr>
            <w:tcW w:w="4093" w:type="dxa"/>
          </w:tcPr>
          <w:p w:rsidR="00F3361A" w:rsidP="00EE0FE4" w:rsidRDefault="00F3361A" w14:paraId="078FEB28" w14:textId="77777777">
            <w:pPr>
              <w:suppressAutoHyphens w:val="0"/>
              <w:rPr>
                <w:rFonts w:cs="Arial"/>
                <w:b/>
                <w:bCs/>
                <w:sz w:val="20"/>
              </w:rPr>
            </w:pPr>
            <w:r>
              <w:rPr>
                <w:rFonts w:cs="Arial"/>
                <w:b/>
                <w:bCs/>
                <w:sz w:val="20"/>
              </w:rPr>
              <w:t>Yes/No</w:t>
            </w:r>
          </w:p>
        </w:tc>
      </w:tr>
      <w:tr w:rsidR="00F3361A" w:rsidTr="00F3361A" w14:paraId="0F36F4F5" w14:textId="77777777">
        <w:tc>
          <w:tcPr>
            <w:tcW w:w="4967" w:type="dxa"/>
          </w:tcPr>
          <w:p w:rsidRPr="00A22A2C" w:rsidR="00F3361A" w:rsidP="00EE0FE4" w:rsidRDefault="00F3361A" w14:paraId="3FA7EA08" w14:textId="77777777">
            <w:pPr>
              <w:suppressAutoHyphens w:val="0"/>
              <w:ind w:left="720"/>
              <w:jc w:val="left"/>
              <w:rPr>
                <w:b/>
                <w:sz w:val="20"/>
              </w:rPr>
            </w:pPr>
            <w:r w:rsidRPr="00A0208F">
              <w:rPr>
                <w:b/>
                <w:sz w:val="20"/>
              </w:rPr>
              <w:t>Nicotine Replacement Therapy</w:t>
            </w:r>
            <w:r>
              <w:rPr>
                <w:b/>
                <w:sz w:val="20"/>
              </w:rPr>
              <w:t xml:space="preserve"> (NRT)?</w:t>
            </w:r>
          </w:p>
        </w:tc>
        <w:tc>
          <w:tcPr>
            <w:tcW w:w="4093" w:type="dxa"/>
          </w:tcPr>
          <w:p w:rsidR="00F3361A" w:rsidP="00EE0FE4" w:rsidRDefault="00F3361A" w14:paraId="27CA193D" w14:textId="77777777">
            <w:pPr>
              <w:suppressAutoHyphens w:val="0"/>
              <w:rPr>
                <w:rFonts w:cs="Arial"/>
                <w:b/>
                <w:bCs/>
                <w:sz w:val="20"/>
              </w:rPr>
            </w:pPr>
            <w:r>
              <w:rPr>
                <w:rFonts w:cs="Arial"/>
                <w:b/>
                <w:bCs/>
                <w:sz w:val="20"/>
              </w:rPr>
              <w:t>Yes/No</w:t>
            </w:r>
          </w:p>
        </w:tc>
      </w:tr>
      <w:tr w:rsidR="00F3361A" w:rsidTr="00F3361A" w14:paraId="278EF94B" w14:textId="77777777">
        <w:tc>
          <w:tcPr>
            <w:tcW w:w="4967" w:type="dxa"/>
          </w:tcPr>
          <w:p w:rsidRPr="00A0208F" w:rsidR="00F3361A" w:rsidP="00EE0FE4" w:rsidRDefault="00F3361A" w14:paraId="4A600C88" w14:textId="77777777">
            <w:pPr>
              <w:suppressAutoHyphens w:val="0"/>
              <w:ind w:left="720"/>
              <w:jc w:val="left"/>
              <w:rPr>
                <w:b/>
                <w:sz w:val="20"/>
              </w:rPr>
            </w:pPr>
            <w:r>
              <w:rPr>
                <w:b/>
                <w:sz w:val="20"/>
              </w:rPr>
              <w:t>Pharmacy Smoking Cessation S</w:t>
            </w:r>
            <w:r w:rsidRPr="00A0208F">
              <w:rPr>
                <w:b/>
                <w:sz w:val="20"/>
              </w:rPr>
              <w:t>ervices</w:t>
            </w:r>
            <w:r>
              <w:rPr>
                <w:b/>
                <w:sz w:val="20"/>
              </w:rPr>
              <w:t>?</w:t>
            </w:r>
          </w:p>
        </w:tc>
        <w:tc>
          <w:tcPr>
            <w:tcW w:w="4093" w:type="dxa"/>
          </w:tcPr>
          <w:p w:rsidR="00F3361A" w:rsidP="00EE0FE4" w:rsidRDefault="00F3361A" w14:paraId="61CD99B7" w14:textId="77777777">
            <w:pPr>
              <w:suppressAutoHyphens w:val="0"/>
              <w:rPr>
                <w:rFonts w:cs="Arial"/>
                <w:b/>
                <w:bCs/>
                <w:sz w:val="20"/>
              </w:rPr>
            </w:pPr>
            <w:r>
              <w:rPr>
                <w:rFonts w:cs="Arial"/>
                <w:b/>
                <w:bCs/>
                <w:sz w:val="20"/>
              </w:rPr>
              <w:t>Yes/No</w:t>
            </w:r>
          </w:p>
        </w:tc>
      </w:tr>
      <w:tr w:rsidR="00F3361A" w:rsidTr="00F3361A" w14:paraId="350230E8" w14:textId="77777777">
        <w:tc>
          <w:tcPr>
            <w:tcW w:w="4967" w:type="dxa"/>
          </w:tcPr>
          <w:p w:rsidR="00F3361A" w:rsidP="00EE0FE4" w:rsidRDefault="00F3361A" w14:paraId="04C3DE3F" w14:textId="77777777">
            <w:pPr>
              <w:suppressAutoHyphens w:val="0"/>
              <w:ind w:left="720"/>
              <w:jc w:val="left"/>
              <w:rPr>
                <w:b/>
                <w:sz w:val="20"/>
              </w:rPr>
            </w:pPr>
            <w:r w:rsidRPr="00A0208F">
              <w:rPr>
                <w:b/>
                <w:sz w:val="20"/>
              </w:rPr>
              <w:t>Lifestyle Referral</w:t>
            </w:r>
            <w:r>
              <w:rPr>
                <w:b/>
                <w:sz w:val="20"/>
              </w:rPr>
              <w:t>?</w:t>
            </w:r>
          </w:p>
        </w:tc>
        <w:tc>
          <w:tcPr>
            <w:tcW w:w="4093" w:type="dxa"/>
          </w:tcPr>
          <w:p w:rsidR="00F3361A" w:rsidP="00EE0FE4" w:rsidRDefault="00F3361A" w14:paraId="6931C291" w14:textId="77777777">
            <w:pPr>
              <w:suppressAutoHyphens w:val="0"/>
              <w:rPr>
                <w:rFonts w:cs="Arial"/>
                <w:b/>
                <w:bCs/>
                <w:sz w:val="20"/>
              </w:rPr>
            </w:pPr>
            <w:r>
              <w:rPr>
                <w:rFonts w:cs="Arial"/>
                <w:b/>
                <w:bCs/>
                <w:sz w:val="20"/>
              </w:rPr>
              <w:t>Yes/No</w:t>
            </w:r>
          </w:p>
        </w:tc>
      </w:tr>
      <w:tr w:rsidR="00F3361A" w:rsidTr="00F3361A" w14:paraId="0B2E7140" w14:textId="77777777">
        <w:tc>
          <w:tcPr>
            <w:tcW w:w="4967" w:type="dxa"/>
          </w:tcPr>
          <w:p w:rsidR="00F3361A" w:rsidP="00EE0FE4" w:rsidRDefault="00F3361A" w14:paraId="301B1444" w14:textId="77777777">
            <w:pPr>
              <w:suppressAutoHyphens w:val="0"/>
              <w:jc w:val="left"/>
              <w:rPr>
                <w:rFonts w:cs="Arial"/>
                <w:b/>
                <w:bCs/>
                <w:sz w:val="20"/>
              </w:rPr>
            </w:pPr>
          </w:p>
        </w:tc>
        <w:tc>
          <w:tcPr>
            <w:tcW w:w="4093" w:type="dxa"/>
          </w:tcPr>
          <w:p w:rsidR="00F3361A" w:rsidP="00EE0FE4" w:rsidRDefault="00F3361A" w14:paraId="19E54255" w14:textId="77777777">
            <w:pPr>
              <w:suppressAutoHyphens w:val="0"/>
              <w:rPr>
                <w:rFonts w:cs="Arial"/>
                <w:b/>
                <w:bCs/>
                <w:sz w:val="20"/>
              </w:rPr>
            </w:pPr>
          </w:p>
        </w:tc>
      </w:tr>
      <w:tr w:rsidR="00F3361A" w:rsidTr="00F3361A" w14:paraId="6D9A3A08" w14:textId="77777777">
        <w:tc>
          <w:tcPr>
            <w:tcW w:w="4967" w:type="dxa"/>
          </w:tcPr>
          <w:p w:rsidR="00F3361A" w:rsidP="00EE0FE4" w:rsidRDefault="00F3361A" w14:paraId="0FBB6AD6" w14:textId="77777777">
            <w:pPr>
              <w:suppressAutoHyphens w:val="0"/>
              <w:jc w:val="left"/>
              <w:rPr>
                <w:rFonts w:cs="Arial"/>
                <w:b/>
                <w:bCs/>
                <w:sz w:val="20"/>
              </w:rPr>
            </w:pPr>
            <w:r>
              <w:rPr>
                <w:rFonts w:cs="Arial"/>
                <w:b/>
                <w:bCs/>
                <w:sz w:val="20"/>
              </w:rPr>
              <w:t>Pharmacy’s normal opening hours:</w:t>
            </w:r>
          </w:p>
        </w:tc>
        <w:tc>
          <w:tcPr>
            <w:tcW w:w="4093" w:type="dxa"/>
          </w:tcPr>
          <w:p w:rsidR="00F3361A" w:rsidP="00EE0FE4" w:rsidRDefault="00F3361A" w14:paraId="23FE4B44" w14:textId="77777777">
            <w:pPr>
              <w:suppressAutoHyphens w:val="0"/>
              <w:rPr>
                <w:rFonts w:cs="Arial"/>
                <w:b/>
                <w:bCs/>
                <w:sz w:val="20"/>
              </w:rPr>
            </w:pPr>
          </w:p>
        </w:tc>
      </w:tr>
      <w:tr w:rsidR="00F3361A" w:rsidTr="00F3361A" w14:paraId="7A844936" w14:textId="77777777">
        <w:tc>
          <w:tcPr>
            <w:tcW w:w="4967" w:type="dxa"/>
          </w:tcPr>
          <w:p w:rsidR="00F3361A" w:rsidP="00EE0FE4" w:rsidRDefault="00F3361A" w14:paraId="50B125F0" w14:textId="77777777">
            <w:pPr>
              <w:suppressAutoHyphens w:val="0"/>
              <w:ind w:left="720"/>
              <w:jc w:val="left"/>
              <w:rPr>
                <w:rFonts w:cs="Arial"/>
                <w:b/>
                <w:bCs/>
                <w:sz w:val="20"/>
              </w:rPr>
            </w:pPr>
            <w:r>
              <w:rPr>
                <w:rFonts w:cs="Arial"/>
                <w:b/>
                <w:bCs/>
                <w:sz w:val="20"/>
              </w:rPr>
              <w:t>Monday</w:t>
            </w:r>
          </w:p>
        </w:tc>
        <w:tc>
          <w:tcPr>
            <w:tcW w:w="4093" w:type="dxa"/>
          </w:tcPr>
          <w:p w:rsidR="00F3361A" w:rsidP="00EE0FE4" w:rsidRDefault="00F3361A" w14:paraId="37094AB8" w14:textId="77777777">
            <w:pPr>
              <w:suppressAutoHyphens w:val="0"/>
              <w:rPr>
                <w:rFonts w:cs="Arial"/>
                <w:b/>
                <w:bCs/>
                <w:sz w:val="20"/>
              </w:rPr>
            </w:pPr>
          </w:p>
        </w:tc>
      </w:tr>
      <w:tr w:rsidR="00F3361A" w:rsidTr="00F3361A" w14:paraId="35B87E16" w14:textId="77777777">
        <w:tc>
          <w:tcPr>
            <w:tcW w:w="4967" w:type="dxa"/>
          </w:tcPr>
          <w:p w:rsidR="00F3361A" w:rsidP="00EE0FE4" w:rsidRDefault="00F3361A" w14:paraId="3FF98AB0" w14:textId="77777777">
            <w:pPr>
              <w:suppressAutoHyphens w:val="0"/>
              <w:ind w:left="720"/>
              <w:jc w:val="left"/>
              <w:rPr>
                <w:rFonts w:cs="Arial"/>
                <w:b/>
                <w:bCs/>
                <w:sz w:val="20"/>
              </w:rPr>
            </w:pPr>
            <w:r>
              <w:rPr>
                <w:rFonts w:cs="Arial"/>
                <w:b/>
                <w:bCs/>
                <w:sz w:val="20"/>
              </w:rPr>
              <w:t>Tuesday</w:t>
            </w:r>
          </w:p>
        </w:tc>
        <w:tc>
          <w:tcPr>
            <w:tcW w:w="4093" w:type="dxa"/>
          </w:tcPr>
          <w:p w:rsidR="00F3361A" w:rsidP="00EE0FE4" w:rsidRDefault="00F3361A" w14:paraId="634A5555" w14:textId="77777777">
            <w:pPr>
              <w:suppressAutoHyphens w:val="0"/>
              <w:rPr>
                <w:rFonts w:cs="Arial"/>
                <w:b/>
                <w:bCs/>
                <w:sz w:val="20"/>
              </w:rPr>
            </w:pPr>
          </w:p>
        </w:tc>
      </w:tr>
      <w:tr w:rsidR="00F3361A" w:rsidTr="00F3361A" w14:paraId="654DF36E" w14:textId="77777777">
        <w:tc>
          <w:tcPr>
            <w:tcW w:w="4967" w:type="dxa"/>
          </w:tcPr>
          <w:p w:rsidR="00F3361A" w:rsidP="00EE0FE4" w:rsidRDefault="00F3361A" w14:paraId="01C9F487" w14:textId="77777777">
            <w:pPr>
              <w:suppressAutoHyphens w:val="0"/>
              <w:ind w:left="720"/>
              <w:jc w:val="left"/>
              <w:rPr>
                <w:rFonts w:cs="Arial"/>
                <w:b/>
                <w:bCs/>
                <w:sz w:val="20"/>
              </w:rPr>
            </w:pPr>
            <w:r>
              <w:rPr>
                <w:rFonts w:cs="Arial"/>
                <w:b/>
                <w:bCs/>
                <w:sz w:val="20"/>
              </w:rPr>
              <w:t>Wednesday</w:t>
            </w:r>
          </w:p>
        </w:tc>
        <w:tc>
          <w:tcPr>
            <w:tcW w:w="4093" w:type="dxa"/>
          </w:tcPr>
          <w:p w:rsidR="00F3361A" w:rsidP="00EE0FE4" w:rsidRDefault="00F3361A" w14:paraId="3BB68D0D" w14:textId="77777777">
            <w:pPr>
              <w:suppressAutoHyphens w:val="0"/>
              <w:rPr>
                <w:rFonts w:cs="Arial"/>
                <w:b/>
                <w:bCs/>
                <w:sz w:val="20"/>
              </w:rPr>
            </w:pPr>
          </w:p>
        </w:tc>
      </w:tr>
      <w:tr w:rsidR="00F3361A" w:rsidTr="00F3361A" w14:paraId="3B0902ED" w14:textId="77777777">
        <w:tc>
          <w:tcPr>
            <w:tcW w:w="4967" w:type="dxa"/>
          </w:tcPr>
          <w:p w:rsidR="00F3361A" w:rsidP="00EE0FE4" w:rsidRDefault="00F3361A" w14:paraId="7A80AD48" w14:textId="77777777">
            <w:pPr>
              <w:suppressAutoHyphens w:val="0"/>
              <w:ind w:left="720"/>
              <w:jc w:val="left"/>
              <w:rPr>
                <w:rFonts w:cs="Arial"/>
                <w:b/>
                <w:bCs/>
                <w:sz w:val="20"/>
              </w:rPr>
            </w:pPr>
            <w:r>
              <w:rPr>
                <w:rFonts w:cs="Arial"/>
                <w:b/>
                <w:bCs/>
                <w:sz w:val="20"/>
              </w:rPr>
              <w:t>Thursday</w:t>
            </w:r>
          </w:p>
        </w:tc>
        <w:tc>
          <w:tcPr>
            <w:tcW w:w="4093" w:type="dxa"/>
          </w:tcPr>
          <w:p w:rsidR="00F3361A" w:rsidP="00EE0FE4" w:rsidRDefault="00F3361A" w14:paraId="358499B2" w14:textId="77777777">
            <w:pPr>
              <w:suppressAutoHyphens w:val="0"/>
              <w:rPr>
                <w:rFonts w:cs="Arial"/>
                <w:b/>
                <w:bCs/>
                <w:sz w:val="20"/>
              </w:rPr>
            </w:pPr>
          </w:p>
        </w:tc>
      </w:tr>
      <w:tr w:rsidR="00F3361A" w:rsidTr="00F3361A" w14:paraId="1863CA9D" w14:textId="77777777">
        <w:tc>
          <w:tcPr>
            <w:tcW w:w="4967" w:type="dxa"/>
          </w:tcPr>
          <w:p w:rsidR="00F3361A" w:rsidP="00EE0FE4" w:rsidRDefault="00F3361A" w14:paraId="63C21FF4" w14:textId="77777777">
            <w:pPr>
              <w:suppressAutoHyphens w:val="0"/>
              <w:ind w:left="720"/>
              <w:jc w:val="left"/>
              <w:rPr>
                <w:rFonts w:cs="Arial"/>
                <w:b/>
                <w:bCs/>
                <w:sz w:val="20"/>
              </w:rPr>
            </w:pPr>
            <w:r>
              <w:rPr>
                <w:rFonts w:cs="Arial"/>
                <w:b/>
                <w:bCs/>
                <w:sz w:val="20"/>
              </w:rPr>
              <w:t>Friday</w:t>
            </w:r>
          </w:p>
        </w:tc>
        <w:tc>
          <w:tcPr>
            <w:tcW w:w="4093" w:type="dxa"/>
          </w:tcPr>
          <w:p w:rsidR="00F3361A" w:rsidP="00EE0FE4" w:rsidRDefault="00F3361A" w14:paraId="2950B606" w14:textId="77777777">
            <w:pPr>
              <w:suppressAutoHyphens w:val="0"/>
              <w:rPr>
                <w:rFonts w:cs="Arial"/>
                <w:b/>
                <w:bCs/>
                <w:sz w:val="20"/>
              </w:rPr>
            </w:pPr>
          </w:p>
        </w:tc>
      </w:tr>
      <w:tr w:rsidR="00F3361A" w:rsidTr="00F3361A" w14:paraId="397E552F" w14:textId="77777777">
        <w:tc>
          <w:tcPr>
            <w:tcW w:w="4967" w:type="dxa"/>
          </w:tcPr>
          <w:p w:rsidR="00F3361A" w:rsidP="00EE0FE4" w:rsidRDefault="00F3361A" w14:paraId="4760B8FC" w14:textId="77777777">
            <w:pPr>
              <w:suppressAutoHyphens w:val="0"/>
              <w:ind w:left="720"/>
              <w:jc w:val="left"/>
              <w:rPr>
                <w:rFonts w:cs="Arial"/>
                <w:b/>
                <w:bCs/>
                <w:sz w:val="20"/>
              </w:rPr>
            </w:pPr>
            <w:r>
              <w:rPr>
                <w:rFonts w:cs="Arial"/>
                <w:b/>
                <w:bCs/>
                <w:sz w:val="20"/>
              </w:rPr>
              <w:t>Saturday</w:t>
            </w:r>
          </w:p>
        </w:tc>
        <w:tc>
          <w:tcPr>
            <w:tcW w:w="4093" w:type="dxa"/>
          </w:tcPr>
          <w:p w:rsidR="00F3361A" w:rsidP="00EE0FE4" w:rsidRDefault="00F3361A" w14:paraId="64A56E1E" w14:textId="77777777">
            <w:pPr>
              <w:suppressAutoHyphens w:val="0"/>
              <w:rPr>
                <w:rFonts w:cs="Arial"/>
                <w:b/>
                <w:bCs/>
                <w:sz w:val="20"/>
              </w:rPr>
            </w:pPr>
          </w:p>
        </w:tc>
      </w:tr>
      <w:tr w:rsidR="00F3361A" w:rsidTr="00F3361A" w14:paraId="00925EBC" w14:textId="77777777">
        <w:tc>
          <w:tcPr>
            <w:tcW w:w="4967" w:type="dxa"/>
          </w:tcPr>
          <w:p w:rsidR="00F3361A" w:rsidP="00EE0FE4" w:rsidRDefault="00F3361A" w14:paraId="3E96AF36" w14:textId="77777777">
            <w:pPr>
              <w:suppressAutoHyphens w:val="0"/>
              <w:ind w:left="720"/>
              <w:jc w:val="left"/>
              <w:rPr>
                <w:rFonts w:cs="Arial"/>
                <w:b/>
                <w:bCs/>
                <w:sz w:val="20"/>
              </w:rPr>
            </w:pPr>
            <w:r>
              <w:rPr>
                <w:rFonts w:cs="Arial"/>
                <w:b/>
                <w:bCs/>
                <w:sz w:val="20"/>
              </w:rPr>
              <w:t>Sunday</w:t>
            </w:r>
          </w:p>
        </w:tc>
        <w:tc>
          <w:tcPr>
            <w:tcW w:w="4093" w:type="dxa"/>
          </w:tcPr>
          <w:p w:rsidR="00F3361A" w:rsidP="00EE0FE4" w:rsidRDefault="00F3361A" w14:paraId="35CC7ADE" w14:textId="77777777">
            <w:pPr>
              <w:suppressAutoHyphens w:val="0"/>
              <w:rPr>
                <w:rFonts w:cs="Arial"/>
                <w:b/>
                <w:bCs/>
                <w:sz w:val="20"/>
              </w:rPr>
            </w:pPr>
          </w:p>
        </w:tc>
      </w:tr>
    </w:tbl>
    <w:p w:rsidRPr="00ED31A9" w:rsidR="00886490" w:rsidP="004577A7" w:rsidRDefault="00886490" w14:paraId="315183F3" w14:textId="77777777">
      <w:pPr>
        <w:suppressAutoHyphens w:val="0"/>
        <w:rPr>
          <w:rFonts w:cs="Arial"/>
          <w:b/>
          <w:bCs/>
          <w:sz w:val="20"/>
        </w:rPr>
      </w:pPr>
    </w:p>
    <w:p w:rsidR="00F3361A" w:rsidP="004577A7" w:rsidRDefault="00F3361A" w14:paraId="2023ECF8" w14:textId="77777777">
      <w:pPr>
        <w:suppressAutoHyphens w:val="0"/>
        <w:rPr>
          <w:rFonts w:cs="Arial"/>
          <w:b/>
          <w:bCs/>
          <w:sz w:val="20"/>
        </w:rPr>
      </w:pPr>
    </w:p>
    <w:p w:rsidRPr="00ED31A9" w:rsidR="004577A7" w:rsidP="004577A7" w:rsidRDefault="00886490" w14:paraId="1F3FD5B9" w14:textId="3889F90B">
      <w:pPr>
        <w:suppressAutoHyphens w:val="0"/>
        <w:rPr>
          <w:rFonts w:cs="Arial"/>
          <w:b/>
          <w:bCs/>
          <w:sz w:val="20"/>
        </w:rPr>
      </w:pPr>
      <w:r w:rsidRPr="00ED31A9">
        <w:rPr>
          <w:rFonts w:cs="Arial"/>
          <w:b/>
          <w:bCs/>
          <w:sz w:val="20"/>
        </w:rPr>
        <w:t>SIGNED by [</w:t>
      </w:r>
      <w:r w:rsidRPr="00572EDD" w:rsidR="00AA6F32">
        <w:rPr>
          <w:rFonts w:cs="Arial"/>
          <w:b/>
          <w:bCs/>
          <w:sz w:val="20"/>
          <w:highlight w:val="yellow"/>
        </w:rPr>
        <w:t>I</w:t>
      </w:r>
      <w:r w:rsidRPr="00572EDD">
        <w:rPr>
          <w:rFonts w:cs="Arial"/>
          <w:b/>
          <w:bCs/>
          <w:sz w:val="20"/>
          <w:highlight w:val="yellow"/>
        </w:rPr>
        <w:t xml:space="preserve">nsert </w:t>
      </w:r>
      <w:r w:rsidRPr="00572EDD" w:rsidR="004577A7">
        <w:rPr>
          <w:rFonts w:cs="Arial"/>
          <w:b/>
          <w:bCs/>
          <w:sz w:val="20"/>
          <w:highlight w:val="yellow"/>
        </w:rPr>
        <w:t>Authorised Signatory’s</w:t>
      </w:r>
      <w:r w:rsidRPr="00572EDD" w:rsidR="00AA6F32">
        <w:rPr>
          <w:rFonts w:cs="Arial"/>
          <w:b/>
          <w:bCs/>
          <w:sz w:val="20"/>
          <w:highlight w:val="yellow"/>
        </w:rPr>
        <w:t xml:space="preserve"> N</w:t>
      </w:r>
      <w:r w:rsidRPr="00572EDD">
        <w:rPr>
          <w:rFonts w:cs="Arial"/>
          <w:b/>
          <w:bCs/>
          <w:sz w:val="20"/>
          <w:highlight w:val="yellow"/>
        </w:rPr>
        <w:t>ame</w:t>
      </w:r>
      <w:r w:rsidRPr="00ED31A9">
        <w:rPr>
          <w:rFonts w:cs="Arial"/>
          <w:b/>
          <w:bCs/>
          <w:sz w:val="20"/>
        </w:rPr>
        <w:t>]</w:t>
      </w:r>
    </w:p>
    <w:p w:rsidRPr="00ED31A9" w:rsidR="00886490" w:rsidP="004577A7" w:rsidRDefault="00886490" w14:paraId="6EF6E8E1" w14:textId="77777777">
      <w:pPr>
        <w:suppressAutoHyphens w:val="0"/>
        <w:rPr>
          <w:rFonts w:cs="Arial"/>
          <w:b/>
          <w:bCs/>
          <w:sz w:val="20"/>
        </w:rPr>
      </w:pPr>
      <w:r w:rsidRPr="00ED31A9">
        <w:rPr>
          <w:rFonts w:cs="Arial"/>
          <w:b/>
          <w:bCs/>
          <w:sz w:val="20"/>
        </w:rPr>
        <w:t>for and on behalf of</w:t>
      </w:r>
    </w:p>
    <w:p w:rsidRPr="00ED31A9" w:rsidR="00886490" w:rsidP="004577A7" w:rsidRDefault="00886490" w14:paraId="1150F54E" w14:textId="77777777">
      <w:pPr>
        <w:tabs>
          <w:tab w:val="left" w:pos="720"/>
        </w:tabs>
        <w:suppressAutoHyphens w:val="0"/>
        <w:rPr>
          <w:rFonts w:cs="Arial"/>
          <w:b/>
          <w:bCs/>
          <w:sz w:val="20"/>
        </w:rPr>
      </w:pPr>
      <w:r w:rsidRPr="00ED31A9">
        <w:rPr>
          <w:rFonts w:cs="Arial"/>
          <w:b/>
          <w:bCs/>
          <w:sz w:val="20"/>
        </w:rPr>
        <w:t xml:space="preserve">the </w:t>
      </w:r>
      <w:r w:rsidRPr="00ED31A9" w:rsidR="004577A7">
        <w:rPr>
          <w:rFonts w:cs="Arial"/>
          <w:b/>
          <w:bCs/>
          <w:sz w:val="20"/>
        </w:rPr>
        <w:t>PROVIDER</w:t>
      </w:r>
    </w:p>
    <w:p w:rsidRPr="00ED31A9" w:rsidR="00614F9F" w:rsidP="004577A7" w:rsidRDefault="00614F9F" w14:paraId="69DF64A9" w14:textId="77777777">
      <w:pPr>
        <w:suppressAutoHyphens w:val="0"/>
        <w:ind w:left="3600"/>
        <w:rPr>
          <w:rFonts w:cs="Arial"/>
          <w:b/>
          <w:bCs/>
          <w:sz w:val="20"/>
        </w:rPr>
      </w:pPr>
      <w:r w:rsidRPr="00ED31A9">
        <w:rPr>
          <w:rFonts w:cs="Arial"/>
          <w:sz w:val="20"/>
        </w:rPr>
        <w:t>…………………………………………………………..</w:t>
      </w:r>
    </w:p>
    <w:p w:rsidRPr="00ED31A9" w:rsidR="00614F9F" w:rsidP="004577A7" w:rsidRDefault="00614F9F" w14:paraId="3A25917E" w14:textId="77777777">
      <w:pPr>
        <w:suppressAutoHyphens w:val="0"/>
        <w:ind w:left="3600"/>
        <w:rPr>
          <w:rFonts w:cs="Arial"/>
          <w:b/>
          <w:sz w:val="20"/>
        </w:rPr>
      </w:pPr>
      <w:r w:rsidRPr="00ED31A9">
        <w:rPr>
          <w:rFonts w:cs="Arial"/>
          <w:b/>
          <w:sz w:val="20"/>
        </w:rPr>
        <w:t>Signature</w:t>
      </w:r>
    </w:p>
    <w:p w:rsidRPr="00ED31A9" w:rsidR="00614F9F" w:rsidP="004577A7" w:rsidRDefault="00614F9F" w14:paraId="4E4B7068" w14:textId="77777777">
      <w:pPr>
        <w:suppressAutoHyphens w:val="0"/>
        <w:ind w:left="3600"/>
        <w:rPr>
          <w:rFonts w:cs="Arial"/>
          <w:b/>
          <w:bCs/>
          <w:sz w:val="20"/>
        </w:rPr>
      </w:pPr>
    </w:p>
    <w:p w:rsidRPr="00ED31A9" w:rsidR="00614F9F" w:rsidP="004577A7" w:rsidRDefault="00614F9F" w14:paraId="3F241342" w14:textId="77777777">
      <w:pPr>
        <w:suppressAutoHyphens w:val="0"/>
        <w:ind w:left="3600"/>
        <w:rPr>
          <w:rFonts w:cs="Arial"/>
          <w:b/>
          <w:bCs/>
          <w:sz w:val="20"/>
        </w:rPr>
      </w:pPr>
      <w:r w:rsidRPr="00ED31A9">
        <w:rPr>
          <w:rFonts w:cs="Arial"/>
          <w:sz w:val="20"/>
        </w:rPr>
        <w:t>…………………………………………………………..</w:t>
      </w:r>
    </w:p>
    <w:p w:rsidRPr="00ED31A9" w:rsidR="00614F9F" w:rsidP="004577A7" w:rsidRDefault="00614F9F" w14:paraId="66039DC5" w14:textId="77777777">
      <w:pPr>
        <w:suppressAutoHyphens w:val="0"/>
        <w:ind w:left="3600"/>
        <w:rPr>
          <w:rFonts w:cs="Arial"/>
          <w:b/>
          <w:sz w:val="20"/>
        </w:rPr>
      </w:pPr>
      <w:r w:rsidRPr="00ED31A9">
        <w:rPr>
          <w:rFonts w:cs="Arial"/>
          <w:b/>
          <w:sz w:val="20"/>
        </w:rPr>
        <w:t>Title</w:t>
      </w:r>
    </w:p>
    <w:p w:rsidRPr="00ED31A9" w:rsidR="00614F9F" w:rsidP="004577A7" w:rsidRDefault="00614F9F" w14:paraId="33C883C1" w14:textId="77777777">
      <w:pPr>
        <w:suppressAutoHyphens w:val="0"/>
        <w:ind w:left="3600"/>
        <w:rPr>
          <w:rFonts w:cs="Arial"/>
          <w:b/>
          <w:sz w:val="20"/>
        </w:rPr>
      </w:pPr>
    </w:p>
    <w:p w:rsidRPr="00ED31A9" w:rsidR="00614F9F" w:rsidP="004577A7" w:rsidRDefault="00614F9F" w14:paraId="2E736040" w14:textId="77777777">
      <w:pPr>
        <w:suppressAutoHyphens w:val="0"/>
        <w:ind w:left="3600"/>
        <w:rPr>
          <w:rFonts w:cs="Arial"/>
          <w:b/>
          <w:bCs/>
          <w:sz w:val="20"/>
        </w:rPr>
      </w:pPr>
      <w:r w:rsidRPr="00ED31A9">
        <w:rPr>
          <w:rFonts w:cs="Arial"/>
          <w:sz w:val="20"/>
        </w:rPr>
        <w:t>…………………………………………………………..</w:t>
      </w:r>
    </w:p>
    <w:p w:rsidRPr="00ED31A9" w:rsidR="00614F9F" w:rsidP="004577A7" w:rsidRDefault="00614F9F" w14:paraId="1B4048A0" w14:textId="77777777">
      <w:pPr>
        <w:suppressAutoHyphens w:val="0"/>
        <w:ind w:left="3600"/>
        <w:rPr>
          <w:rFonts w:cs="Arial"/>
          <w:b/>
          <w:bCs/>
          <w:sz w:val="20"/>
        </w:rPr>
      </w:pPr>
      <w:r w:rsidRPr="00ED31A9">
        <w:rPr>
          <w:rFonts w:cs="Arial"/>
          <w:b/>
          <w:sz w:val="20"/>
        </w:rPr>
        <w:t>Date</w:t>
      </w:r>
    </w:p>
    <w:p w:rsidRPr="009C3BC9" w:rsidR="00D07460" w:rsidP="00297B4D" w:rsidRDefault="00CF7537" w14:paraId="0C2EDFA5" w14:textId="77777777">
      <w:pPr>
        <w:pStyle w:val="ListParagraph"/>
        <w:numPr>
          <w:ilvl w:val="0"/>
          <w:numId w:val="3"/>
        </w:numPr>
        <w:pBdr>
          <w:top w:val="single" w:color="FFFFFF" w:sz="4" w:space="1"/>
          <w:left w:val="single" w:color="FFFFFF" w:sz="4" w:space="4"/>
          <w:bottom w:val="single" w:color="FFFFFF" w:sz="4" w:space="1"/>
          <w:right w:val="single" w:color="FFFFFF" w:sz="4" w:space="4"/>
        </w:pBdr>
        <w:suppressAutoHyphens w:val="0"/>
        <w:jc w:val="left"/>
        <w:rPr>
          <w:rFonts w:cs="Arial"/>
          <w:b/>
          <w:sz w:val="20"/>
        </w:rPr>
      </w:pPr>
      <w:r w:rsidRPr="00ED31A9">
        <w:br w:type="page"/>
      </w:r>
      <w:bookmarkStart w:name="_Toc509395761" w:id="23"/>
      <w:r w:rsidRPr="009C3BC9" w:rsidR="00D07460">
        <w:rPr>
          <w:rFonts w:cs="Arial"/>
          <w:b/>
          <w:sz w:val="20"/>
        </w:rPr>
        <w:t>GENERAL TERMS AND CONDITIONS</w:t>
      </w:r>
      <w:bookmarkEnd w:id="23"/>
    </w:p>
    <w:p w:rsidRPr="007D4CE8" w:rsidR="00CF7537" w:rsidP="007D4CE8" w:rsidRDefault="00CF7537" w14:paraId="7D467549" w14:textId="77777777">
      <w:pPr>
        <w:suppressAutoHyphens w:val="0"/>
        <w:rPr>
          <w:sz w:val="20"/>
        </w:rPr>
      </w:pPr>
    </w:p>
    <w:p w:rsidRPr="00ED31A9" w:rsidR="00C00CD9" w:rsidP="00297B4D" w:rsidRDefault="00834D9F" w14:paraId="130E6224" w14:textId="77777777">
      <w:pPr>
        <w:pStyle w:val="ListParagraph"/>
        <w:numPr>
          <w:ilvl w:val="1"/>
          <w:numId w:val="3"/>
        </w:numPr>
        <w:suppressAutoHyphens w:val="0"/>
        <w:rPr>
          <w:rFonts w:cs="Arial"/>
          <w:b/>
          <w:sz w:val="20"/>
        </w:rPr>
      </w:pPr>
      <w:bookmarkStart w:name="_Toc220920197" w:id="24"/>
      <w:bookmarkStart w:name="_Toc285443006" w:id="25"/>
      <w:bookmarkStart w:name="_Toc509395762" w:id="26"/>
      <w:bookmarkStart w:name="_Toc220920186" w:id="27"/>
      <w:bookmarkStart w:name="_Toc285442996" w:id="28"/>
      <w:bookmarkStart w:name="_Toc220903945" w:id="29"/>
      <w:bookmarkStart w:name="_Toc220920190" w:id="30"/>
      <w:bookmarkStart w:name="_Toc285442999" w:id="31"/>
      <w:r w:rsidRPr="00ED31A9">
        <w:rPr>
          <w:rFonts w:cs="Arial"/>
          <w:b/>
          <w:sz w:val="20"/>
        </w:rPr>
        <w:t>SERVICES</w:t>
      </w:r>
      <w:bookmarkEnd w:id="24"/>
      <w:bookmarkEnd w:id="25"/>
      <w:bookmarkEnd w:id="26"/>
    </w:p>
    <w:p w:rsidRPr="007D4CE8" w:rsidR="00C00CD9" w:rsidP="004577A7" w:rsidRDefault="00C00CD9" w14:paraId="29D7B2DB" w14:textId="77777777">
      <w:pPr>
        <w:suppressAutoHyphens w:val="0"/>
        <w:rPr>
          <w:sz w:val="20"/>
        </w:rPr>
      </w:pPr>
    </w:p>
    <w:p w:rsidRPr="00807792" w:rsidR="009F35AD" w:rsidP="00297B4D" w:rsidRDefault="00C00CD9" w14:paraId="52F542BD" w14:textId="77777777">
      <w:pPr>
        <w:pStyle w:val="ListParagraph"/>
        <w:numPr>
          <w:ilvl w:val="2"/>
          <w:numId w:val="3"/>
        </w:numPr>
        <w:suppressAutoHyphens w:val="0"/>
        <w:rPr>
          <w:rFonts w:cs="Arial"/>
          <w:sz w:val="20"/>
        </w:rPr>
      </w:pPr>
      <w:r w:rsidRPr="00807792">
        <w:rPr>
          <w:rFonts w:cs="Arial"/>
          <w:sz w:val="20"/>
        </w:rPr>
        <w:t xml:space="preserve">The </w:t>
      </w:r>
      <w:r w:rsidRPr="00807792" w:rsidR="00B41B4D">
        <w:rPr>
          <w:rFonts w:cs="Arial"/>
          <w:sz w:val="20"/>
        </w:rPr>
        <w:t>Provider</w:t>
      </w:r>
      <w:r w:rsidRPr="00807792">
        <w:rPr>
          <w:rFonts w:cs="Arial"/>
          <w:sz w:val="20"/>
        </w:rPr>
        <w:t xml:space="preserve"> shall </w:t>
      </w:r>
      <w:r w:rsidRPr="00807792" w:rsidR="00F8251B">
        <w:rPr>
          <w:rFonts w:cs="Arial"/>
          <w:sz w:val="20"/>
        </w:rPr>
        <w:t xml:space="preserve">provide the Services </w:t>
      </w:r>
      <w:r w:rsidRPr="00807792">
        <w:rPr>
          <w:rFonts w:cs="Arial"/>
          <w:sz w:val="20"/>
        </w:rPr>
        <w:t xml:space="preserve">in accordance with the </w:t>
      </w:r>
      <w:r w:rsidRPr="00807792" w:rsidR="00F8251B">
        <w:rPr>
          <w:rFonts w:cs="Arial"/>
          <w:sz w:val="20"/>
        </w:rPr>
        <w:t>Service</w:t>
      </w:r>
      <w:r w:rsidRPr="00807792">
        <w:rPr>
          <w:rFonts w:cs="Arial"/>
          <w:sz w:val="20"/>
        </w:rPr>
        <w:t xml:space="preserve"> Specification</w:t>
      </w:r>
      <w:r w:rsidRPr="00807792" w:rsidR="00C046CE">
        <w:rPr>
          <w:rFonts w:cs="Arial"/>
          <w:sz w:val="20"/>
        </w:rPr>
        <w:t>(</w:t>
      </w:r>
      <w:r w:rsidRPr="00807792" w:rsidR="007A4AA1">
        <w:rPr>
          <w:rFonts w:cs="Arial"/>
          <w:sz w:val="20"/>
        </w:rPr>
        <w:t>s</w:t>
      </w:r>
      <w:r w:rsidRPr="00807792" w:rsidR="00C046CE">
        <w:rPr>
          <w:rFonts w:cs="Arial"/>
          <w:sz w:val="20"/>
        </w:rPr>
        <w:t>)</w:t>
      </w:r>
      <w:r w:rsidRPr="00807792">
        <w:rPr>
          <w:rFonts w:cs="Arial"/>
          <w:sz w:val="20"/>
        </w:rPr>
        <w:t xml:space="preserve"> </w:t>
      </w:r>
      <w:r w:rsidRPr="00807792" w:rsidR="00FD1F52">
        <w:rPr>
          <w:rFonts w:cs="Arial"/>
          <w:sz w:val="20"/>
        </w:rPr>
        <w:t>in Appendix A</w:t>
      </w:r>
      <w:r w:rsidR="00264B6F">
        <w:rPr>
          <w:rFonts w:cs="Arial"/>
          <w:sz w:val="20"/>
        </w:rPr>
        <w:t xml:space="preserve"> (</w:t>
      </w:r>
      <w:r w:rsidRPr="00807792" w:rsidR="007015FD">
        <w:rPr>
          <w:rFonts w:cs="Arial"/>
          <w:sz w:val="20"/>
        </w:rPr>
        <w:t>Service Specifications)</w:t>
      </w:r>
      <w:r w:rsidRPr="00807792" w:rsidR="002632C2">
        <w:rPr>
          <w:rFonts w:cs="Arial"/>
          <w:sz w:val="20"/>
        </w:rPr>
        <w:t>,</w:t>
      </w:r>
      <w:r w:rsidRPr="00807792" w:rsidR="000962E7">
        <w:rPr>
          <w:rFonts w:cs="Arial"/>
          <w:sz w:val="20"/>
        </w:rPr>
        <w:t xml:space="preserve"> including any service limitations set out in them</w:t>
      </w:r>
      <w:r w:rsidRPr="00807792" w:rsidR="002632C2">
        <w:rPr>
          <w:rFonts w:cs="Arial"/>
          <w:sz w:val="20"/>
        </w:rPr>
        <w:t>,</w:t>
      </w:r>
      <w:r w:rsidRPr="00807792" w:rsidR="00FD1F52">
        <w:rPr>
          <w:rFonts w:cs="Arial"/>
          <w:sz w:val="20"/>
        </w:rPr>
        <w:t xml:space="preserve"> </w:t>
      </w:r>
      <w:r w:rsidRPr="00807792">
        <w:rPr>
          <w:rFonts w:cs="Arial"/>
          <w:sz w:val="20"/>
        </w:rPr>
        <w:t xml:space="preserve">and </w:t>
      </w:r>
      <w:r w:rsidRPr="00807792" w:rsidR="000962E7">
        <w:rPr>
          <w:rFonts w:cs="Arial"/>
          <w:sz w:val="20"/>
        </w:rPr>
        <w:t xml:space="preserve">in accordance with </w:t>
      </w:r>
      <w:r w:rsidRPr="00807792">
        <w:rPr>
          <w:rFonts w:cs="Arial"/>
          <w:sz w:val="20"/>
        </w:rPr>
        <w:t xml:space="preserve">the provisions of this </w:t>
      </w:r>
      <w:r w:rsidRPr="00807792" w:rsidR="00DD5194">
        <w:rPr>
          <w:rFonts w:cs="Arial"/>
          <w:sz w:val="20"/>
        </w:rPr>
        <w:t>Contract</w:t>
      </w:r>
      <w:r w:rsidRPr="00807792" w:rsidR="00614F9F">
        <w:rPr>
          <w:rFonts w:cs="Arial"/>
          <w:sz w:val="20"/>
        </w:rPr>
        <w:t>.</w:t>
      </w:r>
    </w:p>
    <w:p w:rsidRPr="007D4CE8" w:rsidR="009F35AD" w:rsidP="004577A7" w:rsidRDefault="009F35AD" w14:paraId="260E3BEE" w14:textId="77777777">
      <w:pPr>
        <w:suppressAutoHyphens w:val="0"/>
        <w:rPr>
          <w:sz w:val="20"/>
        </w:rPr>
      </w:pPr>
    </w:p>
    <w:p w:rsidRPr="00807792" w:rsidR="009F35AD" w:rsidP="00297B4D" w:rsidRDefault="009F35AD" w14:paraId="0B1DE930" w14:textId="77777777">
      <w:pPr>
        <w:pStyle w:val="ListParagraph"/>
        <w:numPr>
          <w:ilvl w:val="2"/>
          <w:numId w:val="3"/>
        </w:numPr>
        <w:suppressAutoHyphens w:val="0"/>
        <w:rPr>
          <w:rFonts w:cs="Arial"/>
          <w:sz w:val="20"/>
        </w:rPr>
      </w:pPr>
      <w:r w:rsidRPr="00807792">
        <w:rPr>
          <w:rFonts w:cs="Arial"/>
          <w:sz w:val="20"/>
        </w:rPr>
        <w:t xml:space="preserve">The Provider shall satisfy any Conditions Precedent </w:t>
      </w:r>
      <w:r w:rsidRPr="00807792" w:rsidR="00C046CE">
        <w:rPr>
          <w:rFonts w:cs="Arial"/>
          <w:sz w:val="20"/>
        </w:rPr>
        <w:t>set out in Appendix B</w:t>
      </w:r>
      <w:r w:rsidR="00264B6F">
        <w:rPr>
          <w:rFonts w:cs="Arial"/>
          <w:sz w:val="20"/>
        </w:rPr>
        <w:t xml:space="preserve"> (</w:t>
      </w:r>
      <w:r w:rsidRPr="00807792" w:rsidR="007015FD">
        <w:rPr>
          <w:rFonts w:cs="Arial"/>
          <w:sz w:val="20"/>
        </w:rPr>
        <w:t>Conditions Precedent)</w:t>
      </w:r>
      <w:r w:rsidRPr="00807792" w:rsidR="00C046CE">
        <w:rPr>
          <w:rFonts w:cs="Arial"/>
          <w:sz w:val="20"/>
        </w:rPr>
        <w:t xml:space="preserve"> </w:t>
      </w:r>
      <w:r w:rsidRPr="00807792">
        <w:rPr>
          <w:rFonts w:cs="Arial"/>
          <w:sz w:val="20"/>
        </w:rPr>
        <w:t>prior to commencing provision of the Services.</w:t>
      </w:r>
    </w:p>
    <w:p w:rsidRPr="007D4CE8" w:rsidR="00B0768A" w:rsidP="004577A7" w:rsidRDefault="00B0768A" w14:paraId="1587941B" w14:textId="77777777">
      <w:pPr>
        <w:suppressAutoHyphens w:val="0"/>
        <w:rPr>
          <w:sz w:val="20"/>
        </w:rPr>
      </w:pPr>
    </w:p>
    <w:p w:rsidRPr="00ED31A9" w:rsidR="004577A7" w:rsidP="00297B4D" w:rsidRDefault="0068602B" w14:paraId="0D499618" w14:textId="77777777">
      <w:pPr>
        <w:pStyle w:val="ListParagraph"/>
        <w:numPr>
          <w:ilvl w:val="1"/>
          <w:numId w:val="3"/>
        </w:numPr>
        <w:suppressAutoHyphens w:val="0"/>
        <w:rPr>
          <w:rFonts w:cs="Arial"/>
          <w:b/>
          <w:sz w:val="20"/>
        </w:rPr>
      </w:pPr>
      <w:bookmarkStart w:name="_Toc509395763" w:id="32"/>
      <w:r w:rsidRPr="00ED31A9">
        <w:rPr>
          <w:rFonts w:cs="Arial"/>
          <w:b/>
          <w:sz w:val="20"/>
        </w:rPr>
        <w:t>WITHHOLDING AND/OR DISCONTINUATION OF SERVICE</w:t>
      </w:r>
      <w:bookmarkEnd w:id="32"/>
    </w:p>
    <w:p w:rsidRPr="007D4CE8" w:rsidR="00834D9F" w:rsidP="004577A7" w:rsidRDefault="00834D9F" w14:paraId="5B0FD8BB" w14:textId="77777777">
      <w:pPr>
        <w:suppressAutoHyphens w:val="0"/>
        <w:rPr>
          <w:sz w:val="20"/>
        </w:rPr>
      </w:pPr>
    </w:p>
    <w:p w:rsidRPr="00807792" w:rsidR="00834D9F" w:rsidP="00297B4D" w:rsidRDefault="00834D9F" w14:paraId="09FA58C0" w14:textId="77777777">
      <w:pPr>
        <w:pStyle w:val="ListParagraph"/>
        <w:numPr>
          <w:ilvl w:val="2"/>
          <w:numId w:val="3"/>
        </w:numPr>
        <w:suppressAutoHyphens w:val="0"/>
        <w:rPr>
          <w:rFonts w:cs="Arial"/>
          <w:sz w:val="20"/>
        </w:rPr>
      </w:pPr>
      <w:bookmarkStart w:name="_Ref374297329" w:id="33"/>
      <w:r w:rsidRPr="00807792">
        <w:rPr>
          <w:rFonts w:cs="Arial"/>
          <w:sz w:val="20"/>
        </w:rPr>
        <w:t xml:space="preserve">Except where required by the Law, the Provider shall not be required to provide or to continue to provide Services to </w:t>
      </w:r>
      <w:r w:rsidRPr="00807792" w:rsidR="002632C2">
        <w:rPr>
          <w:rFonts w:cs="Arial"/>
          <w:sz w:val="20"/>
        </w:rPr>
        <w:t xml:space="preserve">any </w:t>
      </w:r>
      <w:r w:rsidRPr="00807792">
        <w:rPr>
          <w:rFonts w:cs="Arial"/>
          <w:sz w:val="20"/>
        </w:rPr>
        <w:t>Service User:</w:t>
      </w:r>
      <w:bookmarkEnd w:id="33"/>
    </w:p>
    <w:p w:rsidRPr="007D4CE8" w:rsidR="00834D9F" w:rsidP="007D4CE8" w:rsidRDefault="00834D9F" w14:paraId="642B76EB" w14:textId="77777777">
      <w:pPr>
        <w:suppressAutoHyphens w:val="0"/>
        <w:rPr>
          <w:sz w:val="20"/>
        </w:rPr>
      </w:pPr>
    </w:p>
    <w:p w:rsidRPr="00807792" w:rsidR="004577A7" w:rsidP="00297B4D" w:rsidRDefault="00834D9F" w14:paraId="727E05E9" w14:textId="77777777">
      <w:pPr>
        <w:pStyle w:val="ListParagraph"/>
        <w:numPr>
          <w:ilvl w:val="3"/>
          <w:numId w:val="3"/>
        </w:numPr>
        <w:suppressAutoHyphens w:val="0"/>
        <w:rPr>
          <w:rFonts w:cs="Arial"/>
          <w:sz w:val="20"/>
        </w:rPr>
      </w:pPr>
      <w:r w:rsidRPr="00807792">
        <w:rPr>
          <w:rFonts w:cs="Arial"/>
          <w:sz w:val="20"/>
        </w:rPr>
        <w:t xml:space="preserve">who in the reasonable professional opinion of the Provider </w:t>
      </w:r>
      <w:r w:rsidRPr="00807792" w:rsidR="002632C2">
        <w:rPr>
          <w:rFonts w:cs="Arial"/>
          <w:sz w:val="20"/>
        </w:rPr>
        <w:t>is</w:t>
      </w:r>
      <w:r w:rsidRPr="00807792">
        <w:rPr>
          <w:rFonts w:cs="Arial"/>
          <w:sz w:val="20"/>
        </w:rPr>
        <w:t xml:space="preserve"> unsuitable to receive the relevant Service, for as long as such unsuitability remains;</w:t>
      </w:r>
    </w:p>
    <w:p w:rsidRPr="00807792" w:rsidR="004577A7" w:rsidP="00297B4D" w:rsidRDefault="00834D9F" w14:paraId="67B5B51A" w14:textId="77777777">
      <w:pPr>
        <w:pStyle w:val="ListParagraph"/>
        <w:numPr>
          <w:ilvl w:val="3"/>
          <w:numId w:val="3"/>
        </w:numPr>
        <w:suppressAutoHyphens w:val="0"/>
        <w:rPr>
          <w:rFonts w:cs="Arial"/>
          <w:sz w:val="20"/>
        </w:rPr>
      </w:pPr>
      <w:r w:rsidRPr="00807792">
        <w:rPr>
          <w:rFonts w:cs="Arial"/>
          <w:sz w:val="20"/>
        </w:rPr>
        <w:t>who display</w:t>
      </w:r>
      <w:r w:rsidRPr="00807792" w:rsidR="002632C2">
        <w:rPr>
          <w:rFonts w:cs="Arial"/>
          <w:sz w:val="20"/>
        </w:rPr>
        <w:t>s</w:t>
      </w:r>
      <w:r w:rsidRPr="00807792">
        <w:rPr>
          <w:rFonts w:cs="Arial"/>
          <w:sz w:val="20"/>
        </w:rPr>
        <w:t xml:space="preserve"> abusive, violent or threatening behaviour unacceptable to the Provider</w:t>
      </w:r>
      <w:r w:rsidR="00264B6F">
        <w:rPr>
          <w:rFonts w:cs="Arial"/>
          <w:sz w:val="20"/>
        </w:rPr>
        <w:t xml:space="preserve"> (</w:t>
      </w:r>
      <w:r w:rsidRPr="00807792">
        <w:rPr>
          <w:rFonts w:cs="Arial"/>
          <w:sz w:val="20"/>
        </w:rPr>
        <w:t>act</w:t>
      </w:r>
      <w:r w:rsidRPr="00807792" w:rsidR="00CB096C">
        <w:rPr>
          <w:rFonts w:cs="Arial"/>
          <w:sz w:val="20"/>
        </w:rPr>
        <w:t>ing</w:t>
      </w:r>
      <w:r w:rsidRPr="00807792">
        <w:rPr>
          <w:rFonts w:cs="Arial"/>
          <w:sz w:val="20"/>
        </w:rPr>
        <w:t xml:space="preserve"> reasonably and tak</w:t>
      </w:r>
      <w:r w:rsidRPr="00807792" w:rsidR="00CB096C">
        <w:rPr>
          <w:rFonts w:cs="Arial"/>
          <w:sz w:val="20"/>
        </w:rPr>
        <w:t>ing</w:t>
      </w:r>
      <w:r w:rsidRPr="00807792">
        <w:rPr>
          <w:rFonts w:cs="Arial"/>
          <w:sz w:val="20"/>
        </w:rPr>
        <w:t xml:space="preserve"> into account the mental health of </w:t>
      </w:r>
      <w:r w:rsidRPr="00807792" w:rsidR="00CB096C">
        <w:rPr>
          <w:rFonts w:cs="Arial"/>
          <w:sz w:val="20"/>
        </w:rPr>
        <w:t>that</w:t>
      </w:r>
      <w:r w:rsidRPr="00807792">
        <w:rPr>
          <w:rFonts w:cs="Arial"/>
          <w:sz w:val="20"/>
        </w:rPr>
        <w:t xml:space="preserve"> Service User);</w:t>
      </w:r>
    </w:p>
    <w:p w:rsidRPr="00807792" w:rsidR="00834D9F" w:rsidP="00297B4D" w:rsidRDefault="0002513A" w14:paraId="40F19138" w14:textId="77777777">
      <w:pPr>
        <w:pStyle w:val="ListParagraph"/>
        <w:numPr>
          <w:ilvl w:val="3"/>
          <w:numId w:val="3"/>
        </w:numPr>
        <w:suppressAutoHyphens w:val="0"/>
        <w:rPr>
          <w:rFonts w:cs="Arial"/>
          <w:sz w:val="20"/>
        </w:rPr>
      </w:pPr>
      <w:r w:rsidRPr="00807792">
        <w:rPr>
          <w:rFonts w:cs="Arial"/>
          <w:sz w:val="20"/>
        </w:rPr>
        <w:t xml:space="preserve">in that Service User’s </w:t>
      </w:r>
      <w:r w:rsidRPr="00807792" w:rsidR="00834D9F">
        <w:rPr>
          <w:rFonts w:cs="Arial"/>
          <w:sz w:val="20"/>
        </w:rPr>
        <w:t xml:space="preserve">domiciliary care </w:t>
      </w:r>
      <w:r w:rsidRPr="00807792">
        <w:rPr>
          <w:rFonts w:cs="Arial"/>
          <w:sz w:val="20"/>
        </w:rPr>
        <w:t xml:space="preserve">setting or </w:t>
      </w:r>
      <w:r w:rsidRPr="00807792" w:rsidR="00834D9F">
        <w:rPr>
          <w:rFonts w:cs="Arial"/>
          <w:sz w:val="20"/>
        </w:rPr>
        <w:t>circumstances</w:t>
      </w:r>
      <w:r w:rsidR="00264B6F">
        <w:rPr>
          <w:rFonts w:cs="Arial"/>
          <w:sz w:val="20"/>
        </w:rPr>
        <w:t xml:space="preserve"> (</w:t>
      </w:r>
      <w:r w:rsidRPr="00807792" w:rsidR="00834D9F">
        <w:rPr>
          <w:rFonts w:cs="Arial"/>
          <w:sz w:val="20"/>
        </w:rPr>
        <w:t xml:space="preserve">as applicable) </w:t>
      </w:r>
      <w:r w:rsidRPr="00807792" w:rsidR="006E6E80">
        <w:rPr>
          <w:rFonts w:cs="Arial"/>
          <w:sz w:val="20"/>
        </w:rPr>
        <w:t xml:space="preserve">where that environment </w:t>
      </w:r>
      <w:r w:rsidRPr="00807792" w:rsidR="00834D9F">
        <w:rPr>
          <w:rFonts w:cs="Arial"/>
          <w:sz w:val="20"/>
        </w:rPr>
        <w:t>poses a level of risk to the Staff engaged in the delivery of the relevant Service that the Provider reasonably considers to be unacceptable; or</w:t>
      </w:r>
    </w:p>
    <w:p w:rsidRPr="00807792" w:rsidR="00834D9F" w:rsidP="00297B4D" w:rsidRDefault="00834D9F" w14:paraId="0E5CE4F8" w14:textId="77777777">
      <w:pPr>
        <w:pStyle w:val="ListParagraph"/>
        <w:numPr>
          <w:ilvl w:val="3"/>
          <w:numId w:val="3"/>
        </w:numPr>
        <w:suppressAutoHyphens w:val="0"/>
        <w:rPr>
          <w:rFonts w:cs="Arial"/>
          <w:sz w:val="20"/>
        </w:rPr>
      </w:pPr>
      <w:r w:rsidRPr="00807792">
        <w:rPr>
          <w:rFonts w:cs="Arial"/>
          <w:sz w:val="20"/>
        </w:rPr>
        <w:t xml:space="preserve">where expressly instructed not to do so by an emergency service provider who has authority to give such instruction, for so long as </w:t>
      </w:r>
      <w:r w:rsidRPr="00807792" w:rsidR="006E6E80">
        <w:rPr>
          <w:rFonts w:cs="Arial"/>
          <w:sz w:val="20"/>
        </w:rPr>
        <w:t>that</w:t>
      </w:r>
      <w:r w:rsidRPr="00807792">
        <w:rPr>
          <w:rFonts w:cs="Arial"/>
          <w:sz w:val="20"/>
        </w:rPr>
        <w:t xml:space="preserve"> instruction </w:t>
      </w:r>
      <w:r w:rsidRPr="00807792" w:rsidR="006E6E80">
        <w:rPr>
          <w:rFonts w:cs="Arial"/>
          <w:sz w:val="20"/>
        </w:rPr>
        <w:t>applies</w:t>
      </w:r>
      <w:r w:rsidRPr="00807792">
        <w:rPr>
          <w:rFonts w:cs="Arial"/>
          <w:sz w:val="20"/>
        </w:rPr>
        <w:t>.</w:t>
      </w:r>
    </w:p>
    <w:p w:rsidRPr="00ED31A9" w:rsidR="00834D9F" w:rsidP="004577A7" w:rsidRDefault="00834D9F" w14:paraId="1CC8A67C" w14:textId="77777777">
      <w:pPr>
        <w:suppressAutoHyphens w:val="0"/>
        <w:rPr>
          <w:sz w:val="20"/>
        </w:rPr>
      </w:pPr>
    </w:p>
    <w:p w:rsidR="00834D9F" w:rsidP="00297B4D" w:rsidRDefault="000041B3" w14:paraId="58A792DA" w14:textId="77777777">
      <w:pPr>
        <w:pStyle w:val="ListParagraph"/>
        <w:numPr>
          <w:ilvl w:val="2"/>
          <w:numId w:val="3"/>
        </w:numPr>
        <w:suppressAutoHyphens w:val="0"/>
        <w:rPr>
          <w:rFonts w:cs="Arial"/>
          <w:sz w:val="20"/>
        </w:rPr>
      </w:pPr>
      <w:bookmarkStart w:name="_Ref374297392" w:id="34"/>
      <w:r w:rsidRPr="00807792">
        <w:rPr>
          <w:rFonts w:cs="Arial"/>
          <w:sz w:val="20"/>
        </w:rPr>
        <w:t xml:space="preserve">If </w:t>
      </w:r>
      <w:r w:rsidRPr="00807792" w:rsidR="00834D9F">
        <w:rPr>
          <w:rFonts w:cs="Arial"/>
          <w:sz w:val="20"/>
        </w:rPr>
        <w:t xml:space="preserve">the Provider proposes not to provide or to </w:t>
      </w:r>
      <w:r w:rsidRPr="00807792">
        <w:rPr>
          <w:rFonts w:cs="Arial"/>
          <w:sz w:val="20"/>
        </w:rPr>
        <w:t>stop providing a Service</w:t>
      </w:r>
      <w:r w:rsidRPr="00807792" w:rsidR="00834D9F">
        <w:rPr>
          <w:rFonts w:cs="Arial"/>
          <w:sz w:val="20"/>
        </w:rPr>
        <w:t xml:space="preserve"> to any Service User under clause </w:t>
      </w:r>
      <w:r w:rsidRPr="00807792" w:rsidR="003F745F">
        <w:rPr>
          <w:rFonts w:cs="Arial"/>
          <w:sz w:val="20"/>
        </w:rPr>
        <w:t>B2.1</w:t>
      </w:r>
      <w:r w:rsidRPr="00807792" w:rsidR="00834D9F">
        <w:rPr>
          <w:rFonts w:cs="Arial"/>
          <w:sz w:val="20"/>
        </w:rPr>
        <w:t>:</w:t>
      </w:r>
      <w:bookmarkEnd w:id="34"/>
    </w:p>
    <w:p w:rsidRPr="00376456" w:rsidR="00376456" w:rsidP="00376456" w:rsidRDefault="00376456" w14:paraId="2FB98AB1" w14:textId="77777777">
      <w:pPr>
        <w:suppressAutoHyphens w:val="0"/>
        <w:rPr>
          <w:rFonts w:cs="Arial"/>
          <w:sz w:val="20"/>
        </w:rPr>
      </w:pPr>
    </w:p>
    <w:p w:rsidRPr="00807792" w:rsidR="00834D9F" w:rsidP="00297B4D" w:rsidRDefault="00834D9F" w14:paraId="7C0A6570" w14:textId="77777777">
      <w:pPr>
        <w:pStyle w:val="ListParagraph"/>
        <w:numPr>
          <w:ilvl w:val="3"/>
          <w:numId w:val="3"/>
        </w:numPr>
        <w:suppressAutoHyphens w:val="0"/>
        <w:rPr>
          <w:rFonts w:cs="Arial"/>
          <w:sz w:val="20"/>
        </w:rPr>
      </w:pPr>
      <w:bookmarkStart w:name="_Ref306694353" w:id="35"/>
      <w:r w:rsidRPr="00807792">
        <w:rPr>
          <w:rFonts w:cs="Arial"/>
          <w:sz w:val="20"/>
        </w:rPr>
        <w:t xml:space="preserve">where reasonably possible, the Provider </w:t>
      </w:r>
      <w:r w:rsidRPr="00807792" w:rsidR="008E3F74">
        <w:rPr>
          <w:rFonts w:cs="Arial"/>
          <w:sz w:val="20"/>
        </w:rPr>
        <w:t>must</w:t>
      </w:r>
      <w:r w:rsidRPr="00807792">
        <w:rPr>
          <w:rFonts w:cs="Arial"/>
          <w:sz w:val="20"/>
        </w:rPr>
        <w:t xml:space="preserve"> explain to the Service User, taking into account any communication or language needs, the action that it is taking, when </w:t>
      </w:r>
      <w:r w:rsidRPr="00807792" w:rsidR="00924548">
        <w:rPr>
          <w:rFonts w:cs="Arial"/>
          <w:sz w:val="20"/>
        </w:rPr>
        <w:t xml:space="preserve">that </w:t>
      </w:r>
      <w:r w:rsidRPr="00807792">
        <w:rPr>
          <w:rFonts w:cs="Arial"/>
          <w:sz w:val="20"/>
        </w:rPr>
        <w:t>action takes effect, and the reasons for it</w:t>
      </w:r>
      <w:r w:rsidR="00264B6F">
        <w:rPr>
          <w:rFonts w:cs="Arial"/>
          <w:sz w:val="20"/>
        </w:rPr>
        <w:t xml:space="preserve"> (</w:t>
      </w:r>
      <w:r w:rsidRPr="00807792" w:rsidR="00924548">
        <w:rPr>
          <w:rFonts w:cs="Arial"/>
          <w:sz w:val="20"/>
        </w:rPr>
        <w:t xml:space="preserve">confirming that </w:t>
      </w:r>
      <w:r w:rsidRPr="00807792">
        <w:rPr>
          <w:rFonts w:cs="Arial"/>
          <w:sz w:val="20"/>
        </w:rPr>
        <w:t xml:space="preserve">explanation in writing within </w:t>
      </w:r>
      <w:r w:rsidRPr="00807792" w:rsidR="00E41648">
        <w:rPr>
          <w:rFonts w:cs="Arial"/>
          <w:sz w:val="20"/>
        </w:rPr>
        <w:t>2</w:t>
      </w:r>
      <w:r w:rsidRPr="00807792">
        <w:rPr>
          <w:rFonts w:cs="Arial"/>
          <w:sz w:val="20"/>
        </w:rPr>
        <w:t xml:space="preserve"> Business Days);</w:t>
      </w:r>
      <w:bookmarkEnd w:id="35"/>
    </w:p>
    <w:p w:rsidRPr="00807792" w:rsidR="00834D9F" w:rsidP="00297B4D" w:rsidRDefault="00834D9F" w14:paraId="35E28248" w14:textId="77777777">
      <w:pPr>
        <w:pStyle w:val="ListParagraph"/>
        <w:numPr>
          <w:ilvl w:val="3"/>
          <w:numId w:val="3"/>
        </w:numPr>
        <w:suppressAutoHyphens w:val="0"/>
        <w:rPr>
          <w:rFonts w:cs="Arial"/>
          <w:sz w:val="20"/>
        </w:rPr>
      </w:pPr>
      <w:r w:rsidRPr="00807792">
        <w:rPr>
          <w:rFonts w:cs="Arial"/>
          <w:sz w:val="20"/>
        </w:rPr>
        <w:t xml:space="preserve">the Provider </w:t>
      </w:r>
      <w:r w:rsidRPr="00807792" w:rsidR="00E41648">
        <w:rPr>
          <w:rFonts w:cs="Arial"/>
          <w:sz w:val="20"/>
        </w:rPr>
        <w:t>must</w:t>
      </w:r>
      <w:r w:rsidRPr="00807792">
        <w:rPr>
          <w:rFonts w:cs="Arial"/>
          <w:sz w:val="20"/>
        </w:rPr>
        <w:t xml:space="preserve"> tell the Service User </w:t>
      </w:r>
      <w:r w:rsidRPr="00807792" w:rsidR="00E41648">
        <w:rPr>
          <w:rFonts w:cs="Arial"/>
          <w:sz w:val="20"/>
        </w:rPr>
        <w:t>of</w:t>
      </w:r>
      <w:r w:rsidRPr="00807792">
        <w:rPr>
          <w:rFonts w:cs="Arial"/>
          <w:sz w:val="20"/>
        </w:rPr>
        <w:t xml:space="preserve"> the right to challenge the Provider’s decision through the Provider’s complaints procedure</w:t>
      </w:r>
      <w:r w:rsidRPr="00807792" w:rsidR="00E41648">
        <w:rPr>
          <w:rFonts w:cs="Arial"/>
          <w:sz w:val="20"/>
        </w:rPr>
        <w:t xml:space="preserve"> and how to do so</w:t>
      </w:r>
      <w:r w:rsidRPr="00807792">
        <w:rPr>
          <w:rFonts w:cs="Arial"/>
          <w:sz w:val="20"/>
        </w:rPr>
        <w:t>;</w:t>
      </w:r>
    </w:p>
    <w:p w:rsidR="00834D9F" w:rsidP="00297B4D" w:rsidRDefault="00834D9F" w14:paraId="4DACE317" w14:textId="77777777">
      <w:pPr>
        <w:pStyle w:val="ListParagraph"/>
        <w:numPr>
          <w:ilvl w:val="3"/>
          <w:numId w:val="3"/>
        </w:numPr>
        <w:suppressAutoHyphens w:val="0"/>
        <w:rPr>
          <w:rFonts w:cs="Arial"/>
          <w:sz w:val="20"/>
        </w:rPr>
      </w:pPr>
      <w:r w:rsidRPr="00807792">
        <w:rPr>
          <w:rFonts w:cs="Arial"/>
          <w:sz w:val="20"/>
        </w:rPr>
        <w:t xml:space="preserve">the Provider </w:t>
      </w:r>
      <w:r w:rsidRPr="00807792" w:rsidR="00F14FC1">
        <w:rPr>
          <w:rFonts w:cs="Arial"/>
          <w:sz w:val="20"/>
        </w:rPr>
        <w:t>must</w:t>
      </w:r>
      <w:r w:rsidRPr="00807792">
        <w:rPr>
          <w:rFonts w:cs="Arial"/>
          <w:sz w:val="20"/>
        </w:rPr>
        <w:t xml:space="preserve"> inform the Authority in writing without delay and wherever possible in advance of taking such action;</w:t>
      </w:r>
    </w:p>
    <w:p w:rsidRPr="00481F34" w:rsidR="00481F34" w:rsidP="00481F34" w:rsidRDefault="00481F34" w14:paraId="7C90C883" w14:textId="77777777">
      <w:pPr>
        <w:suppressAutoHyphens w:val="0"/>
        <w:ind w:left="1008"/>
        <w:rPr>
          <w:rFonts w:cs="Arial"/>
          <w:sz w:val="20"/>
        </w:rPr>
      </w:pPr>
    </w:p>
    <w:p w:rsidRPr="00572EDD" w:rsidR="00834D9F" w:rsidP="00572EDD" w:rsidRDefault="00834D9F" w14:paraId="59693DA7" w14:textId="77777777">
      <w:pPr>
        <w:suppressAutoHyphens w:val="0"/>
        <w:ind w:left="1008"/>
        <w:rPr>
          <w:sz w:val="20"/>
        </w:rPr>
      </w:pPr>
      <w:r w:rsidRPr="00572EDD">
        <w:rPr>
          <w:sz w:val="20"/>
        </w:rPr>
        <w:t xml:space="preserve">provided that nothing in this clause </w:t>
      </w:r>
      <w:r w:rsidRPr="00572EDD" w:rsidR="003F745F">
        <w:rPr>
          <w:sz w:val="20"/>
        </w:rPr>
        <w:t>B2.2</w:t>
      </w:r>
      <w:r w:rsidRPr="00572EDD">
        <w:rPr>
          <w:sz w:val="20"/>
        </w:rPr>
        <w:t xml:space="preserve"> entitle</w:t>
      </w:r>
      <w:r w:rsidRPr="00572EDD" w:rsidR="00426D69">
        <w:rPr>
          <w:sz w:val="20"/>
        </w:rPr>
        <w:t>s</w:t>
      </w:r>
      <w:r w:rsidRPr="00572EDD">
        <w:rPr>
          <w:sz w:val="20"/>
        </w:rPr>
        <w:t xml:space="preserve"> the Provider not to provide or to </w:t>
      </w:r>
      <w:r w:rsidRPr="00572EDD" w:rsidR="00B47845">
        <w:rPr>
          <w:sz w:val="20"/>
        </w:rPr>
        <w:t>stop providing</w:t>
      </w:r>
      <w:r w:rsidRPr="00572EDD">
        <w:rPr>
          <w:sz w:val="20"/>
        </w:rPr>
        <w:t xml:space="preserve"> the Services where to do so would be contrary to the Law.</w:t>
      </w:r>
    </w:p>
    <w:p w:rsidRPr="007D4CE8" w:rsidR="00834D9F" w:rsidP="004577A7" w:rsidRDefault="00834D9F" w14:paraId="356F1772" w14:textId="77777777">
      <w:pPr>
        <w:suppressAutoHyphens w:val="0"/>
        <w:rPr>
          <w:sz w:val="20"/>
        </w:rPr>
      </w:pPr>
    </w:p>
    <w:p w:rsidRPr="00ED31A9" w:rsidR="00C00CD9" w:rsidP="00297B4D" w:rsidRDefault="0068602B" w14:paraId="01E339D9" w14:textId="77777777">
      <w:pPr>
        <w:pStyle w:val="ListParagraph"/>
        <w:numPr>
          <w:ilvl w:val="1"/>
          <w:numId w:val="3"/>
        </w:numPr>
        <w:suppressAutoHyphens w:val="0"/>
        <w:rPr>
          <w:rFonts w:cs="Arial"/>
          <w:b/>
          <w:sz w:val="20"/>
        </w:rPr>
      </w:pPr>
      <w:bookmarkStart w:name="_Toc509395764" w:id="36"/>
      <w:r w:rsidRPr="00ED31A9">
        <w:rPr>
          <w:rFonts w:cs="Arial"/>
          <w:b/>
          <w:sz w:val="20"/>
        </w:rPr>
        <w:t>SERVICE AND QUALITY OUTCOMES INDICATORS</w:t>
      </w:r>
      <w:bookmarkEnd w:id="36"/>
    </w:p>
    <w:p w:rsidRPr="007D4CE8" w:rsidR="009A1789" w:rsidP="004577A7" w:rsidRDefault="009A1789" w14:paraId="052EED9D" w14:textId="77777777">
      <w:pPr>
        <w:suppressAutoHyphens w:val="0"/>
        <w:rPr>
          <w:sz w:val="20"/>
        </w:rPr>
      </w:pPr>
    </w:p>
    <w:p w:rsidRPr="00807792" w:rsidR="004577A7" w:rsidP="00297B4D" w:rsidRDefault="009A1789" w14:paraId="745E40DA"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DB38C8">
        <w:rPr>
          <w:rFonts w:cs="Arial"/>
          <w:sz w:val="20"/>
        </w:rPr>
        <w:t>must</w:t>
      </w:r>
      <w:r w:rsidRPr="00807792">
        <w:rPr>
          <w:rFonts w:cs="Arial"/>
          <w:sz w:val="20"/>
        </w:rPr>
        <w:t xml:space="preserve"> carry out the Services in accordance with the Law</w:t>
      </w:r>
      <w:r w:rsidRPr="00807792" w:rsidR="00953B57">
        <w:rPr>
          <w:rFonts w:cs="Arial"/>
          <w:sz w:val="20"/>
        </w:rPr>
        <w:t xml:space="preserve"> and </w:t>
      </w:r>
      <w:r w:rsidRPr="00807792">
        <w:rPr>
          <w:rFonts w:cs="Arial"/>
          <w:sz w:val="20"/>
        </w:rPr>
        <w:t xml:space="preserve">Good Clinical Practice and </w:t>
      </w:r>
      <w:r w:rsidRPr="00807792" w:rsidR="00953B57">
        <w:rPr>
          <w:rFonts w:cs="Arial"/>
          <w:sz w:val="20"/>
        </w:rPr>
        <w:t>must</w:t>
      </w:r>
      <w:r w:rsidRPr="00807792">
        <w:rPr>
          <w:rFonts w:cs="Arial"/>
          <w:sz w:val="20"/>
        </w:rPr>
        <w:t>, unless otherwise agreed</w:t>
      </w:r>
      <w:r w:rsidR="00264B6F">
        <w:rPr>
          <w:rFonts w:cs="Arial"/>
          <w:sz w:val="20"/>
        </w:rPr>
        <w:t xml:space="preserve"> (</w:t>
      </w:r>
      <w:r w:rsidRPr="00807792">
        <w:rPr>
          <w:rFonts w:cs="Arial"/>
          <w:sz w:val="20"/>
        </w:rPr>
        <w:t xml:space="preserve">subject to the Law) with the </w:t>
      </w:r>
      <w:r w:rsidRPr="00807792" w:rsidR="00DD5194">
        <w:rPr>
          <w:rFonts w:cs="Arial"/>
          <w:sz w:val="20"/>
        </w:rPr>
        <w:t>Authority</w:t>
      </w:r>
      <w:r w:rsidRPr="00807792">
        <w:rPr>
          <w:rFonts w:cs="Arial"/>
          <w:sz w:val="20"/>
        </w:rPr>
        <w:t xml:space="preserve"> in writing:</w:t>
      </w:r>
    </w:p>
    <w:p w:rsidRPr="007D4CE8" w:rsidR="009A1789" w:rsidP="007D4CE8" w:rsidRDefault="009A1789" w14:paraId="5EEAF175" w14:textId="77777777">
      <w:pPr>
        <w:suppressAutoHyphens w:val="0"/>
        <w:rPr>
          <w:sz w:val="20"/>
        </w:rPr>
      </w:pPr>
    </w:p>
    <w:p w:rsidRPr="00807792" w:rsidR="004577A7" w:rsidP="00297B4D" w:rsidRDefault="009A1789" w14:paraId="763DF363" w14:textId="77777777">
      <w:pPr>
        <w:pStyle w:val="ListParagraph"/>
        <w:numPr>
          <w:ilvl w:val="3"/>
          <w:numId w:val="3"/>
        </w:numPr>
        <w:suppressAutoHyphens w:val="0"/>
        <w:rPr>
          <w:rFonts w:cs="Arial"/>
          <w:sz w:val="20"/>
        </w:rPr>
      </w:pPr>
      <w:r w:rsidRPr="00807792">
        <w:rPr>
          <w:rFonts w:cs="Arial"/>
          <w:sz w:val="20"/>
        </w:rPr>
        <w:t>comply, where applicable, with the registration and regulatory</w:t>
      </w:r>
      <w:r w:rsidRPr="00807792" w:rsidR="006A7FDE">
        <w:rPr>
          <w:rFonts w:cs="Arial"/>
          <w:sz w:val="20"/>
        </w:rPr>
        <w:t xml:space="preserve"> compliance guidance of CQC </w:t>
      </w:r>
      <w:r w:rsidRPr="00807792" w:rsidR="00DB38C8">
        <w:rPr>
          <w:rFonts w:cs="Arial"/>
          <w:sz w:val="20"/>
        </w:rPr>
        <w:t>and any</w:t>
      </w:r>
      <w:r w:rsidRPr="00807792" w:rsidR="006A7FDE">
        <w:rPr>
          <w:rFonts w:cs="Arial"/>
          <w:sz w:val="20"/>
        </w:rPr>
        <w:t xml:space="preserve"> o</w:t>
      </w:r>
      <w:r w:rsidRPr="00807792">
        <w:rPr>
          <w:rFonts w:cs="Arial"/>
          <w:sz w:val="20"/>
        </w:rPr>
        <w:t>ther Regulatory Body;</w:t>
      </w:r>
    </w:p>
    <w:p w:rsidRPr="00807792" w:rsidR="00C46C17" w:rsidP="00297B4D" w:rsidRDefault="00C46C17" w14:paraId="41AF0DA8" w14:textId="77777777">
      <w:pPr>
        <w:pStyle w:val="ListParagraph"/>
        <w:numPr>
          <w:ilvl w:val="3"/>
          <w:numId w:val="3"/>
        </w:numPr>
        <w:suppressAutoHyphens w:val="0"/>
        <w:rPr>
          <w:rFonts w:cs="Arial"/>
          <w:sz w:val="20"/>
        </w:rPr>
      </w:pPr>
      <w:r w:rsidRPr="00807792">
        <w:rPr>
          <w:rFonts w:cs="Arial"/>
          <w:sz w:val="20"/>
        </w:rPr>
        <w:t>respond</w:t>
      </w:r>
      <w:r w:rsidRPr="00807792" w:rsidR="00DB38C8">
        <w:rPr>
          <w:rFonts w:cs="Arial"/>
          <w:sz w:val="20"/>
        </w:rPr>
        <w:t xml:space="preserve">, where applicable, </w:t>
      </w:r>
      <w:r w:rsidRPr="00807792">
        <w:rPr>
          <w:rFonts w:cs="Arial"/>
          <w:sz w:val="20"/>
        </w:rPr>
        <w:t xml:space="preserve">to </w:t>
      </w:r>
      <w:r w:rsidRPr="00807792" w:rsidR="00DB38C8">
        <w:rPr>
          <w:rFonts w:cs="Arial"/>
          <w:sz w:val="20"/>
        </w:rPr>
        <w:t xml:space="preserve">all requirements and enforcement actions issued from time to time by </w:t>
      </w:r>
      <w:r w:rsidRPr="00807792">
        <w:rPr>
          <w:rFonts w:cs="Arial"/>
          <w:sz w:val="20"/>
        </w:rPr>
        <w:t xml:space="preserve">CQC or </w:t>
      </w:r>
      <w:r w:rsidRPr="00807792" w:rsidR="005B0B21">
        <w:rPr>
          <w:rFonts w:cs="Arial"/>
          <w:sz w:val="20"/>
        </w:rPr>
        <w:t xml:space="preserve">any </w:t>
      </w:r>
      <w:r w:rsidRPr="00807792" w:rsidR="006A7FDE">
        <w:rPr>
          <w:rFonts w:cs="Arial"/>
          <w:sz w:val="20"/>
        </w:rPr>
        <w:t>o</w:t>
      </w:r>
      <w:r w:rsidRPr="00807792">
        <w:rPr>
          <w:rFonts w:cs="Arial"/>
          <w:sz w:val="20"/>
        </w:rPr>
        <w:t>ther Regulatory Body;</w:t>
      </w:r>
    </w:p>
    <w:p w:rsidRPr="00807792" w:rsidR="00C46C17" w:rsidP="00297B4D" w:rsidRDefault="00C46C17" w14:paraId="73ABC710" w14:textId="77777777">
      <w:pPr>
        <w:pStyle w:val="ListParagraph"/>
        <w:numPr>
          <w:ilvl w:val="3"/>
          <w:numId w:val="3"/>
        </w:numPr>
        <w:suppressAutoHyphens w:val="0"/>
        <w:rPr>
          <w:rFonts w:cs="Arial"/>
          <w:sz w:val="20"/>
        </w:rPr>
      </w:pPr>
      <w:r w:rsidRPr="00807792">
        <w:rPr>
          <w:rFonts w:cs="Arial"/>
          <w:sz w:val="20"/>
        </w:rPr>
        <w:t xml:space="preserve">consider and respond to the recommendations arising from any audit, </w:t>
      </w:r>
      <w:r w:rsidRPr="00807792" w:rsidR="000844A1">
        <w:rPr>
          <w:rFonts w:cs="Arial"/>
          <w:sz w:val="20"/>
        </w:rPr>
        <w:t xml:space="preserve">death, </w:t>
      </w:r>
      <w:r w:rsidRPr="00807792">
        <w:rPr>
          <w:rFonts w:cs="Arial"/>
          <w:sz w:val="20"/>
        </w:rPr>
        <w:t>Serious Incident report or Patient Safety Incident report;</w:t>
      </w:r>
    </w:p>
    <w:p w:rsidRPr="00807792" w:rsidR="00C46C17" w:rsidP="00297B4D" w:rsidRDefault="00FE4D33" w14:paraId="20009345" w14:textId="77777777">
      <w:pPr>
        <w:pStyle w:val="ListParagraph"/>
        <w:numPr>
          <w:ilvl w:val="3"/>
          <w:numId w:val="3"/>
        </w:numPr>
        <w:suppressAutoHyphens w:val="0"/>
        <w:rPr>
          <w:rFonts w:cs="Arial"/>
          <w:sz w:val="20"/>
        </w:rPr>
      </w:pPr>
      <w:r w:rsidRPr="00807792">
        <w:rPr>
          <w:rFonts w:cs="Arial"/>
          <w:sz w:val="20"/>
        </w:rPr>
        <w:t>comply with the recommendations issued from time to time by a Competent Body;</w:t>
      </w:r>
    </w:p>
    <w:p w:rsidRPr="00807792" w:rsidR="004577A7" w:rsidP="00297B4D" w:rsidRDefault="00411EC9" w14:paraId="511E8B9E" w14:textId="77777777">
      <w:pPr>
        <w:pStyle w:val="ListParagraph"/>
        <w:numPr>
          <w:ilvl w:val="3"/>
          <w:numId w:val="3"/>
        </w:numPr>
        <w:suppressAutoHyphens w:val="0"/>
        <w:rPr>
          <w:rFonts w:cs="Arial"/>
          <w:sz w:val="20"/>
        </w:rPr>
      </w:pPr>
      <w:r w:rsidRPr="00807792">
        <w:rPr>
          <w:rFonts w:cs="Arial"/>
          <w:sz w:val="20"/>
        </w:rPr>
        <w:t xml:space="preserve">comply with the recommendations from time to time contained in guidance and appraisals issued by </w:t>
      </w:r>
      <w:r w:rsidRPr="00807792" w:rsidR="005B0B21">
        <w:rPr>
          <w:rFonts w:cs="Arial"/>
          <w:sz w:val="20"/>
        </w:rPr>
        <w:t>NICE</w:t>
      </w:r>
      <w:r w:rsidRPr="00807792">
        <w:rPr>
          <w:rFonts w:cs="Arial"/>
          <w:sz w:val="20"/>
        </w:rPr>
        <w:t>;</w:t>
      </w:r>
    </w:p>
    <w:p w:rsidRPr="00807792" w:rsidR="00411EC9" w:rsidP="00297B4D" w:rsidRDefault="005B0B21" w14:paraId="1BDF062A" w14:textId="77777777">
      <w:pPr>
        <w:pStyle w:val="ListParagraph"/>
        <w:numPr>
          <w:ilvl w:val="3"/>
          <w:numId w:val="3"/>
        </w:numPr>
        <w:suppressAutoHyphens w:val="0"/>
        <w:rPr>
          <w:rFonts w:cs="Arial"/>
          <w:sz w:val="20"/>
        </w:rPr>
      </w:pPr>
      <w:r w:rsidRPr="00807792">
        <w:rPr>
          <w:rFonts w:cs="Arial"/>
          <w:sz w:val="20"/>
        </w:rPr>
        <w:t xml:space="preserve">respond to any reports and recommendations made by Local </w:t>
      </w:r>
      <w:proofErr w:type="spellStart"/>
      <w:r w:rsidRPr="00807792">
        <w:rPr>
          <w:rFonts w:cs="Arial"/>
          <w:sz w:val="20"/>
        </w:rPr>
        <w:t>HealthWatch</w:t>
      </w:r>
      <w:proofErr w:type="spellEnd"/>
      <w:r w:rsidRPr="00807792">
        <w:rPr>
          <w:rFonts w:cs="Arial"/>
          <w:sz w:val="20"/>
        </w:rPr>
        <w:t xml:space="preserve">; </w:t>
      </w:r>
      <w:r w:rsidRPr="00807792" w:rsidR="00411EC9">
        <w:rPr>
          <w:rFonts w:cs="Arial"/>
          <w:sz w:val="20"/>
        </w:rPr>
        <w:t>and</w:t>
      </w:r>
    </w:p>
    <w:p w:rsidRPr="00807792" w:rsidR="00411EC9" w:rsidP="00297B4D" w:rsidRDefault="00411EC9" w14:paraId="55FC43F6" w14:textId="77777777">
      <w:pPr>
        <w:pStyle w:val="ListParagraph"/>
        <w:numPr>
          <w:ilvl w:val="3"/>
          <w:numId w:val="3"/>
        </w:numPr>
        <w:suppressAutoHyphens w:val="0"/>
        <w:rPr>
          <w:rFonts w:cs="Arial"/>
          <w:sz w:val="20"/>
        </w:rPr>
      </w:pPr>
      <w:r w:rsidRPr="00807792">
        <w:rPr>
          <w:rFonts w:cs="Arial"/>
          <w:sz w:val="20"/>
        </w:rPr>
        <w:t xml:space="preserve">comply with </w:t>
      </w:r>
      <w:r w:rsidRPr="00807792" w:rsidR="00852F82">
        <w:rPr>
          <w:rFonts w:cs="Arial"/>
          <w:sz w:val="20"/>
        </w:rPr>
        <w:t xml:space="preserve">the </w:t>
      </w:r>
      <w:r w:rsidRPr="00807792" w:rsidR="003852F6">
        <w:rPr>
          <w:rFonts w:cs="Arial"/>
          <w:sz w:val="20"/>
        </w:rPr>
        <w:t xml:space="preserve">Quality Outcomes </w:t>
      </w:r>
      <w:r w:rsidRPr="00807792" w:rsidR="00AB7E83">
        <w:rPr>
          <w:rFonts w:cs="Arial"/>
          <w:sz w:val="20"/>
        </w:rPr>
        <w:t>Indicators</w:t>
      </w:r>
      <w:r w:rsidRPr="00807792">
        <w:rPr>
          <w:rFonts w:cs="Arial"/>
          <w:sz w:val="20"/>
        </w:rPr>
        <w:t xml:space="preserve"> </w:t>
      </w:r>
      <w:r w:rsidRPr="00807792" w:rsidR="00852F82">
        <w:rPr>
          <w:rFonts w:cs="Arial"/>
          <w:sz w:val="20"/>
        </w:rPr>
        <w:t xml:space="preserve">set out in Appendix </w:t>
      </w:r>
      <w:r w:rsidRPr="00807792" w:rsidR="00FE1441">
        <w:rPr>
          <w:rFonts w:cs="Arial"/>
          <w:sz w:val="20"/>
        </w:rPr>
        <w:t>C</w:t>
      </w:r>
      <w:r w:rsidR="00264B6F">
        <w:rPr>
          <w:rFonts w:cs="Arial"/>
          <w:sz w:val="20"/>
        </w:rPr>
        <w:t xml:space="preserve"> (</w:t>
      </w:r>
      <w:r w:rsidRPr="00807792" w:rsidR="007015FD">
        <w:rPr>
          <w:rFonts w:cs="Arial"/>
          <w:sz w:val="20"/>
        </w:rPr>
        <w:t>Quality Outcomes Indicators)</w:t>
      </w:r>
      <w:r w:rsidRPr="00807792" w:rsidR="00852F82">
        <w:rPr>
          <w:rFonts w:cs="Arial"/>
          <w:sz w:val="20"/>
        </w:rPr>
        <w:t>.</w:t>
      </w:r>
    </w:p>
    <w:p w:rsidR="00EF7499" w:rsidP="004577A7" w:rsidRDefault="00EF7499" w14:paraId="49C811E1" w14:textId="6DDDA024">
      <w:pPr>
        <w:suppressAutoHyphens w:val="0"/>
        <w:rPr>
          <w:sz w:val="20"/>
        </w:rPr>
      </w:pPr>
    </w:p>
    <w:p w:rsidR="008E71C5" w:rsidP="004577A7" w:rsidRDefault="008E71C5" w14:paraId="6A55837B" w14:textId="253FDD41">
      <w:pPr>
        <w:suppressAutoHyphens w:val="0"/>
        <w:rPr>
          <w:sz w:val="20"/>
        </w:rPr>
      </w:pPr>
    </w:p>
    <w:p w:rsidRPr="00ED31A9" w:rsidR="008E71C5" w:rsidP="004577A7" w:rsidRDefault="008E71C5" w14:paraId="1E17D5AA" w14:textId="77777777">
      <w:pPr>
        <w:suppressAutoHyphens w:val="0"/>
        <w:rPr>
          <w:sz w:val="20"/>
        </w:rPr>
      </w:pPr>
    </w:p>
    <w:p w:rsidRPr="00ED31A9" w:rsidR="0078743B" w:rsidP="00297B4D" w:rsidRDefault="0068602B" w14:paraId="1B62B297" w14:textId="77777777">
      <w:pPr>
        <w:pStyle w:val="ListParagraph"/>
        <w:numPr>
          <w:ilvl w:val="1"/>
          <w:numId w:val="3"/>
        </w:numPr>
        <w:suppressAutoHyphens w:val="0"/>
        <w:rPr>
          <w:rFonts w:cs="Arial"/>
          <w:b/>
          <w:sz w:val="20"/>
        </w:rPr>
      </w:pPr>
      <w:bookmarkStart w:name="_Toc509395765" w:id="37"/>
      <w:bookmarkStart w:name="_Toc220903947" w:id="38"/>
      <w:bookmarkStart w:name="_Toc220920199" w:id="39"/>
      <w:bookmarkStart w:name="_Toc285443008" w:id="40"/>
      <w:r w:rsidRPr="00ED31A9">
        <w:rPr>
          <w:rFonts w:cs="Arial"/>
          <w:b/>
          <w:sz w:val="20"/>
        </w:rPr>
        <w:t>SERVICE USER INVOLVEMENT</w:t>
      </w:r>
      <w:bookmarkEnd w:id="37"/>
    </w:p>
    <w:p w:rsidRPr="007D4CE8" w:rsidR="0078743B" w:rsidP="004577A7" w:rsidRDefault="0078743B" w14:paraId="346A1A21" w14:textId="77777777">
      <w:pPr>
        <w:suppressAutoHyphens w:val="0"/>
        <w:rPr>
          <w:sz w:val="20"/>
        </w:rPr>
      </w:pPr>
    </w:p>
    <w:p w:rsidRPr="00807792" w:rsidR="0078743B" w:rsidP="00297B4D" w:rsidRDefault="0078743B" w14:paraId="65794492" w14:textId="77777777">
      <w:pPr>
        <w:pStyle w:val="ListParagraph"/>
        <w:numPr>
          <w:ilvl w:val="2"/>
          <w:numId w:val="3"/>
        </w:numPr>
        <w:suppressAutoHyphens w:val="0"/>
        <w:rPr>
          <w:rFonts w:cs="Arial"/>
          <w:sz w:val="20"/>
        </w:rPr>
      </w:pPr>
      <w:r w:rsidRPr="00807792">
        <w:rPr>
          <w:rFonts w:cs="Arial"/>
          <w:sz w:val="20"/>
        </w:rPr>
        <w:t>The Provider shall engage, liaise and communicate with Service Users, their Carers and Legal Guardians in an open and clear manner in accordance with the Law, Good Clinical Practice and their human rights.</w:t>
      </w:r>
    </w:p>
    <w:p w:rsidRPr="007D4CE8" w:rsidR="000012C6" w:rsidP="004577A7" w:rsidRDefault="000012C6" w14:paraId="7848740C" w14:textId="77777777">
      <w:pPr>
        <w:suppressAutoHyphens w:val="0"/>
        <w:rPr>
          <w:sz w:val="20"/>
        </w:rPr>
      </w:pPr>
    </w:p>
    <w:p w:rsidRPr="00807792" w:rsidR="000012C6" w:rsidP="00297B4D" w:rsidRDefault="000012C6" w14:paraId="0E98D67D" w14:textId="77777777">
      <w:pPr>
        <w:pStyle w:val="ListParagraph"/>
        <w:numPr>
          <w:ilvl w:val="2"/>
          <w:numId w:val="3"/>
        </w:numPr>
        <w:suppressAutoHyphens w:val="0"/>
        <w:rPr>
          <w:rFonts w:cs="Arial"/>
          <w:sz w:val="20"/>
        </w:rPr>
      </w:pPr>
      <w:r w:rsidRPr="00807792">
        <w:rPr>
          <w:rFonts w:cs="Arial"/>
          <w:sz w:val="20"/>
        </w:rPr>
        <w:t>As soon as reasonably practicable following any reasonable request from the Authority, the Provider must provide evidence to the Authority of the involvement of Service Users, Carers and Staff in the development of Services.</w:t>
      </w:r>
    </w:p>
    <w:p w:rsidRPr="007D4CE8" w:rsidR="0078743B" w:rsidP="004577A7" w:rsidRDefault="0078743B" w14:paraId="18694311" w14:textId="77777777">
      <w:pPr>
        <w:suppressAutoHyphens w:val="0"/>
        <w:rPr>
          <w:sz w:val="20"/>
        </w:rPr>
      </w:pPr>
    </w:p>
    <w:p w:rsidRPr="00807792" w:rsidR="0078743B" w:rsidP="00297B4D" w:rsidRDefault="0078743B" w14:paraId="193EABDC" w14:textId="77777777">
      <w:pPr>
        <w:pStyle w:val="ListParagraph"/>
        <w:numPr>
          <w:ilvl w:val="2"/>
          <w:numId w:val="3"/>
        </w:numPr>
        <w:suppressAutoHyphens w:val="0"/>
        <w:rPr>
          <w:rFonts w:cs="Arial"/>
          <w:sz w:val="20"/>
        </w:rPr>
      </w:pPr>
      <w:bookmarkStart w:name="_Ref374301476" w:id="41"/>
      <w:r w:rsidRPr="00807792">
        <w:rPr>
          <w:rFonts w:cs="Arial"/>
          <w:sz w:val="20"/>
        </w:rPr>
        <w:t xml:space="preserve">The Provider </w:t>
      </w:r>
      <w:r w:rsidRPr="00807792" w:rsidR="00E81D2D">
        <w:rPr>
          <w:rFonts w:cs="Arial"/>
          <w:sz w:val="20"/>
        </w:rPr>
        <w:t>must</w:t>
      </w:r>
      <w:r w:rsidRPr="00807792">
        <w:rPr>
          <w:rFonts w:cs="Arial"/>
          <w:sz w:val="20"/>
        </w:rPr>
        <w:t xml:space="preserve"> carry out Service User surveys</w:t>
      </w:r>
      <w:r w:rsidR="00264B6F">
        <w:rPr>
          <w:rFonts w:cs="Arial"/>
          <w:sz w:val="20"/>
        </w:rPr>
        <w:t xml:space="preserve"> (</w:t>
      </w:r>
      <w:r w:rsidRPr="00807792">
        <w:rPr>
          <w:rFonts w:cs="Arial"/>
          <w:sz w:val="20"/>
        </w:rPr>
        <w:t>and Carer surveys) and shall carry out any other surveys reasonably required by the Authority in relation to the Services. The form</w:t>
      </w:r>
      <w:r w:rsidR="00264B6F">
        <w:rPr>
          <w:rFonts w:cs="Arial"/>
          <w:sz w:val="20"/>
        </w:rPr>
        <w:t xml:space="preserve"> (</w:t>
      </w:r>
      <w:r w:rsidRPr="00807792">
        <w:rPr>
          <w:rFonts w:cs="Arial"/>
          <w:sz w:val="20"/>
        </w:rPr>
        <w:t xml:space="preserve">if any), frequency and </w:t>
      </w:r>
      <w:r w:rsidRPr="00807792" w:rsidR="00E81D2D">
        <w:rPr>
          <w:rFonts w:cs="Arial"/>
          <w:sz w:val="20"/>
        </w:rPr>
        <w:t xml:space="preserve">method of </w:t>
      </w:r>
      <w:r w:rsidRPr="00807792">
        <w:rPr>
          <w:rFonts w:cs="Arial"/>
          <w:sz w:val="20"/>
        </w:rPr>
        <w:t xml:space="preserve">reporting such surveys </w:t>
      </w:r>
      <w:r w:rsidRPr="00807792" w:rsidR="00E81D2D">
        <w:rPr>
          <w:rFonts w:cs="Arial"/>
          <w:sz w:val="20"/>
        </w:rPr>
        <w:t>must comply</w:t>
      </w:r>
      <w:r w:rsidRPr="00807792">
        <w:rPr>
          <w:rFonts w:cs="Arial"/>
          <w:sz w:val="20"/>
        </w:rPr>
        <w:t xml:space="preserve"> with the requirements set out in </w:t>
      </w:r>
      <w:r w:rsidRPr="00807792" w:rsidR="00DB7E0F">
        <w:rPr>
          <w:rFonts w:cs="Arial"/>
          <w:sz w:val="20"/>
        </w:rPr>
        <w:t>Appendix D</w:t>
      </w:r>
      <w:r w:rsidR="00264B6F">
        <w:rPr>
          <w:rFonts w:cs="Arial"/>
          <w:sz w:val="20"/>
        </w:rPr>
        <w:t xml:space="preserve"> (</w:t>
      </w:r>
      <w:r w:rsidRPr="00807792">
        <w:rPr>
          <w:rFonts w:cs="Arial"/>
          <w:sz w:val="20"/>
        </w:rPr>
        <w:t>Service User, Carer and Staff Surveys) or as otherwise agreed between the Parties in writing from time to time.</w:t>
      </w:r>
      <w:bookmarkEnd w:id="41"/>
    </w:p>
    <w:p w:rsidRPr="007D4CE8" w:rsidR="0078743B" w:rsidP="004577A7" w:rsidRDefault="0078743B" w14:paraId="1453D1BE" w14:textId="77777777">
      <w:pPr>
        <w:suppressAutoHyphens w:val="0"/>
        <w:rPr>
          <w:sz w:val="20"/>
        </w:rPr>
      </w:pPr>
    </w:p>
    <w:p w:rsidRPr="00807792" w:rsidR="004577A7" w:rsidP="00297B4D" w:rsidRDefault="0078743B" w14:paraId="6EA2300D"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432B37">
        <w:rPr>
          <w:rFonts w:cs="Arial"/>
          <w:sz w:val="20"/>
        </w:rPr>
        <w:t>must</w:t>
      </w:r>
      <w:r w:rsidRPr="00807792">
        <w:rPr>
          <w:rFonts w:cs="Arial"/>
          <w:sz w:val="20"/>
        </w:rPr>
        <w:t xml:space="preserve"> review </w:t>
      </w:r>
      <w:r w:rsidRPr="00807792" w:rsidR="00432B37">
        <w:rPr>
          <w:rFonts w:cs="Arial"/>
          <w:sz w:val="20"/>
        </w:rPr>
        <w:t xml:space="preserve">and provide a written report to the Authority on the results of each survey carried out under clause </w:t>
      </w:r>
      <w:r w:rsidRPr="00807792" w:rsidR="003F745F">
        <w:rPr>
          <w:rFonts w:cs="Arial"/>
          <w:sz w:val="20"/>
        </w:rPr>
        <w:t>B4.3</w:t>
      </w:r>
      <w:r w:rsidRPr="00807792" w:rsidR="00432B37">
        <w:rPr>
          <w:rFonts w:cs="Arial"/>
          <w:sz w:val="20"/>
        </w:rPr>
        <w:t xml:space="preserve"> </w:t>
      </w:r>
      <w:r w:rsidRPr="00807792">
        <w:rPr>
          <w:rFonts w:cs="Arial"/>
          <w:sz w:val="20"/>
        </w:rPr>
        <w:t xml:space="preserve">and identify any actions reasonably required to be </w:t>
      </w:r>
      <w:r w:rsidRPr="00807792" w:rsidR="00432B37">
        <w:rPr>
          <w:rFonts w:cs="Arial"/>
          <w:sz w:val="20"/>
        </w:rPr>
        <w:t xml:space="preserve">taken </w:t>
      </w:r>
      <w:r w:rsidRPr="00807792">
        <w:rPr>
          <w:rFonts w:cs="Arial"/>
          <w:sz w:val="20"/>
        </w:rPr>
        <w:t>by the Provider</w:t>
      </w:r>
      <w:r w:rsidRPr="00807792" w:rsidR="00432B37">
        <w:rPr>
          <w:rFonts w:cs="Arial"/>
          <w:sz w:val="20"/>
        </w:rPr>
        <w:t xml:space="preserve"> in response to the surveys.</w:t>
      </w:r>
      <w:r w:rsidRPr="00807792" w:rsidR="004577A7">
        <w:rPr>
          <w:rFonts w:cs="Arial"/>
          <w:sz w:val="20"/>
        </w:rPr>
        <w:t xml:space="preserve"> </w:t>
      </w:r>
      <w:r w:rsidRPr="00807792" w:rsidR="00432B37">
        <w:rPr>
          <w:rFonts w:cs="Arial"/>
          <w:sz w:val="20"/>
        </w:rPr>
        <w:t>The Provider must</w:t>
      </w:r>
      <w:r w:rsidRPr="00807792">
        <w:rPr>
          <w:rFonts w:cs="Arial"/>
          <w:sz w:val="20"/>
        </w:rPr>
        <w:t xml:space="preserve"> implement such actions as soon as practicable. </w:t>
      </w:r>
      <w:r w:rsidRPr="00807792" w:rsidR="00D22388">
        <w:rPr>
          <w:rFonts w:cs="Arial"/>
          <w:sz w:val="20"/>
        </w:rPr>
        <w:t xml:space="preserve">If </w:t>
      </w:r>
      <w:r w:rsidRPr="00807792">
        <w:rPr>
          <w:rFonts w:cs="Arial"/>
          <w:sz w:val="20"/>
        </w:rPr>
        <w:t>required by the Authority</w:t>
      </w:r>
      <w:r w:rsidRPr="00807792" w:rsidR="00D22388">
        <w:rPr>
          <w:rFonts w:cs="Arial"/>
          <w:sz w:val="20"/>
        </w:rPr>
        <w:t>, the Provider must</w:t>
      </w:r>
      <w:r w:rsidRPr="00807792">
        <w:rPr>
          <w:rFonts w:cs="Arial"/>
          <w:sz w:val="20"/>
        </w:rPr>
        <w:t xml:space="preserve"> publish the outcomes and actions taken in relation to such surveys.</w:t>
      </w:r>
    </w:p>
    <w:p w:rsidRPr="007D4CE8" w:rsidR="0078743B" w:rsidP="004577A7" w:rsidRDefault="0078743B" w14:paraId="5F1A4E3E" w14:textId="77777777">
      <w:pPr>
        <w:suppressAutoHyphens w:val="0"/>
        <w:rPr>
          <w:sz w:val="20"/>
        </w:rPr>
      </w:pPr>
    </w:p>
    <w:p w:rsidRPr="00ED31A9" w:rsidR="00BF2A8A" w:rsidP="00297B4D" w:rsidRDefault="0068602B" w14:paraId="0F38938B" w14:textId="77777777">
      <w:pPr>
        <w:pStyle w:val="ListParagraph"/>
        <w:numPr>
          <w:ilvl w:val="1"/>
          <w:numId w:val="3"/>
        </w:numPr>
        <w:suppressAutoHyphens w:val="0"/>
        <w:rPr>
          <w:rFonts w:cs="Arial"/>
          <w:b/>
          <w:sz w:val="20"/>
        </w:rPr>
      </w:pPr>
      <w:bookmarkStart w:name="_Toc509395766" w:id="42"/>
      <w:r w:rsidRPr="00937BF0">
        <w:rPr>
          <w:rFonts w:cs="Arial"/>
          <w:b/>
          <w:sz w:val="20"/>
        </w:rPr>
        <w:t>EQUITY OF ACCESS, EQUALITY AND NO DISCRIMINATION</w:t>
      </w:r>
      <w:bookmarkEnd w:id="42"/>
    </w:p>
    <w:p w:rsidRPr="007D4CE8" w:rsidR="00BF2A8A" w:rsidP="004577A7" w:rsidRDefault="00BF2A8A" w14:paraId="0880E802" w14:textId="77777777">
      <w:pPr>
        <w:suppressAutoHyphens w:val="0"/>
        <w:rPr>
          <w:sz w:val="20"/>
        </w:rPr>
      </w:pPr>
    </w:p>
    <w:p w:rsidRPr="00807792" w:rsidR="00BF2A8A" w:rsidP="00297B4D" w:rsidRDefault="00BF2A8A" w14:paraId="54514428" w14:textId="77777777">
      <w:pPr>
        <w:pStyle w:val="ListParagraph"/>
        <w:numPr>
          <w:ilvl w:val="2"/>
          <w:numId w:val="3"/>
        </w:numPr>
        <w:suppressAutoHyphens w:val="0"/>
        <w:rPr>
          <w:rFonts w:cs="Arial"/>
          <w:sz w:val="20"/>
        </w:rPr>
      </w:pPr>
      <w:r w:rsidRPr="00807792">
        <w:rPr>
          <w:rFonts w:cs="Arial"/>
          <w:sz w:val="20"/>
        </w:rPr>
        <w:t xml:space="preserve">The Parties </w:t>
      </w:r>
      <w:r w:rsidRPr="00807792" w:rsidR="00B21063">
        <w:rPr>
          <w:rFonts w:cs="Arial"/>
          <w:sz w:val="20"/>
        </w:rPr>
        <w:t xml:space="preserve">must </w:t>
      </w:r>
      <w:r w:rsidRPr="00807792">
        <w:rPr>
          <w:rFonts w:cs="Arial"/>
          <w:sz w:val="20"/>
        </w:rPr>
        <w:t>not discriminate between or against Service Users, on the grounds of age, disability, gender reassignment, marriage or civil partnership, pregnancy or maternity, race, religion or belief, sex, sexual orientation or any other non-medical characteristics</w:t>
      </w:r>
      <w:r w:rsidRPr="00807792" w:rsidR="00B21063">
        <w:rPr>
          <w:rFonts w:cs="Arial"/>
          <w:sz w:val="20"/>
        </w:rPr>
        <w:t xml:space="preserve"> except as permitted by the Law</w:t>
      </w:r>
      <w:r w:rsidRPr="00807792">
        <w:rPr>
          <w:rFonts w:cs="Arial"/>
          <w:sz w:val="20"/>
        </w:rPr>
        <w:t>.</w:t>
      </w:r>
    </w:p>
    <w:p w:rsidRPr="007D4CE8" w:rsidR="00BF2A8A" w:rsidP="004577A7" w:rsidRDefault="00BF2A8A" w14:paraId="4CB08B8C" w14:textId="77777777">
      <w:pPr>
        <w:suppressAutoHyphens w:val="0"/>
        <w:rPr>
          <w:sz w:val="20"/>
        </w:rPr>
      </w:pPr>
    </w:p>
    <w:p w:rsidRPr="00807792" w:rsidR="00BF2A8A" w:rsidP="00297B4D" w:rsidRDefault="00BF2A8A" w14:paraId="2BE64B9C"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9408F2">
        <w:rPr>
          <w:rFonts w:cs="Arial"/>
          <w:sz w:val="20"/>
        </w:rPr>
        <w:t xml:space="preserve">must </w:t>
      </w:r>
      <w:r w:rsidRPr="00807792">
        <w:rPr>
          <w:rFonts w:cs="Arial"/>
          <w:sz w:val="20"/>
        </w:rPr>
        <w:t>provide appropriate assistance and make reasonable adjustments for Service Users, who do not speak, read or write English or who have communication difficulties</w:t>
      </w:r>
      <w:r w:rsidR="00264B6F">
        <w:rPr>
          <w:rFonts w:cs="Arial"/>
          <w:sz w:val="20"/>
        </w:rPr>
        <w:t xml:space="preserve"> (</w:t>
      </w:r>
      <w:r w:rsidRPr="00807792">
        <w:rPr>
          <w:rFonts w:cs="Arial"/>
          <w:sz w:val="20"/>
        </w:rPr>
        <w:t>including without limitation hearing, oral or learning impairments).</w:t>
      </w:r>
    </w:p>
    <w:p w:rsidRPr="007D4CE8" w:rsidR="00BF2A8A" w:rsidP="004577A7" w:rsidRDefault="00BF2A8A" w14:paraId="3CEF59AB" w14:textId="77777777">
      <w:pPr>
        <w:suppressAutoHyphens w:val="0"/>
        <w:rPr>
          <w:sz w:val="20"/>
        </w:rPr>
      </w:pPr>
    </w:p>
    <w:p w:rsidRPr="00807792" w:rsidR="00BF2A8A" w:rsidP="00297B4D" w:rsidRDefault="009101FC" w14:paraId="454FBF3A" w14:textId="77777777">
      <w:pPr>
        <w:pStyle w:val="ListParagraph"/>
        <w:numPr>
          <w:ilvl w:val="2"/>
          <w:numId w:val="3"/>
        </w:numPr>
        <w:suppressAutoHyphens w:val="0"/>
        <w:rPr>
          <w:rFonts w:cs="Arial"/>
          <w:sz w:val="20"/>
        </w:rPr>
      </w:pPr>
      <w:bookmarkStart w:name="_Ref374301580" w:id="43"/>
      <w:bookmarkStart w:name="_Ref306796468" w:id="44"/>
      <w:r w:rsidRPr="00807792">
        <w:rPr>
          <w:rFonts w:cs="Arial"/>
          <w:sz w:val="20"/>
        </w:rPr>
        <w:t>In performing this Contract t</w:t>
      </w:r>
      <w:r w:rsidRPr="00807792" w:rsidR="00BF2A8A">
        <w:rPr>
          <w:rFonts w:cs="Arial"/>
          <w:sz w:val="20"/>
        </w:rPr>
        <w:t xml:space="preserve">he Provider </w:t>
      </w:r>
      <w:r w:rsidRPr="00807792">
        <w:rPr>
          <w:rFonts w:cs="Arial"/>
          <w:sz w:val="20"/>
        </w:rPr>
        <w:t>must</w:t>
      </w:r>
      <w:r w:rsidRPr="00807792" w:rsidR="00BF2A8A">
        <w:rPr>
          <w:rFonts w:cs="Arial"/>
          <w:sz w:val="20"/>
        </w:rPr>
        <w:t xml:space="preserve"> </w:t>
      </w:r>
      <w:r w:rsidRPr="00807792" w:rsidR="00C1315B">
        <w:rPr>
          <w:rFonts w:cs="Arial"/>
          <w:sz w:val="20"/>
        </w:rPr>
        <w:t xml:space="preserve">comply with the Equality Act 2010 and </w:t>
      </w:r>
      <w:r w:rsidRPr="00807792" w:rsidR="00BF2A8A">
        <w:rPr>
          <w:rFonts w:cs="Arial"/>
          <w:sz w:val="20"/>
        </w:rPr>
        <w:t>have due regard to the obligations contemplated by section 149 of the Equality Act 2010 to:</w:t>
      </w:r>
      <w:bookmarkEnd w:id="43"/>
    </w:p>
    <w:p w:rsidRPr="007D4CE8" w:rsidR="00BF2A8A" w:rsidP="007D4CE8" w:rsidRDefault="00BF2A8A" w14:paraId="1F67E033" w14:textId="77777777">
      <w:pPr>
        <w:suppressAutoHyphens w:val="0"/>
        <w:rPr>
          <w:sz w:val="20"/>
        </w:rPr>
      </w:pPr>
    </w:p>
    <w:p w:rsidRPr="00807792" w:rsidR="00BF2A8A" w:rsidP="00297B4D" w:rsidRDefault="00BF2A8A" w14:paraId="6F10CCFB" w14:textId="77777777">
      <w:pPr>
        <w:pStyle w:val="ListParagraph"/>
        <w:numPr>
          <w:ilvl w:val="3"/>
          <w:numId w:val="3"/>
        </w:numPr>
        <w:suppressAutoHyphens w:val="0"/>
        <w:rPr>
          <w:rFonts w:cs="Arial"/>
          <w:sz w:val="20"/>
        </w:rPr>
      </w:pPr>
      <w:r w:rsidRPr="00807792">
        <w:rPr>
          <w:rFonts w:cs="Arial"/>
          <w:sz w:val="20"/>
        </w:rPr>
        <w:t>eliminate discrimination, harassment, victimisation and any other conduct that is prohibited by the Equality Act 2010;</w:t>
      </w:r>
    </w:p>
    <w:p w:rsidRPr="00807792" w:rsidR="00BF2A8A" w:rsidP="00297B4D" w:rsidRDefault="00BF2A8A" w14:paraId="7294ABD2" w14:textId="77777777">
      <w:pPr>
        <w:pStyle w:val="ListParagraph"/>
        <w:numPr>
          <w:ilvl w:val="3"/>
          <w:numId w:val="3"/>
        </w:numPr>
        <w:suppressAutoHyphens w:val="0"/>
        <w:rPr>
          <w:rFonts w:cs="Arial"/>
          <w:sz w:val="20"/>
        </w:rPr>
      </w:pPr>
      <w:r w:rsidRPr="00807792">
        <w:rPr>
          <w:rFonts w:cs="Arial"/>
          <w:sz w:val="20"/>
        </w:rPr>
        <w:t>advance equality of opportunity between persons who share a relevant protected characteristic</w:t>
      </w:r>
      <w:r w:rsidR="00264B6F">
        <w:rPr>
          <w:rFonts w:cs="Arial"/>
          <w:sz w:val="20"/>
        </w:rPr>
        <w:t xml:space="preserve"> (</w:t>
      </w:r>
      <w:r w:rsidRPr="00807792">
        <w:rPr>
          <w:rFonts w:cs="Arial"/>
          <w:sz w:val="20"/>
        </w:rPr>
        <w:t>as defined in the Equality Act 2010) and persons who do not share it; and</w:t>
      </w:r>
    </w:p>
    <w:p w:rsidRPr="00807792" w:rsidR="00BF2A8A" w:rsidP="00297B4D" w:rsidRDefault="00BF2A8A" w14:paraId="4C909432" w14:textId="77777777">
      <w:pPr>
        <w:pStyle w:val="ListParagraph"/>
        <w:numPr>
          <w:ilvl w:val="3"/>
          <w:numId w:val="3"/>
        </w:numPr>
        <w:suppressAutoHyphens w:val="0"/>
        <w:rPr>
          <w:rFonts w:cs="Arial"/>
          <w:sz w:val="20"/>
        </w:rPr>
      </w:pPr>
      <w:r w:rsidRPr="00807792">
        <w:rPr>
          <w:rFonts w:cs="Arial"/>
          <w:sz w:val="20"/>
        </w:rPr>
        <w:t>foster good relations between persons who share a relevant protected characteristic</w:t>
      </w:r>
      <w:r w:rsidR="00264B6F">
        <w:rPr>
          <w:rFonts w:cs="Arial"/>
          <w:sz w:val="20"/>
        </w:rPr>
        <w:t xml:space="preserve"> (</w:t>
      </w:r>
      <w:r w:rsidRPr="00807792">
        <w:rPr>
          <w:rFonts w:cs="Arial"/>
          <w:sz w:val="20"/>
        </w:rPr>
        <w:t>as defined in the Equality Act 2010) and persons who do not share it,</w:t>
      </w:r>
    </w:p>
    <w:p w:rsidRPr="00ED31A9" w:rsidR="00BF2A8A" w:rsidP="0029293E" w:rsidRDefault="00BF2A8A" w14:paraId="61921435" w14:textId="77777777">
      <w:pPr>
        <w:suppressAutoHyphens w:val="0"/>
        <w:ind w:left="1008"/>
        <w:rPr>
          <w:sz w:val="20"/>
        </w:rPr>
      </w:pPr>
    </w:p>
    <w:p w:rsidRPr="00572EDD" w:rsidR="00BF2A8A" w:rsidP="00572EDD" w:rsidRDefault="00BF2A8A" w14:paraId="3C1E317C" w14:textId="77777777">
      <w:pPr>
        <w:suppressAutoHyphens w:val="0"/>
        <w:ind w:left="1008"/>
        <w:rPr>
          <w:sz w:val="20"/>
        </w:rPr>
      </w:pPr>
      <w:r w:rsidRPr="00572EDD">
        <w:rPr>
          <w:sz w:val="20"/>
        </w:rPr>
        <w:t>and for the avoidance of doubt this obligation shall apply whether or not the Provider is a public authority for the purposes of section 149 of the Equality Act 2010.</w:t>
      </w:r>
    </w:p>
    <w:p w:rsidRPr="00ED31A9" w:rsidR="00BF2A8A" w:rsidP="004577A7" w:rsidRDefault="00BF2A8A" w14:paraId="6D5D4207" w14:textId="77777777">
      <w:pPr>
        <w:suppressAutoHyphens w:val="0"/>
        <w:rPr>
          <w:sz w:val="20"/>
        </w:rPr>
      </w:pPr>
    </w:p>
    <w:p w:rsidRPr="00807792" w:rsidR="00BF2A8A" w:rsidP="00297B4D" w:rsidRDefault="00DA6688" w14:paraId="2DBAFA89" w14:textId="77777777">
      <w:pPr>
        <w:pStyle w:val="ListParagraph"/>
        <w:numPr>
          <w:ilvl w:val="2"/>
          <w:numId w:val="3"/>
        </w:numPr>
        <w:suppressAutoHyphens w:val="0"/>
        <w:rPr>
          <w:rFonts w:cs="Arial"/>
          <w:sz w:val="20"/>
        </w:rPr>
      </w:pPr>
      <w:r w:rsidRPr="00807792">
        <w:rPr>
          <w:rFonts w:cs="Arial"/>
          <w:sz w:val="20"/>
        </w:rPr>
        <w:t xml:space="preserve">As soon as reasonably practicable following any reasonable request from the Authority, the Provider must </w:t>
      </w:r>
      <w:r w:rsidRPr="00807792" w:rsidR="00084FD9">
        <w:rPr>
          <w:rFonts w:cs="Arial"/>
          <w:sz w:val="20"/>
        </w:rPr>
        <w:t xml:space="preserve">provide </w:t>
      </w:r>
      <w:r w:rsidRPr="00807792">
        <w:rPr>
          <w:rFonts w:cs="Arial"/>
          <w:sz w:val="20"/>
        </w:rPr>
        <w:t xml:space="preserve">the Authority with </w:t>
      </w:r>
      <w:r w:rsidRPr="00807792" w:rsidR="00084FD9">
        <w:rPr>
          <w:rFonts w:cs="Arial"/>
          <w:sz w:val="20"/>
        </w:rPr>
        <w:t xml:space="preserve">a plan </w:t>
      </w:r>
      <w:r w:rsidRPr="00807792">
        <w:rPr>
          <w:rFonts w:cs="Arial"/>
          <w:sz w:val="20"/>
        </w:rPr>
        <w:t>detailing</w:t>
      </w:r>
      <w:r w:rsidRPr="00807792" w:rsidR="00084FD9">
        <w:rPr>
          <w:rFonts w:cs="Arial"/>
          <w:sz w:val="20"/>
        </w:rPr>
        <w:t xml:space="preserve"> how it will comply with its obligations under clause </w:t>
      </w:r>
      <w:r w:rsidRPr="00807792" w:rsidR="003F745F">
        <w:rPr>
          <w:rFonts w:cs="Arial"/>
          <w:sz w:val="20"/>
        </w:rPr>
        <w:t>B5.3</w:t>
      </w:r>
      <w:r w:rsidRPr="00807792" w:rsidR="00084FD9">
        <w:rPr>
          <w:rFonts w:cs="Arial"/>
          <w:sz w:val="20"/>
        </w:rPr>
        <w:t>.</w:t>
      </w:r>
    </w:p>
    <w:p w:rsidRPr="00ED31A9" w:rsidR="00BF2A8A" w:rsidP="004577A7" w:rsidRDefault="00BF2A8A" w14:paraId="792A1423" w14:textId="77777777">
      <w:pPr>
        <w:suppressAutoHyphens w:val="0"/>
        <w:rPr>
          <w:sz w:val="20"/>
        </w:rPr>
      </w:pPr>
    </w:p>
    <w:bookmarkEnd w:id="44"/>
    <w:p w:rsidRPr="00807792" w:rsidR="00BF2A8A" w:rsidP="00297B4D" w:rsidRDefault="00BF2A8A" w14:paraId="5E536FA9"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927744">
        <w:rPr>
          <w:rFonts w:cs="Arial"/>
          <w:sz w:val="20"/>
        </w:rPr>
        <w:t xml:space="preserve">must </w:t>
      </w:r>
      <w:r w:rsidRPr="00807792">
        <w:rPr>
          <w:rFonts w:cs="Arial"/>
          <w:sz w:val="20"/>
        </w:rPr>
        <w:t xml:space="preserve">provide to the Authority </w:t>
      </w:r>
      <w:r w:rsidRPr="00807792" w:rsidR="00927744">
        <w:rPr>
          <w:rFonts w:cs="Arial"/>
          <w:sz w:val="20"/>
        </w:rPr>
        <w:t>as soon as reasonably practicable</w:t>
      </w:r>
      <w:r w:rsidRPr="00807792" w:rsidR="000E3EF0">
        <w:rPr>
          <w:rFonts w:cs="Arial"/>
          <w:sz w:val="20"/>
        </w:rPr>
        <w:t>,</w:t>
      </w:r>
      <w:r w:rsidRPr="00807792" w:rsidR="00927744">
        <w:rPr>
          <w:rFonts w:cs="Arial"/>
          <w:sz w:val="20"/>
        </w:rPr>
        <w:t xml:space="preserve"> </w:t>
      </w:r>
      <w:r w:rsidRPr="00807792">
        <w:rPr>
          <w:rFonts w:cs="Arial"/>
          <w:sz w:val="20"/>
        </w:rPr>
        <w:t>any information that the Authority reasonably require</w:t>
      </w:r>
      <w:r w:rsidRPr="00807792" w:rsidR="00927744">
        <w:rPr>
          <w:rFonts w:cs="Arial"/>
          <w:sz w:val="20"/>
        </w:rPr>
        <w:t>s</w:t>
      </w:r>
      <w:r w:rsidRPr="00807792">
        <w:rPr>
          <w:rFonts w:cs="Arial"/>
          <w:sz w:val="20"/>
        </w:rPr>
        <w:t xml:space="preserve"> to:</w:t>
      </w:r>
    </w:p>
    <w:p w:rsidRPr="00ED31A9" w:rsidR="000E3EF0" w:rsidP="007D4CE8" w:rsidRDefault="000E3EF0" w14:paraId="41EF846E" w14:textId="77777777">
      <w:pPr>
        <w:suppressAutoHyphens w:val="0"/>
        <w:rPr>
          <w:sz w:val="20"/>
        </w:rPr>
      </w:pPr>
    </w:p>
    <w:p w:rsidRPr="00807792" w:rsidR="000E3EF0" w:rsidP="00297B4D" w:rsidRDefault="00BF2A8A" w14:paraId="1CB8483B" w14:textId="77777777">
      <w:pPr>
        <w:pStyle w:val="ListParagraph"/>
        <w:numPr>
          <w:ilvl w:val="3"/>
          <w:numId w:val="3"/>
        </w:numPr>
        <w:suppressAutoHyphens w:val="0"/>
        <w:rPr>
          <w:rFonts w:cs="Arial"/>
          <w:sz w:val="20"/>
        </w:rPr>
      </w:pPr>
      <w:r w:rsidRPr="00807792">
        <w:rPr>
          <w:rFonts w:cs="Arial"/>
          <w:sz w:val="20"/>
        </w:rPr>
        <w:t>monitor the equity of access to the Services; and</w:t>
      </w:r>
    </w:p>
    <w:p w:rsidRPr="00807792" w:rsidR="00DB7E0F" w:rsidP="00297B4D" w:rsidRDefault="00BF2A8A" w14:paraId="64B7B1DC" w14:textId="77777777">
      <w:pPr>
        <w:pStyle w:val="ListParagraph"/>
        <w:numPr>
          <w:ilvl w:val="3"/>
          <w:numId w:val="3"/>
        </w:numPr>
        <w:suppressAutoHyphens w:val="0"/>
        <w:rPr>
          <w:rFonts w:cs="Arial"/>
          <w:sz w:val="20"/>
        </w:rPr>
      </w:pPr>
      <w:r w:rsidRPr="00807792">
        <w:rPr>
          <w:rFonts w:cs="Arial"/>
          <w:sz w:val="20"/>
        </w:rPr>
        <w:t>fulfil their obligations under the Law.</w:t>
      </w:r>
    </w:p>
    <w:p w:rsidRPr="007D4CE8" w:rsidR="00DB7E0F" w:rsidP="004577A7" w:rsidRDefault="00DB7E0F" w14:paraId="762F2820" w14:textId="77777777">
      <w:pPr>
        <w:suppressAutoHyphens w:val="0"/>
        <w:rPr>
          <w:sz w:val="20"/>
        </w:rPr>
      </w:pPr>
    </w:p>
    <w:p w:rsidRPr="00ED31A9" w:rsidR="00F50262" w:rsidP="00297B4D" w:rsidRDefault="0068602B" w14:paraId="0A234059" w14:textId="77777777">
      <w:pPr>
        <w:pStyle w:val="ListParagraph"/>
        <w:numPr>
          <w:ilvl w:val="1"/>
          <w:numId w:val="3"/>
        </w:numPr>
        <w:suppressAutoHyphens w:val="0"/>
        <w:rPr>
          <w:rFonts w:cs="Arial"/>
          <w:b/>
          <w:sz w:val="20"/>
        </w:rPr>
      </w:pPr>
      <w:bookmarkStart w:name="_Toc509395767" w:id="45"/>
      <w:r w:rsidRPr="00937BF0">
        <w:rPr>
          <w:rFonts w:cs="Arial"/>
          <w:b/>
          <w:sz w:val="20"/>
        </w:rPr>
        <w:t>MANAGING ACTIVITY</w:t>
      </w:r>
      <w:bookmarkEnd w:id="45"/>
    </w:p>
    <w:p w:rsidRPr="007D4CE8" w:rsidR="00F50262" w:rsidP="004577A7" w:rsidRDefault="00F50262" w14:paraId="05685F64" w14:textId="77777777">
      <w:pPr>
        <w:suppressAutoHyphens w:val="0"/>
        <w:rPr>
          <w:sz w:val="20"/>
        </w:rPr>
      </w:pPr>
    </w:p>
    <w:p w:rsidRPr="00807792" w:rsidR="00A62818" w:rsidP="00297B4D" w:rsidRDefault="00F50262" w14:paraId="102036A1"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5A681F">
        <w:rPr>
          <w:rFonts w:cs="Arial"/>
          <w:sz w:val="20"/>
        </w:rPr>
        <w:t xml:space="preserve">must </w:t>
      </w:r>
      <w:r w:rsidRPr="00807792">
        <w:rPr>
          <w:rFonts w:cs="Arial"/>
          <w:sz w:val="20"/>
        </w:rPr>
        <w:t xml:space="preserve">manage </w:t>
      </w:r>
      <w:r w:rsidRPr="00807792" w:rsidR="00973898">
        <w:rPr>
          <w:rFonts w:cs="Arial"/>
          <w:sz w:val="20"/>
        </w:rPr>
        <w:t>A</w:t>
      </w:r>
      <w:r w:rsidRPr="00807792">
        <w:rPr>
          <w:rFonts w:cs="Arial"/>
          <w:sz w:val="20"/>
        </w:rPr>
        <w:t xml:space="preserve">ctivity in accordance with any activity planning assumptions and any caseloads set out in a Service Specification and </w:t>
      </w:r>
      <w:r w:rsidRPr="00807792" w:rsidR="00973898">
        <w:rPr>
          <w:rFonts w:cs="Arial"/>
          <w:sz w:val="20"/>
        </w:rPr>
        <w:t xml:space="preserve">must </w:t>
      </w:r>
      <w:r w:rsidRPr="00807792">
        <w:rPr>
          <w:rFonts w:cs="Arial"/>
          <w:sz w:val="20"/>
        </w:rPr>
        <w:t xml:space="preserve">comply with </w:t>
      </w:r>
      <w:r w:rsidRPr="00807792" w:rsidR="00973898">
        <w:rPr>
          <w:rFonts w:cs="Arial"/>
          <w:sz w:val="20"/>
        </w:rPr>
        <w:t>all</w:t>
      </w:r>
      <w:r w:rsidRPr="00807792">
        <w:rPr>
          <w:rFonts w:cs="Arial"/>
          <w:sz w:val="20"/>
        </w:rPr>
        <w:t xml:space="preserve"> reasonable requests of the Authority to assist it </w:t>
      </w:r>
      <w:r w:rsidRPr="00807792" w:rsidR="00973898">
        <w:rPr>
          <w:rFonts w:cs="Arial"/>
          <w:sz w:val="20"/>
        </w:rPr>
        <w:t>with</w:t>
      </w:r>
      <w:r w:rsidRPr="00807792">
        <w:rPr>
          <w:rFonts w:cs="Arial"/>
          <w:sz w:val="20"/>
        </w:rPr>
        <w:t xml:space="preserve"> understanding and managing the levels of </w:t>
      </w:r>
      <w:r w:rsidRPr="00807792" w:rsidR="00973898">
        <w:rPr>
          <w:rFonts w:cs="Arial"/>
          <w:sz w:val="20"/>
        </w:rPr>
        <w:t>A</w:t>
      </w:r>
      <w:r w:rsidRPr="00807792">
        <w:rPr>
          <w:rFonts w:cs="Arial"/>
          <w:sz w:val="20"/>
        </w:rPr>
        <w:t>ctivity for the Services.</w:t>
      </w:r>
    </w:p>
    <w:p w:rsidRPr="007D4CE8" w:rsidR="00A8555C" w:rsidP="004577A7" w:rsidRDefault="00A8555C" w14:paraId="3EDC73EA" w14:textId="77777777">
      <w:pPr>
        <w:suppressAutoHyphens w:val="0"/>
        <w:rPr>
          <w:sz w:val="20"/>
        </w:rPr>
      </w:pPr>
    </w:p>
    <w:p w:rsidRPr="00ED31A9" w:rsidR="00F74194" w:rsidP="00297B4D" w:rsidRDefault="0068602B" w14:paraId="2A579F0B" w14:textId="77777777">
      <w:pPr>
        <w:pStyle w:val="ListParagraph"/>
        <w:numPr>
          <w:ilvl w:val="1"/>
          <w:numId w:val="3"/>
        </w:numPr>
        <w:suppressAutoHyphens w:val="0"/>
        <w:rPr>
          <w:rFonts w:cs="Arial"/>
          <w:b/>
          <w:sz w:val="20"/>
        </w:rPr>
      </w:pPr>
      <w:bookmarkStart w:name="_Ref375158929" w:id="46"/>
      <w:bookmarkStart w:name="_Toc509395768" w:id="47"/>
      <w:r w:rsidRPr="00ED31A9">
        <w:rPr>
          <w:rFonts w:cs="Arial"/>
          <w:b/>
          <w:sz w:val="20"/>
        </w:rPr>
        <w:t>STAFF</w:t>
      </w:r>
      <w:bookmarkEnd w:id="46"/>
      <w:bookmarkEnd w:id="47"/>
    </w:p>
    <w:p w:rsidRPr="00ED31A9" w:rsidR="00F74194" w:rsidP="004577A7" w:rsidRDefault="00F74194" w14:paraId="7E7D23F6" w14:textId="77777777">
      <w:pPr>
        <w:suppressAutoHyphens w:val="0"/>
        <w:rPr>
          <w:sz w:val="20"/>
        </w:rPr>
      </w:pPr>
    </w:p>
    <w:p w:rsidRPr="00807792" w:rsidR="00F74194" w:rsidP="00297B4D" w:rsidRDefault="00F74194" w14:paraId="21D992B3" w14:textId="77777777">
      <w:pPr>
        <w:pStyle w:val="ListParagraph"/>
        <w:numPr>
          <w:ilvl w:val="2"/>
          <w:numId w:val="3"/>
        </w:numPr>
        <w:suppressAutoHyphens w:val="0"/>
        <w:rPr>
          <w:rFonts w:cs="Arial"/>
          <w:sz w:val="20"/>
        </w:rPr>
      </w:pPr>
      <w:r w:rsidRPr="00807792">
        <w:rPr>
          <w:rFonts w:cs="Arial"/>
          <w:sz w:val="20"/>
        </w:rPr>
        <w:t xml:space="preserve">At all times, the Provider </w:t>
      </w:r>
      <w:r w:rsidRPr="00807792" w:rsidR="00B23D79">
        <w:rPr>
          <w:rFonts w:cs="Arial"/>
          <w:sz w:val="20"/>
        </w:rPr>
        <w:t>must</w:t>
      </w:r>
      <w:r w:rsidRPr="00807792">
        <w:rPr>
          <w:rFonts w:cs="Arial"/>
          <w:sz w:val="20"/>
        </w:rPr>
        <w:t xml:space="preserve"> ensure that:</w:t>
      </w:r>
    </w:p>
    <w:p w:rsidRPr="007D4CE8" w:rsidR="00F74194" w:rsidP="007D4CE8" w:rsidRDefault="00F74194" w14:paraId="32DD9A18" w14:textId="77777777">
      <w:pPr>
        <w:suppressAutoHyphens w:val="0"/>
        <w:rPr>
          <w:sz w:val="20"/>
        </w:rPr>
      </w:pPr>
    </w:p>
    <w:p w:rsidRPr="00807792" w:rsidR="00F74194" w:rsidP="00297B4D" w:rsidRDefault="00F74194" w14:paraId="7A6D65FA" w14:textId="77777777">
      <w:pPr>
        <w:pStyle w:val="ListParagraph"/>
        <w:numPr>
          <w:ilvl w:val="3"/>
          <w:numId w:val="3"/>
        </w:numPr>
        <w:suppressAutoHyphens w:val="0"/>
        <w:rPr>
          <w:rFonts w:cs="Arial"/>
          <w:sz w:val="20"/>
        </w:rPr>
      </w:pPr>
      <w:r w:rsidRPr="00807792">
        <w:rPr>
          <w:rFonts w:cs="Arial"/>
          <w:sz w:val="20"/>
        </w:rPr>
        <w:t>each of the Staff is suitably qualified and experienced, adequately trained and capable of providing the applicable Services in respect of which they are engaged;</w:t>
      </w:r>
    </w:p>
    <w:p w:rsidRPr="00807792" w:rsidR="00F74194" w:rsidP="00297B4D" w:rsidRDefault="00F74194" w14:paraId="51EE312A" w14:textId="77777777">
      <w:pPr>
        <w:pStyle w:val="ListParagraph"/>
        <w:numPr>
          <w:ilvl w:val="3"/>
          <w:numId w:val="3"/>
        </w:numPr>
        <w:suppressAutoHyphens w:val="0"/>
        <w:rPr>
          <w:rFonts w:cs="Arial"/>
          <w:sz w:val="20"/>
        </w:rPr>
      </w:pPr>
      <w:r w:rsidRPr="00807792">
        <w:rPr>
          <w:rFonts w:cs="Arial"/>
          <w:sz w:val="20"/>
        </w:rPr>
        <w:t>there is an adequate number of Staff to provide the Services properly in accordance with the provisions of the applicable Service Specification;</w:t>
      </w:r>
    </w:p>
    <w:p w:rsidRPr="00807792" w:rsidR="00F74194" w:rsidP="00297B4D" w:rsidRDefault="00F74194" w14:paraId="39E0F026" w14:textId="77777777">
      <w:pPr>
        <w:pStyle w:val="ListParagraph"/>
        <w:numPr>
          <w:ilvl w:val="3"/>
          <w:numId w:val="3"/>
        </w:numPr>
        <w:suppressAutoHyphens w:val="0"/>
        <w:rPr>
          <w:rFonts w:cs="Arial"/>
          <w:sz w:val="20"/>
        </w:rPr>
      </w:pPr>
      <w:r w:rsidRPr="00807792">
        <w:rPr>
          <w:rFonts w:cs="Arial"/>
          <w:sz w:val="20"/>
        </w:rPr>
        <w:t>where applicable, Staff are registered with the appropriate professional regulatory body; and</w:t>
      </w:r>
    </w:p>
    <w:p w:rsidRPr="00807792" w:rsidR="00F74194" w:rsidP="00297B4D" w:rsidRDefault="00F74194" w14:paraId="0569BE1F" w14:textId="77777777">
      <w:pPr>
        <w:pStyle w:val="ListParagraph"/>
        <w:numPr>
          <w:ilvl w:val="3"/>
          <w:numId w:val="3"/>
        </w:numPr>
        <w:suppressAutoHyphens w:val="0"/>
        <w:rPr>
          <w:rFonts w:cs="Arial"/>
          <w:sz w:val="20"/>
        </w:rPr>
      </w:pPr>
      <w:r w:rsidRPr="00807792">
        <w:rPr>
          <w:rFonts w:cs="Arial"/>
          <w:sz w:val="20"/>
        </w:rPr>
        <w:t>Staff are aware of and respect equality and human rights of colleagues and Service Users.</w:t>
      </w:r>
    </w:p>
    <w:p w:rsidRPr="00807792" w:rsidR="00B25668" w:rsidP="00297B4D" w:rsidRDefault="00B25668" w14:paraId="44AF5658" w14:textId="77777777">
      <w:pPr>
        <w:pStyle w:val="ListParagraph"/>
        <w:numPr>
          <w:ilvl w:val="3"/>
          <w:numId w:val="3"/>
        </w:numPr>
        <w:suppressAutoHyphens w:val="0"/>
        <w:rPr>
          <w:rFonts w:cs="Arial"/>
          <w:sz w:val="20"/>
        </w:rPr>
      </w:pPr>
      <w:r w:rsidRPr="00807792">
        <w:rPr>
          <w:rFonts w:cs="Arial"/>
          <w:sz w:val="20"/>
        </w:rPr>
        <w:t>it can provide a clear DBS Certificate</w:t>
      </w:r>
      <w:r w:rsidR="00264B6F">
        <w:rPr>
          <w:rFonts w:cs="Arial"/>
          <w:sz w:val="20"/>
        </w:rPr>
        <w:t xml:space="preserve"> (</w:t>
      </w:r>
      <w:r w:rsidRPr="00807792">
        <w:rPr>
          <w:rFonts w:cs="Arial"/>
          <w:sz w:val="20"/>
        </w:rPr>
        <w:t>Standard, Enhanced or Enhanced and DBS Barred List at the Provider’s discretion) for each of the Staff engaged in the Services</w:t>
      </w:r>
    </w:p>
    <w:p w:rsidRPr="007D4CE8" w:rsidR="00F74194" w:rsidP="004577A7" w:rsidRDefault="00F74194" w14:paraId="159058D2" w14:textId="77777777">
      <w:pPr>
        <w:suppressAutoHyphens w:val="0"/>
        <w:rPr>
          <w:sz w:val="20"/>
        </w:rPr>
      </w:pPr>
    </w:p>
    <w:p w:rsidRPr="00807792" w:rsidR="00F74194" w:rsidP="00297B4D" w:rsidRDefault="00F74194" w14:paraId="5DAC2483" w14:textId="77777777">
      <w:pPr>
        <w:pStyle w:val="ListParagraph"/>
        <w:numPr>
          <w:ilvl w:val="2"/>
          <w:numId w:val="3"/>
        </w:numPr>
        <w:suppressAutoHyphens w:val="0"/>
        <w:rPr>
          <w:rFonts w:cs="Arial"/>
          <w:sz w:val="20"/>
        </w:rPr>
      </w:pPr>
      <w:r w:rsidRPr="00807792">
        <w:rPr>
          <w:rFonts w:cs="Arial"/>
          <w:sz w:val="20"/>
        </w:rPr>
        <w:t xml:space="preserve">If requested by the Authority, the Provider shall as soon as practicable and by no later than </w:t>
      </w:r>
      <w:r w:rsidRPr="00807792" w:rsidR="002B5378">
        <w:rPr>
          <w:rFonts w:cs="Arial"/>
          <w:sz w:val="20"/>
        </w:rPr>
        <w:t xml:space="preserve">20 </w:t>
      </w:r>
      <w:r w:rsidRPr="00807792">
        <w:rPr>
          <w:rFonts w:cs="Arial"/>
          <w:sz w:val="20"/>
        </w:rPr>
        <w:t xml:space="preserve">Business Days following receipt of </w:t>
      </w:r>
      <w:r w:rsidRPr="00807792" w:rsidR="00B23D79">
        <w:rPr>
          <w:rFonts w:cs="Arial"/>
          <w:sz w:val="20"/>
        </w:rPr>
        <w:t>that request</w:t>
      </w:r>
      <w:r w:rsidRPr="00807792">
        <w:rPr>
          <w:rFonts w:cs="Arial"/>
          <w:sz w:val="20"/>
        </w:rPr>
        <w:t>, provide the Authority with evidence of the Provider’s compliance with clause B</w:t>
      </w:r>
      <w:r w:rsidRPr="00807792" w:rsidR="00B23D79">
        <w:rPr>
          <w:rFonts w:cs="Arial"/>
          <w:sz w:val="20"/>
        </w:rPr>
        <w:t>7</w:t>
      </w:r>
      <w:r w:rsidRPr="00807792">
        <w:rPr>
          <w:rFonts w:cs="Arial"/>
          <w:sz w:val="20"/>
        </w:rPr>
        <w:t>.1.</w:t>
      </w:r>
    </w:p>
    <w:p w:rsidRPr="007D4CE8" w:rsidR="00F74194" w:rsidP="004577A7" w:rsidRDefault="00F74194" w14:paraId="3001A695" w14:textId="77777777">
      <w:pPr>
        <w:suppressAutoHyphens w:val="0"/>
        <w:rPr>
          <w:sz w:val="20"/>
        </w:rPr>
      </w:pPr>
    </w:p>
    <w:p w:rsidRPr="00807792" w:rsidR="00F74194" w:rsidP="00297B4D" w:rsidRDefault="00F74194" w14:paraId="4A6078AC"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230FED">
        <w:rPr>
          <w:rFonts w:cs="Arial"/>
          <w:sz w:val="20"/>
        </w:rPr>
        <w:t>must</w:t>
      </w:r>
      <w:r w:rsidRPr="00807792">
        <w:rPr>
          <w:rFonts w:cs="Arial"/>
          <w:sz w:val="20"/>
        </w:rPr>
        <w:t xml:space="preserve"> have in place systems for seeking and recording specialist professional advice and </w:t>
      </w:r>
      <w:r w:rsidRPr="00807792" w:rsidR="00230FED">
        <w:rPr>
          <w:rFonts w:cs="Arial"/>
          <w:sz w:val="20"/>
        </w:rPr>
        <w:t>must</w:t>
      </w:r>
      <w:r w:rsidRPr="00807792">
        <w:rPr>
          <w:rFonts w:cs="Arial"/>
          <w:sz w:val="20"/>
        </w:rPr>
        <w:t xml:space="preserve"> ensure that every member of Staff involved in the provision of the Services receives:</w:t>
      </w:r>
    </w:p>
    <w:p w:rsidRPr="007D4CE8" w:rsidR="00F74194" w:rsidP="007D4CE8" w:rsidRDefault="00F74194" w14:paraId="72023074" w14:textId="77777777">
      <w:pPr>
        <w:suppressAutoHyphens w:val="0"/>
        <w:rPr>
          <w:sz w:val="20"/>
        </w:rPr>
      </w:pPr>
    </w:p>
    <w:p w:rsidRPr="00807792" w:rsidR="00F74194" w:rsidP="00297B4D" w:rsidRDefault="00F74194" w14:paraId="5909C767" w14:textId="77777777">
      <w:pPr>
        <w:pStyle w:val="ListParagraph"/>
        <w:numPr>
          <w:ilvl w:val="3"/>
          <w:numId w:val="3"/>
        </w:numPr>
        <w:suppressAutoHyphens w:val="0"/>
        <w:rPr>
          <w:rFonts w:cs="Arial"/>
          <w:sz w:val="20"/>
        </w:rPr>
      </w:pPr>
      <w:r w:rsidRPr="00807792">
        <w:rPr>
          <w:rFonts w:cs="Arial"/>
          <w:sz w:val="20"/>
        </w:rPr>
        <w:t>proper and sufficient continuous professional and personal development, training and instruction; and</w:t>
      </w:r>
    </w:p>
    <w:p w:rsidRPr="00807792" w:rsidR="00F74194" w:rsidP="00297B4D" w:rsidRDefault="00F74194" w14:paraId="67339E98" w14:textId="77777777">
      <w:pPr>
        <w:pStyle w:val="ListParagraph"/>
        <w:numPr>
          <w:ilvl w:val="3"/>
          <w:numId w:val="3"/>
        </w:numPr>
        <w:suppressAutoHyphens w:val="0"/>
        <w:rPr>
          <w:rFonts w:cs="Arial"/>
          <w:sz w:val="20"/>
        </w:rPr>
      </w:pPr>
      <w:r w:rsidRPr="00807792">
        <w:rPr>
          <w:rFonts w:cs="Arial"/>
          <w:sz w:val="20"/>
        </w:rPr>
        <w:t>full and detailed appraisal</w:t>
      </w:r>
      <w:r w:rsidR="00264B6F">
        <w:rPr>
          <w:rFonts w:cs="Arial"/>
          <w:sz w:val="20"/>
        </w:rPr>
        <w:t xml:space="preserve"> (</w:t>
      </w:r>
      <w:r w:rsidRPr="00807792">
        <w:rPr>
          <w:rFonts w:cs="Arial"/>
          <w:sz w:val="20"/>
        </w:rPr>
        <w:t>in terms of performance and on-going education and training),</w:t>
      </w:r>
    </w:p>
    <w:p w:rsidRPr="00ED31A9" w:rsidR="00F74194" w:rsidP="007D4CE8" w:rsidRDefault="00F74194" w14:paraId="425827CD" w14:textId="77777777">
      <w:pPr>
        <w:suppressAutoHyphens w:val="0"/>
        <w:rPr>
          <w:sz w:val="20"/>
        </w:rPr>
      </w:pPr>
    </w:p>
    <w:p w:rsidRPr="00572EDD" w:rsidR="00F74194" w:rsidP="00572EDD" w:rsidRDefault="00F74194" w14:paraId="4AFBC39B" w14:textId="77777777">
      <w:pPr>
        <w:suppressAutoHyphens w:val="0"/>
        <w:ind w:left="1008"/>
        <w:rPr>
          <w:sz w:val="20"/>
        </w:rPr>
      </w:pPr>
      <w:r w:rsidRPr="00572EDD">
        <w:rPr>
          <w:sz w:val="20"/>
        </w:rPr>
        <w:t>each in accordance with Good Clinical Practice and the standards of any applicable relevant professional body.</w:t>
      </w:r>
    </w:p>
    <w:p w:rsidRPr="007D4CE8" w:rsidR="00F74194" w:rsidP="00DE064D" w:rsidRDefault="00F74194" w14:paraId="378BECDF" w14:textId="77777777">
      <w:pPr>
        <w:suppressAutoHyphens w:val="0"/>
        <w:rPr>
          <w:sz w:val="20"/>
        </w:rPr>
      </w:pPr>
    </w:p>
    <w:p w:rsidRPr="00807792" w:rsidR="00F74194" w:rsidP="00297B4D" w:rsidRDefault="00F74194" w14:paraId="0E0AFF81" w14:textId="77777777">
      <w:pPr>
        <w:pStyle w:val="ListParagraph"/>
        <w:numPr>
          <w:ilvl w:val="2"/>
          <w:numId w:val="3"/>
        </w:numPr>
        <w:suppressAutoHyphens w:val="0"/>
        <w:rPr>
          <w:rFonts w:cs="Arial"/>
          <w:sz w:val="20"/>
        </w:rPr>
      </w:pPr>
      <w:r w:rsidRPr="00807792">
        <w:rPr>
          <w:rFonts w:cs="Arial"/>
          <w:sz w:val="20"/>
        </w:rPr>
        <w:t>Where applicable under section 1(F)(1) of the NHS Act 2006, the Provider must co</w:t>
      </w:r>
      <w:r w:rsidRPr="00807792" w:rsidR="00B379D3">
        <w:rPr>
          <w:rFonts w:cs="Arial"/>
          <w:sz w:val="20"/>
        </w:rPr>
        <w:t>-</w:t>
      </w:r>
      <w:r w:rsidRPr="00807792">
        <w:rPr>
          <w:rFonts w:cs="Arial"/>
          <w:sz w:val="20"/>
        </w:rPr>
        <w:t>operate with and provide support to the Local Education and Training Boards and/or Health Education England to help them secure an effective system for the planning and delivery of education and training.</w:t>
      </w:r>
    </w:p>
    <w:p w:rsidRPr="00ED31A9" w:rsidR="00DE064D" w:rsidP="00DE064D" w:rsidRDefault="00DE064D" w14:paraId="56F8BF32" w14:textId="77777777">
      <w:pPr>
        <w:suppressAutoHyphens w:val="0"/>
        <w:rPr>
          <w:sz w:val="20"/>
        </w:rPr>
      </w:pPr>
    </w:p>
    <w:p w:rsidRPr="00807792" w:rsidR="00F74194" w:rsidP="00297B4D" w:rsidRDefault="00F74194" w14:paraId="1FCBB802"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6365B9">
        <w:rPr>
          <w:rFonts w:cs="Arial"/>
          <w:sz w:val="20"/>
        </w:rPr>
        <w:t>must</w:t>
      </w:r>
      <w:r w:rsidRPr="00807792">
        <w:rPr>
          <w:rFonts w:cs="Arial"/>
          <w:sz w:val="20"/>
        </w:rPr>
        <w:t xml:space="preserve"> carry out Staff surveys in relation to the Services at intervals and in the form set out in Appendix D</w:t>
      </w:r>
      <w:r w:rsidR="00264B6F">
        <w:rPr>
          <w:rFonts w:cs="Arial"/>
          <w:sz w:val="20"/>
        </w:rPr>
        <w:t xml:space="preserve"> (</w:t>
      </w:r>
      <w:r w:rsidRPr="00807792" w:rsidR="007015FD">
        <w:rPr>
          <w:rFonts w:cs="Arial"/>
          <w:sz w:val="20"/>
        </w:rPr>
        <w:t xml:space="preserve">Service User, Carer and Staff Surveys) </w:t>
      </w:r>
      <w:r w:rsidRPr="00807792">
        <w:rPr>
          <w:rFonts w:cs="Arial"/>
          <w:sz w:val="20"/>
        </w:rPr>
        <w:t xml:space="preserve">or as </w:t>
      </w:r>
      <w:r w:rsidRPr="00807792" w:rsidR="00F500D6">
        <w:rPr>
          <w:rFonts w:cs="Arial"/>
          <w:sz w:val="20"/>
        </w:rPr>
        <w:t xml:space="preserve">otherwise </w:t>
      </w:r>
      <w:r w:rsidRPr="00807792">
        <w:rPr>
          <w:rFonts w:cs="Arial"/>
          <w:sz w:val="20"/>
        </w:rPr>
        <w:t>agreed in writing from time to time.</w:t>
      </w:r>
    </w:p>
    <w:p w:rsidRPr="007D4CE8" w:rsidR="00F74194" w:rsidP="004577A7" w:rsidRDefault="00F74194" w14:paraId="655EEC35" w14:textId="77777777">
      <w:pPr>
        <w:suppressAutoHyphens w:val="0"/>
        <w:rPr>
          <w:sz w:val="20"/>
        </w:rPr>
      </w:pPr>
    </w:p>
    <w:p w:rsidRPr="00807792" w:rsidR="00F74194" w:rsidP="00297B4D" w:rsidRDefault="00F74194" w14:paraId="05989209" w14:textId="77777777">
      <w:pPr>
        <w:pStyle w:val="ListParagraph"/>
        <w:numPr>
          <w:ilvl w:val="2"/>
          <w:numId w:val="3"/>
        </w:numPr>
        <w:suppressAutoHyphens w:val="0"/>
        <w:rPr>
          <w:rFonts w:cs="Arial"/>
          <w:sz w:val="20"/>
        </w:rPr>
      </w:pPr>
      <w:r w:rsidRPr="00807792">
        <w:rPr>
          <w:rFonts w:cs="Arial"/>
          <w:sz w:val="20"/>
        </w:rPr>
        <w:t xml:space="preserve">Subject to clause </w:t>
      </w:r>
      <w:r w:rsidRPr="00807792" w:rsidR="003F745F">
        <w:rPr>
          <w:rFonts w:cs="Arial"/>
          <w:sz w:val="20"/>
        </w:rPr>
        <w:t>B7.7</w:t>
      </w:r>
      <w:r w:rsidRPr="00807792" w:rsidR="00334F5A">
        <w:rPr>
          <w:rFonts w:cs="Arial"/>
          <w:sz w:val="20"/>
        </w:rPr>
        <w:t>,</w:t>
      </w:r>
      <w:r w:rsidRPr="00807792">
        <w:rPr>
          <w:rFonts w:cs="Arial"/>
          <w:sz w:val="20"/>
        </w:rPr>
        <w:t xml:space="preserve"> before the Provider engages or employs any person in the provision of the Services, or in any activity related to, or connected with, the provision of </w:t>
      </w:r>
      <w:r w:rsidRPr="00807792" w:rsidR="00334F5A">
        <w:rPr>
          <w:rFonts w:cs="Arial"/>
          <w:sz w:val="20"/>
        </w:rPr>
        <w:t xml:space="preserve">the </w:t>
      </w:r>
      <w:r w:rsidRPr="00807792">
        <w:rPr>
          <w:rFonts w:cs="Arial"/>
          <w:sz w:val="20"/>
        </w:rPr>
        <w:t>Services, the Provider</w:t>
      </w:r>
      <w:r w:rsidRPr="00807792" w:rsidR="00334F5A">
        <w:rPr>
          <w:rFonts w:cs="Arial"/>
          <w:sz w:val="20"/>
        </w:rPr>
        <w:t xml:space="preserve"> must</w:t>
      </w:r>
      <w:r w:rsidRPr="00807792">
        <w:rPr>
          <w:rFonts w:cs="Arial"/>
          <w:sz w:val="20"/>
        </w:rPr>
        <w:t xml:space="preserve"> without limitation, complete:</w:t>
      </w:r>
    </w:p>
    <w:p w:rsidRPr="007D4CE8" w:rsidR="00F74194" w:rsidP="007D4CE8" w:rsidRDefault="00F74194" w14:paraId="49272282" w14:textId="77777777">
      <w:pPr>
        <w:suppressAutoHyphens w:val="0"/>
        <w:rPr>
          <w:sz w:val="20"/>
        </w:rPr>
      </w:pPr>
    </w:p>
    <w:p w:rsidRPr="00807792" w:rsidR="00F74194" w:rsidP="00297B4D" w:rsidRDefault="00F74194" w14:paraId="7D63BAC0" w14:textId="77777777">
      <w:pPr>
        <w:pStyle w:val="ListParagraph"/>
        <w:numPr>
          <w:ilvl w:val="3"/>
          <w:numId w:val="3"/>
        </w:numPr>
        <w:suppressAutoHyphens w:val="0"/>
        <w:rPr>
          <w:rFonts w:cs="Arial"/>
          <w:sz w:val="20"/>
        </w:rPr>
      </w:pPr>
      <w:r w:rsidRPr="00807792">
        <w:rPr>
          <w:rFonts w:cs="Arial"/>
          <w:sz w:val="20"/>
        </w:rPr>
        <w:t>the Employment Checks; and</w:t>
      </w:r>
    </w:p>
    <w:p w:rsidRPr="00807792" w:rsidR="00F74194" w:rsidP="00297B4D" w:rsidRDefault="00F74194" w14:paraId="76005CAB" w14:textId="77777777">
      <w:pPr>
        <w:pStyle w:val="ListParagraph"/>
        <w:numPr>
          <w:ilvl w:val="3"/>
          <w:numId w:val="3"/>
        </w:numPr>
        <w:suppressAutoHyphens w:val="0"/>
        <w:rPr>
          <w:rFonts w:cs="Arial"/>
          <w:sz w:val="20"/>
        </w:rPr>
      </w:pPr>
      <w:r w:rsidRPr="00807792">
        <w:rPr>
          <w:rFonts w:cs="Arial"/>
          <w:sz w:val="20"/>
        </w:rPr>
        <w:t>such other checks as required by the DBS.</w:t>
      </w:r>
    </w:p>
    <w:p w:rsidRPr="007D4CE8" w:rsidR="00F74194" w:rsidP="004577A7" w:rsidRDefault="00F74194" w14:paraId="06F01552" w14:textId="77777777">
      <w:pPr>
        <w:suppressAutoHyphens w:val="0"/>
        <w:rPr>
          <w:sz w:val="20"/>
        </w:rPr>
      </w:pPr>
    </w:p>
    <w:p w:rsidRPr="00807792" w:rsidR="00F74194" w:rsidP="00297B4D" w:rsidRDefault="00F74194" w14:paraId="436E8E61" w14:textId="77777777">
      <w:pPr>
        <w:pStyle w:val="ListParagraph"/>
        <w:numPr>
          <w:ilvl w:val="2"/>
          <w:numId w:val="3"/>
        </w:numPr>
        <w:suppressAutoHyphens w:val="0"/>
        <w:rPr>
          <w:rFonts w:cs="Arial"/>
          <w:sz w:val="20"/>
        </w:rPr>
      </w:pPr>
      <w:bookmarkStart w:name="_Ref374301742" w:id="48"/>
      <w:bookmarkStart w:name="_Ref306805356" w:id="49"/>
      <w:r w:rsidRPr="00807792">
        <w:rPr>
          <w:rFonts w:cs="Arial"/>
          <w:sz w:val="20"/>
        </w:rPr>
        <w:t xml:space="preserve">Subject to clause </w:t>
      </w:r>
      <w:r w:rsidRPr="00807792" w:rsidR="003F745F">
        <w:rPr>
          <w:rFonts w:cs="Arial"/>
          <w:sz w:val="20"/>
        </w:rPr>
        <w:t>B7.8</w:t>
      </w:r>
      <w:r w:rsidRPr="00807792" w:rsidR="00334F5A">
        <w:rPr>
          <w:rFonts w:cs="Arial"/>
          <w:sz w:val="20"/>
        </w:rPr>
        <w:t>,</w:t>
      </w:r>
      <w:r w:rsidRPr="00807792">
        <w:rPr>
          <w:rFonts w:cs="Arial"/>
          <w:sz w:val="20"/>
        </w:rPr>
        <w:t xml:space="preserve"> the Provider may engage a person in </w:t>
      </w:r>
      <w:r w:rsidRPr="00807792" w:rsidR="00334F5A">
        <w:rPr>
          <w:rFonts w:cs="Arial"/>
          <w:sz w:val="20"/>
        </w:rPr>
        <w:t xml:space="preserve">a Standard DBS Position or </w:t>
      </w:r>
      <w:r w:rsidRPr="00807792">
        <w:rPr>
          <w:rFonts w:cs="Arial"/>
          <w:sz w:val="20"/>
        </w:rPr>
        <w:t>an Enhanced DBS Position</w:t>
      </w:r>
      <w:r w:rsidR="00264B6F">
        <w:rPr>
          <w:rFonts w:cs="Arial"/>
          <w:sz w:val="20"/>
        </w:rPr>
        <w:t xml:space="preserve"> (</w:t>
      </w:r>
      <w:r w:rsidRPr="00807792">
        <w:rPr>
          <w:rFonts w:cs="Arial"/>
          <w:sz w:val="20"/>
        </w:rPr>
        <w:t>as applicable) pending the receipt of the Standard DBS Check or Enhanced DBS Check or Enhanced DBS &amp; Barred List Check</w:t>
      </w:r>
      <w:r w:rsidR="00264B6F">
        <w:rPr>
          <w:rFonts w:cs="Arial"/>
          <w:sz w:val="20"/>
        </w:rPr>
        <w:t xml:space="preserve"> (</w:t>
      </w:r>
      <w:r w:rsidRPr="00807792">
        <w:rPr>
          <w:rFonts w:cs="Arial"/>
          <w:sz w:val="20"/>
        </w:rPr>
        <w:t>as appropriate) with the agreement of the Authority.</w:t>
      </w:r>
      <w:bookmarkEnd w:id="48"/>
    </w:p>
    <w:p w:rsidRPr="007D4CE8" w:rsidR="00F74194" w:rsidP="004577A7" w:rsidRDefault="00F74194" w14:paraId="035903CC" w14:textId="77777777">
      <w:pPr>
        <w:suppressAutoHyphens w:val="0"/>
        <w:rPr>
          <w:sz w:val="20"/>
        </w:rPr>
      </w:pPr>
    </w:p>
    <w:p w:rsidRPr="00807792" w:rsidR="00F74194" w:rsidP="00297B4D" w:rsidRDefault="00F74194" w14:paraId="08F35373" w14:textId="77777777">
      <w:pPr>
        <w:pStyle w:val="ListParagraph"/>
        <w:numPr>
          <w:ilvl w:val="2"/>
          <w:numId w:val="3"/>
        </w:numPr>
        <w:suppressAutoHyphens w:val="0"/>
        <w:rPr>
          <w:rFonts w:cs="Arial"/>
          <w:sz w:val="20"/>
        </w:rPr>
      </w:pPr>
      <w:bookmarkStart w:name="_Ref374302011" w:id="50"/>
      <w:r w:rsidRPr="00807792">
        <w:rPr>
          <w:rFonts w:cs="Arial"/>
          <w:sz w:val="20"/>
        </w:rPr>
        <w:t xml:space="preserve">Where clause </w:t>
      </w:r>
      <w:r w:rsidRPr="00807792" w:rsidR="003F745F">
        <w:rPr>
          <w:rFonts w:cs="Arial"/>
          <w:sz w:val="20"/>
        </w:rPr>
        <w:t>B7.7</w:t>
      </w:r>
      <w:r w:rsidRPr="00807792">
        <w:rPr>
          <w:rFonts w:cs="Arial"/>
          <w:sz w:val="20"/>
        </w:rPr>
        <w:t xml:space="preserve"> applies, the Provider will ensure that until the Standard DBS Check or Enhanced DBS Check or Enhanced DBS &amp; Barred List Check</w:t>
      </w:r>
      <w:r w:rsidR="00264B6F">
        <w:rPr>
          <w:rFonts w:cs="Arial"/>
          <w:sz w:val="20"/>
        </w:rPr>
        <w:t xml:space="preserve"> (</w:t>
      </w:r>
      <w:r w:rsidRPr="00807792">
        <w:rPr>
          <w:rFonts w:cs="Arial"/>
          <w:sz w:val="20"/>
        </w:rPr>
        <w:t>as appropriate) is obtained, the following safeguards will be put in place:</w:t>
      </w:r>
      <w:bookmarkEnd w:id="50"/>
    </w:p>
    <w:p w:rsidRPr="00ED31A9" w:rsidR="00F74194" w:rsidP="004577A7" w:rsidRDefault="00F74194" w14:paraId="79D507F0" w14:textId="77777777">
      <w:pPr>
        <w:suppressAutoHyphens w:val="0"/>
        <w:rPr>
          <w:sz w:val="20"/>
        </w:rPr>
      </w:pPr>
    </w:p>
    <w:p w:rsidRPr="00807792" w:rsidR="00F74194" w:rsidP="00297B4D" w:rsidRDefault="00F74194" w14:paraId="7C9E85FC" w14:textId="77777777">
      <w:pPr>
        <w:pStyle w:val="ListParagraph"/>
        <w:numPr>
          <w:ilvl w:val="3"/>
          <w:numId w:val="3"/>
        </w:numPr>
        <w:suppressAutoHyphens w:val="0"/>
        <w:rPr>
          <w:rFonts w:cs="Arial"/>
          <w:sz w:val="20"/>
        </w:rPr>
      </w:pPr>
      <w:r w:rsidRPr="00807792">
        <w:rPr>
          <w:rFonts w:cs="Arial"/>
          <w:sz w:val="20"/>
        </w:rPr>
        <w:t>an appropriately qualified and experienced member of Staff is appointed to supervise the new member of Staff; and</w:t>
      </w:r>
    </w:p>
    <w:p w:rsidRPr="00807792" w:rsidR="00F74194" w:rsidP="00297B4D" w:rsidRDefault="00F74194" w14:paraId="688701DD" w14:textId="77777777">
      <w:pPr>
        <w:pStyle w:val="ListParagraph"/>
        <w:numPr>
          <w:ilvl w:val="3"/>
          <w:numId w:val="3"/>
        </w:numPr>
        <w:suppressAutoHyphens w:val="0"/>
        <w:rPr>
          <w:rFonts w:cs="Arial"/>
          <w:sz w:val="20"/>
        </w:rPr>
      </w:pPr>
      <w:r w:rsidRPr="00807792">
        <w:rPr>
          <w:rFonts w:cs="Arial"/>
          <w:sz w:val="20"/>
        </w:rPr>
        <w:t xml:space="preserve">wherever it is possible, this supervisor is on duty at the same </w:t>
      </w:r>
      <w:r w:rsidRPr="00807792" w:rsidR="004B0156">
        <w:rPr>
          <w:rFonts w:cs="Arial"/>
          <w:sz w:val="20"/>
        </w:rPr>
        <w:t>time as the new member of Staff</w:t>
      </w:r>
      <w:r w:rsidRPr="00807792">
        <w:rPr>
          <w:rFonts w:cs="Arial"/>
          <w:sz w:val="20"/>
        </w:rPr>
        <w:t>, or is available to be consulted; and</w:t>
      </w:r>
    </w:p>
    <w:p w:rsidRPr="00807792" w:rsidR="00F74194" w:rsidP="00297B4D" w:rsidRDefault="00F74194" w14:paraId="1E5F7C17" w14:textId="77777777">
      <w:pPr>
        <w:pStyle w:val="ListParagraph"/>
        <w:numPr>
          <w:ilvl w:val="3"/>
          <w:numId w:val="3"/>
        </w:numPr>
        <w:suppressAutoHyphens w:val="0"/>
        <w:rPr>
          <w:rFonts w:cs="Arial"/>
          <w:sz w:val="20"/>
        </w:rPr>
      </w:pPr>
      <w:r w:rsidRPr="00807792">
        <w:rPr>
          <w:rFonts w:cs="Arial"/>
          <w:sz w:val="20"/>
        </w:rPr>
        <w:t>the new member of Staff is accompanied at all times by another member of staff, preferably the appointed supervisor, whilst providing services under this Contract; and</w:t>
      </w:r>
    </w:p>
    <w:p w:rsidRPr="00807792" w:rsidR="00F74194" w:rsidP="00297B4D" w:rsidRDefault="00F74194" w14:paraId="50283B0C" w14:textId="77777777">
      <w:pPr>
        <w:pStyle w:val="ListParagraph"/>
        <w:numPr>
          <w:ilvl w:val="3"/>
          <w:numId w:val="3"/>
        </w:numPr>
        <w:suppressAutoHyphens w:val="0"/>
        <w:rPr>
          <w:rFonts w:cs="Arial"/>
          <w:sz w:val="20"/>
        </w:rPr>
      </w:pPr>
      <w:r w:rsidRPr="00807792">
        <w:rPr>
          <w:rFonts w:cs="Arial"/>
          <w:sz w:val="20"/>
        </w:rPr>
        <w:t>any other reasonable requirement of the Authority.</w:t>
      </w:r>
    </w:p>
    <w:bookmarkEnd w:id="49"/>
    <w:p w:rsidRPr="007D4CE8" w:rsidR="00F74194" w:rsidP="004577A7" w:rsidRDefault="00F74194" w14:paraId="326E1A25" w14:textId="77777777">
      <w:pPr>
        <w:suppressAutoHyphens w:val="0"/>
        <w:rPr>
          <w:sz w:val="20"/>
        </w:rPr>
      </w:pPr>
    </w:p>
    <w:p w:rsidRPr="00807792" w:rsidR="00F74194" w:rsidP="00297B4D" w:rsidRDefault="00F74194" w14:paraId="44EDCEAA" w14:textId="77777777">
      <w:pPr>
        <w:pStyle w:val="ListParagraph"/>
        <w:numPr>
          <w:ilvl w:val="2"/>
          <w:numId w:val="3"/>
        </w:numPr>
        <w:suppressAutoHyphens w:val="0"/>
        <w:rPr>
          <w:rFonts w:cs="Arial"/>
          <w:sz w:val="20"/>
        </w:rPr>
      </w:pPr>
      <w:r w:rsidRPr="00807792">
        <w:rPr>
          <w:rFonts w:cs="Arial"/>
          <w:sz w:val="20"/>
        </w:rPr>
        <w:t xml:space="preserve">Where the Authority has notified the Provider that it intends to tender or retender any </w:t>
      </w:r>
      <w:r w:rsidRPr="00807792" w:rsidR="0063544B">
        <w:rPr>
          <w:rFonts w:cs="Arial"/>
          <w:sz w:val="20"/>
        </w:rPr>
        <w:t xml:space="preserve">of the </w:t>
      </w:r>
      <w:r w:rsidRPr="00807792">
        <w:rPr>
          <w:rFonts w:cs="Arial"/>
          <w:sz w:val="20"/>
        </w:rPr>
        <w:t xml:space="preserve">Services, the Provider </w:t>
      </w:r>
      <w:r w:rsidRPr="00807792" w:rsidR="0063544B">
        <w:rPr>
          <w:rFonts w:cs="Arial"/>
          <w:sz w:val="20"/>
        </w:rPr>
        <w:t>must</w:t>
      </w:r>
      <w:r w:rsidRPr="00807792">
        <w:rPr>
          <w:rFonts w:cs="Arial"/>
          <w:sz w:val="20"/>
        </w:rPr>
        <w:t xml:space="preserve"> on written request </w:t>
      </w:r>
      <w:r w:rsidRPr="00807792" w:rsidR="0063544B">
        <w:rPr>
          <w:rFonts w:cs="Arial"/>
          <w:sz w:val="20"/>
        </w:rPr>
        <w:t xml:space="preserve">of the Authority </w:t>
      </w:r>
      <w:r w:rsidRPr="00807792">
        <w:rPr>
          <w:rFonts w:cs="Arial"/>
          <w:sz w:val="20"/>
        </w:rPr>
        <w:t xml:space="preserve">and in any event within </w:t>
      </w:r>
      <w:r w:rsidRPr="00807792" w:rsidR="002B5378">
        <w:rPr>
          <w:rFonts w:cs="Arial"/>
          <w:sz w:val="20"/>
        </w:rPr>
        <w:t>20</w:t>
      </w:r>
      <w:r w:rsidRPr="00807792">
        <w:rPr>
          <w:rFonts w:cs="Arial"/>
          <w:sz w:val="20"/>
        </w:rPr>
        <w:t xml:space="preserve"> Business Days of </w:t>
      </w:r>
      <w:r w:rsidRPr="00807792" w:rsidR="0063544B">
        <w:rPr>
          <w:rFonts w:cs="Arial"/>
          <w:sz w:val="20"/>
        </w:rPr>
        <w:t>that</w:t>
      </w:r>
      <w:r w:rsidRPr="00807792">
        <w:rPr>
          <w:rFonts w:cs="Arial"/>
          <w:sz w:val="20"/>
        </w:rPr>
        <w:t xml:space="preserve"> request</w:t>
      </w:r>
      <w:r w:rsidR="00264B6F">
        <w:rPr>
          <w:rFonts w:cs="Arial"/>
          <w:sz w:val="20"/>
        </w:rPr>
        <w:t xml:space="preserve"> (</w:t>
      </w:r>
      <w:r w:rsidRPr="00807792">
        <w:rPr>
          <w:rFonts w:cs="Arial"/>
          <w:sz w:val="20"/>
        </w:rPr>
        <w:t>unless otherwise agreed in writing)</w:t>
      </w:r>
      <w:r w:rsidRPr="00807792" w:rsidR="0063544B">
        <w:rPr>
          <w:rFonts w:cs="Arial"/>
          <w:sz w:val="20"/>
        </w:rPr>
        <w:t>,</w:t>
      </w:r>
      <w:r w:rsidRPr="00807792">
        <w:rPr>
          <w:rFonts w:cs="Arial"/>
          <w:sz w:val="20"/>
        </w:rPr>
        <w:t xml:space="preserve"> provide the Authority with </w:t>
      </w:r>
      <w:r w:rsidRPr="00807792" w:rsidR="00FE2803">
        <w:rPr>
          <w:rFonts w:cs="Arial"/>
          <w:sz w:val="20"/>
        </w:rPr>
        <w:t>all reasonably requested</w:t>
      </w:r>
      <w:r w:rsidRPr="00807792">
        <w:rPr>
          <w:rFonts w:cs="Arial"/>
          <w:sz w:val="20"/>
        </w:rPr>
        <w:t xml:space="preserve"> </w:t>
      </w:r>
      <w:r w:rsidRPr="00807792" w:rsidR="00FE2803">
        <w:rPr>
          <w:rFonts w:cs="Arial"/>
          <w:sz w:val="20"/>
        </w:rPr>
        <w:t>information on the</w:t>
      </w:r>
      <w:r w:rsidRPr="00807792">
        <w:rPr>
          <w:rFonts w:cs="Arial"/>
          <w:sz w:val="20"/>
        </w:rPr>
        <w:t xml:space="preserve"> Staff engaged in the provision of </w:t>
      </w:r>
      <w:r w:rsidRPr="00807792" w:rsidR="0063544B">
        <w:rPr>
          <w:rFonts w:cs="Arial"/>
          <w:sz w:val="20"/>
        </w:rPr>
        <w:t>the relevant</w:t>
      </w:r>
      <w:r w:rsidRPr="00807792">
        <w:rPr>
          <w:rFonts w:cs="Arial"/>
          <w:sz w:val="20"/>
        </w:rPr>
        <w:t xml:space="preserve"> Services to be tendered or retendered that may be subject to TUPE.</w:t>
      </w:r>
    </w:p>
    <w:p w:rsidRPr="00ED31A9" w:rsidR="00F74194" w:rsidP="004577A7" w:rsidRDefault="00F74194" w14:paraId="721E25B3" w14:textId="77777777">
      <w:pPr>
        <w:suppressAutoHyphens w:val="0"/>
        <w:rPr>
          <w:sz w:val="20"/>
        </w:rPr>
      </w:pPr>
    </w:p>
    <w:p w:rsidRPr="00807792" w:rsidR="00F74194" w:rsidP="00297B4D" w:rsidRDefault="00F74194" w14:paraId="09992AFC" w14:textId="77777777">
      <w:pPr>
        <w:pStyle w:val="ListParagraph"/>
        <w:numPr>
          <w:ilvl w:val="2"/>
          <w:numId w:val="3"/>
        </w:numPr>
        <w:suppressAutoHyphens w:val="0"/>
        <w:rPr>
          <w:rFonts w:cs="Arial"/>
          <w:sz w:val="20"/>
        </w:rPr>
      </w:pPr>
      <w:r w:rsidRPr="00807792">
        <w:rPr>
          <w:rFonts w:cs="Arial"/>
          <w:sz w:val="20"/>
        </w:rPr>
        <w:t xml:space="preserve">The Provider shall indemnify and keep indemnified the Authority and </w:t>
      </w:r>
      <w:r w:rsidRPr="00807792" w:rsidR="00FE2803">
        <w:rPr>
          <w:rFonts w:cs="Arial"/>
          <w:sz w:val="20"/>
        </w:rPr>
        <w:t>any</w:t>
      </w:r>
      <w:r w:rsidRPr="00807792">
        <w:rPr>
          <w:rFonts w:cs="Arial"/>
          <w:sz w:val="20"/>
        </w:rPr>
        <w:t xml:space="preserve"> Successor Provider against any </w:t>
      </w:r>
      <w:r w:rsidRPr="00807792" w:rsidR="00FE2803">
        <w:rPr>
          <w:rFonts w:cs="Arial"/>
          <w:sz w:val="20"/>
        </w:rPr>
        <w:t>L</w:t>
      </w:r>
      <w:r w:rsidRPr="00807792">
        <w:rPr>
          <w:rFonts w:cs="Arial"/>
          <w:sz w:val="20"/>
        </w:rPr>
        <w:t>osses</w:t>
      </w:r>
      <w:r w:rsidRPr="00807792" w:rsidR="00FE2803">
        <w:rPr>
          <w:rFonts w:cs="Arial"/>
          <w:sz w:val="20"/>
        </w:rPr>
        <w:t xml:space="preserve"> </w:t>
      </w:r>
      <w:r w:rsidRPr="00807792">
        <w:rPr>
          <w:rFonts w:cs="Arial"/>
          <w:sz w:val="20"/>
        </w:rPr>
        <w:t>incurred by the Authority and/or the Successor Provider in connection with any claim or demand by any transferring employee under TUPE.</w:t>
      </w:r>
    </w:p>
    <w:p w:rsidRPr="007D4CE8" w:rsidR="00F74194" w:rsidP="004577A7" w:rsidRDefault="00F74194" w14:paraId="5412A8D6" w14:textId="77777777">
      <w:pPr>
        <w:suppressAutoHyphens w:val="0"/>
        <w:rPr>
          <w:sz w:val="20"/>
        </w:rPr>
      </w:pPr>
    </w:p>
    <w:p w:rsidRPr="00ED31A9" w:rsidR="00B83F40" w:rsidP="00297B4D" w:rsidRDefault="0068602B" w14:paraId="6AE408C9" w14:textId="77777777">
      <w:pPr>
        <w:pStyle w:val="ListParagraph"/>
        <w:numPr>
          <w:ilvl w:val="1"/>
          <w:numId w:val="3"/>
        </w:numPr>
        <w:suppressAutoHyphens w:val="0"/>
        <w:rPr>
          <w:rFonts w:cs="Arial"/>
          <w:b/>
          <w:sz w:val="20"/>
        </w:rPr>
      </w:pPr>
      <w:bookmarkStart w:name="_Ref374302323" w:id="51"/>
      <w:bookmarkStart w:name="_Ref375157675" w:id="52"/>
      <w:bookmarkStart w:name="_Ref375157878" w:id="53"/>
      <w:bookmarkStart w:name="_Ref375158947" w:id="54"/>
      <w:bookmarkStart w:name="_Toc509395769" w:id="55"/>
      <w:r w:rsidRPr="00ED31A9">
        <w:rPr>
          <w:rFonts w:cs="Arial"/>
          <w:b/>
          <w:sz w:val="20"/>
        </w:rPr>
        <w:t>CHARGES AND PAYMENT</w:t>
      </w:r>
      <w:bookmarkEnd w:id="51"/>
      <w:bookmarkEnd w:id="52"/>
      <w:bookmarkEnd w:id="53"/>
      <w:bookmarkEnd w:id="54"/>
      <w:bookmarkEnd w:id="55"/>
    </w:p>
    <w:p w:rsidRPr="007D4CE8" w:rsidR="00B83F40" w:rsidP="004577A7" w:rsidRDefault="00B83F40" w14:paraId="4931E834" w14:textId="77777777">
      <w:pPr>
        <w:suppressAutoHyphens w:val="0"/>
        <w:rPr>
          <w:sz w:val="20"/>
        </w:rPr>
      </w:pPr>
    </w:p>
    <w:p w:rsidRPr="00807792" w:rsidR="00B83F40" w:rsidP="00297B4D" w:rsidRDefault="00B83F40" w14:paraId="1AA5DCFF" w14:textId="77777777">
      <w:pPr>
        <w:pStyle w:val="ListParagraph"/>
        <w:numPr>
          <w:ilvl w:val="2"/>
          <w:numId w:val="3"/>
        </w:numPr>
        <w:suppressAutoHyphens w:val="0"/>
        <w:rPr>
          <w:rFonts w:cs="Arial"/>
          <w:sz w:val="20"/>
        </w:rPr>
      </w:pPr>
      <w:r w:rsidRPr="00807792">
        <w:rPr>
          <w:rFonts w:cs="Arial"/>
          <w:sz w:val="20"/>
        </w:rPr>
        <w:t xml:space="preserve">Subject to </w:t>
      </w:r>
      <w:r w:rsidRPr="00807792" w:rsidR="00E94077">
        <w:rPr>
          <w:rFonts w:cs="Arial"/>
          <w:sz w:val="20"/>
        </w:rPr>
        <w:t>any provision of this Contract to the contrary</w:t>
      </w:r>
      <w:r w:rsidR="00264B6F">
        <w:rPr>
          <w:rFonts w:cs="Arial"/>
          <w:sz w:val="20"/>
        </w:rPr>
        <w:t xml:space="preserve"> (</w:t>
      </w:r>
      <w:r w:rsidRPr="00807792" w:rsidR="00E94077">
        <w:rPr>
          <w:rFonts w:cs="Arial"/>
          <w:sz w:val="20"/>
        </w:rPr>
        <w:t>including without limitation those relating to withholding and/or retention)</w:t>
      </w:r>
      <w:r w:rsidRPr="00807792">
        <w:rPr>
          <w:rFonts w:cs="Arial"/>
          <w:sz w:val="20"/>
        </w:rPr>
        <w:t xml:space="preserve">, in consideration </w:t>
      </w:r>
      <w:r w:rsidRPr="00807792" w:rsidR="00E94077">
        <w:rPr>
          <w:rFonts w:cs="Arial"/>
          <w:sz w:val="20"/>
        </w:rPr>
        <w:t>for</w:t>
      </w:r>
      <w:r w:rsidRPr="00807792">
        <w:rPr>
          <w:rFonts w:cs="Arial"/>
          <w:sz w:val="20"/>
        </w:rPr>
        <w:t xml:space="preserve"> the provision of the Services in accordance with the terms of this Contract, the Authority shall pay the Provider the Charges.</w:t>
      </w:r>
    </w:p>
    <w:p w:rsidRPr="007D4CE8" w:rsidR="00B83F40" w:rsidP="004577A7" w:rsidRDefault="00B83F40" w14:paraId="681BEEC3" w14:textId="77777777">
      <w:pPr>
        <w:suppressAutoHyphens w:val="0"/>
        <w:rPr>
          <w:sz w:val="20"/>
        </w:rPr>
      </w:pPr>
    </w:p>
    <w:p w:rsidRPr="00807792" w:rsidR="00B83F40" w:rsidP="00297B4D" w:rsidRDefault="00B83F40" w14:paraId="12A39DA9" w14:textId="77777777">
      <w:pPr>
        <w:pStyle w:val="ListParagraph"/>
        <w:numPr>
          <w:ilvl w:val="2"/>
          <w:numId w:val="3"/>
        </w:numPr>
        <w:suppressAutoHyphens w:val="0"/>
        <w:rPr>
          <w:rFonts w:cs="Arial"/>
          <w:sz w:val="20"/>
        </w:rPr>
      </w:pPr>
      <w:r w:rsidRPr="00807792">
        <w:rPr>
          <w:rFonts w:cs="Arial"/>
          <w:sz w:val="20"/>
        </w:rPr>
        <w:t>The Parties shall to the extent reasonably practicable agree the Charges in a transparent and equitable manner and the Charges shall be set out at Appendix E</w:t>
      </w:r>
      <w:r w:rsidR="00264B6F">
        <w:rPr>
          <w:rFonts w:cs="Arial"/>
          <w:sz w:val="20"/>
        </w:rPr>
        <w:t xml:space="preserve"> (</w:t>
      </w:r>
      <w:r w:rsidRPr="00807792" w:rsidR="007015FD">
        <w:rPr>
          <w:rFonts w:cs="Arial"/>
          <w:sz w:val="20"/>
        </w:rPr>
        <w:t>Charges)</w:t>
      </w:r>
      <w:r w:rsidRPr="00807792">
        <w:rPr>
          <w:rFonts w:cs="Arial"/>
          <w:sz w:val="20"/>
        </w:rPr>
        <w:t>.</w:t>
      </w:r>
    </w:p>
    <w:p w:rsidRPr="007D4CE8" w:rsidR="00B83F40" w:rsidP="004577A7" w:rsidRDefault="00B83F40" w14:paraId="29E428AC" w14:textId="77777777">
      <w:pPr>
        <w:suppressAutoHyphens w:val="0"/>
        <w:rPr>
          <w:sz w:val="20"/>
        </w:rPr>
      </w:pPr>
    </w:p>
    <w:p w:rsidRPr="00807792" w:rsidR="00B83F40" w:rsidP="00297B4D" w:rsidRDefault="00B83F40" w14:paraId="30F924E1" w14:textId="77777777">
      <w:pPr>
        <w:pStyle w:val="ListParagraph"/>
        <w:numPr>
          <w:ilvl w:val="2"/>
          <w:numId w:val="3"/>
        </w:numPr>
        <w:suppressAutoHyphens w:val="0"/>
        <w:rPr>
          <w:rFonts w:cs="Arial"/>
          <w:sz w:val="20"/>
        </w:rPr>
      </w:pPr>
      <w:bookmarkStart w:name="_Ref374302466" w:id="56"/>
      <w:r w:rsidRPr="00807792">
        <w:rPr>
          <w:rFonts w:cs="Arial"/>
          <w:sz w:val="20"/>
        </w:rPr>
        <w:t>The Provider shall invoice the Authority for payment of the Charges at the end of each calendar month</w:t>
      </w:r>
      <w:r w:rsidR="00264B6F">
        <w:rPr>
          <w:rFonts w:cs="Arial"/>
          <w:sz w:val="20"/>
        </w:rPr>
        <w:t xml:space="preserve"> (</w:t>
      </w:r>
      <w:r w:rsidRPr="00807792">
        <w:rPr>
          <w:rFonts w:cs="Arial"/>
          <w:sz w:val="20"/>
        </w:rPr>
        <w:t xml:space="preserve">or such other frequency agreed </w:t>
      </w:r>
      <w:r w:rsidRPr="00807792" w:rsidR="00E50E1C">
        <w:rPr>
          <w:rFonts w:cs="Arial"/>
          <w:sz w:val="20"/>
        </w:rPr>
        <w:t xml:space="preserve">between the Parties </w:t>
      </w:r>
      <w:r w:rsidRPr="00807792">
        <w:rPr>
          <w:rFonts w:cs="Arial"/>
          <w:sz w:val="20"/>
        </w:rPr>
        <w:t>in writing) which the Authority shall pay within</w:t>
      </w:r>
      <w:r w:rsidRPr="00807792" w:rsidR="0038769C">
        <w:rPr>
          <w:rFonts w:cs="Arial"/>
          <w:sz w:val="20"/>
        </w:rPr>
        <w:t xml:space="preserve"> </w:t>
      </w:r>
      <w:r w:rsidRPr="00807792" w:rsidR="006D7C7F">
        <w:rPr>
          <w:rFonts w:cs="Arial"/>
          <w:sz w:val="20"/>
        </w:rPr>
        <w:t>2</w:t>
      </w:r>
      <w:r w:rsidRPr="00807792" w:rsidR="0038769C">
        <w:rPr>
          <w:rFonts w:cs="Arial"/>
          <w:sz w:val="20"/>
        </w:rPr>
        <w:t>0</w:t>
      </w:r>
      <w:r w:rsidRPr="00807792">
        <w:rPr>
          <w:rFonts w:cs="Arial"/>
          <w:sz w:val="20"/>
        </w:rPr>
        <w:t xml:space="preserve"> Business Days</w:t>
      </w:r>
      <w:r w:rsidRPr="00807792" w:rsidR="00E50E1C">
        <w:rPr>
          <w:rFonts w:cs="Arial"/>
          <w:sz w:val="20"/>
        </w:rPr>
        <w:t xml:space="preserve"> of receipt</w:t>
      </w:r>
      <w:r w:rsidRPr="00807792">
        <w:rPr>
          <w:rFonts w:cs="Arial"/>
          <w:sz w:val="20"/>
        </w:rPr>
        <w:t>. Where the Provider is a voluntary organisation, the Authority shall pay the Charges to the Provider quarterly in advance</w:t>
      </w:r>
      <w:r w:rsidRPr="00807792" w:rsidR="00E50E1C">
        <w:rPr>
          <w:rFonts w:cs="Arial"/>
          <w:sz w:val="20"/>
        </w:rPr>
        <w:t xml:space="preserve"> </w:t>
      </w:r>
      <w:r w:rsidRPr="00807792">
        <w:rPr>
          <w:rFonts w:cs="Arial"/>
          <w:sz w:val="20"/>
        </w:rPr>
        <w:t xml:space="preserve">in accordance with the amounts and dates in </w:t>
      </w:r>
      <w:r w:rsidRPr="00807792" w:rsidR="00A84EB1">
        <w:rPr>
          <w:rFonts w:cs="Arial"/>
          <w:sz w:val="20"/>
        </w:rPr>
        <w:t>Appendix E</w:t>
      </w:r>
      <w:r w:rsidR="00264B6F">
        <w:rPr>
          <w:rFonts w:cs="Arial"/>
          <w:sz w:val="20"/>
        </w:rPr>
        <w:t xml:space="preserve"> (</w:t>
      </w:r>
      <w:r w:rsidRPr="00807792" w:rsidR="007015FD">
        <w:rPr>
          <w:rFonts w:cs="Arial"/>
          <w:sz w:val="20"/>
        </w:rPr>
        <w:t>Charges)</w:t>
      </w:r>
      <w:r w:rsidRPr="00807792">
        <w:rPr>
          <w:rFonts w:cs="Arial"/>
          <w:sz w:val="20"/>
        </w:rPr>
        <w:t>.</w:t>
      </w:r>
      <w:bookmarkEnd w:id="56"/>
    </w:p>
    <w:p w:rsidRPr="007D4CE8" w:rsidR="00B83F40" w:rsidP="004577A7" w:rsidRDefault="00B83F40" w14:paraId="61088FC5" w14:textId="77777777">
      <w:pPr>
        <w:suppressAutoHyphens w:val="0"/>
        <w:rPr>
          <w:sz w:val="20"/>
        </w:rPr>
      </w:pPr>
    </w:p>
    <w:p w:rsidRPr="00807792" w:rsidR="00B83F40" w:rsidP="00297B4D" w:rsidRDefault="00B83F40" w14:paraId="20807613" w14:textId="77777777">
      <w:pPr>
        <w:pStyle w:val="ListParagraph"/>
        <w:numPr>
          <w:ilvl w:val="2"/>
          <w:numId w:val="3"/>
        </w:numPr>
        <w:suppressAutoHyphens w:val="0"/>
        <w:rPr>
          <w:rFonts w:cs="Arial"/>
          <w:sz w:val="20"/>
        </w:rPr>
      </w:pPr>
      <w:r w:rsidRPr="00807792">
        <w:rPr>
          <w:rFonts w:cs="Arial"/>
          <w:sz w:val="20"/>
        </w:rPr>
        <w:t>The Charges are stated exclusive of VAT, which shall be added at the prevailing rate as applicable and paid by the Authority following delivery of a valid VAT invoice.</w:t>
      </w:r>
    </w:p>
    <w:p w:rsidRPr="007D4CE8" w:rsidR="00DE064D" w:rsidP="00DE064D" w:rsidRDefault="00DE064D" w14:paraId="7B3E73E4" w14:textId="77777777">
      <w:pPr>
        <w:suppressAutoHyphens w:val="0"/>
        <w:rPr>
          <w:sz w:val="20"/>
        </w:rPr>
      </w:pPr>
    </w:p>
    <w:p w:rsidRPr="00807792" w:rsidR="00216097" w:rsidP="00297B4D" w:rsidRDefault="00216097" w14:paraId="25F0EC7D" w14:textId="77777777">
      <w:pPr>
        <w:pStyle w:val="ListParagraph"/>
        <w:numPr>
          <w:ilvl w:val="2"/>
          <w:numId w:val="3"/>
        </w:numPr>
        <w:suppressAutoHyphens w:val="0"/>
        <w:rPr>
          <w:rFonts w:cs="Arial"/>
          <w:sz w:val="20"/>
        </w:rPr>
      </w:pPr>
      <w:r w:rsidRPr="00807792">
        <w:rPr>
          <w:rFonts w:cs="Arial"/>
          <w:sz w:val="20"/>
        </w:rPr>
        <w:t>In its performance of this Contract the Provider shall not provide or offer to a Service User any clinical or medical services for which any charges would be payable by the Service User</w:t>
      </w:r>
      <w:r w:rsidR="00264B6F">
        <w:rPr>
          <w:rFonts w:cs="Arial"/>
          <w:sz w:val="20"/>
        </w:rPr>
        <w:t xml:space="preserve"> (</w:t>
      </w:r>
      <w:r w:rsidRPr="00807792">
        <w:rPr>
          <w:rFonts w:cs="Arial"/>
          <w:sz w:val="20"/>
        </w:rPr>
        <w:t>other than in accordance with this Contract, the Law and/or Guidance).</w:t>
      </w:r>
    </w:p>
    <w:p w:rsidRPr="007D4CE8" w:rsidR="00B83F40" w:rsidP="004577A7" w:rsidRDefault="00B83F40" w14:paraId="26AD383A" w14:textId="77777777">
      <w:pPr>
        <w:suppressAutoHyphens w:val="0"/>
        <w:rPr>
          <w:sz w:val="20"/>
        </w:rPr>
      </w:pPr>
    </w:p>
    <w:p w:rsidRPr="00807792" w:rsidR="00B83F40" w:rsidP="00297B4D" w:rsidRDefault="00B83F40" w14:paraId="5E52C11D" w14:textId="77777777">
      <w:pPr>
        <w:pStyle w:val="ListParagraph"/>
        <w:numPr>
          <w:ilvl w:val="2"/>
          <w:numId w:val="3"/>
        </w:numPr>
        <w:suppressAutoHyphens w:val="0"/>
        <w:rPr>
          <w:rFonts w:cs="Arial"/>
          <w:sz w:val="20"/>
        </w:rPr>
      </w:pPr>
      <w:bookmarkStart w:name="_Ref374302357" w:id="57"/>
      <w:r w:rsidRPr="00807792">
        <w:rPr>
          <w:rFonts w:cs="Arial"/>
          <w:sz w:val="20"/>
        </w:rPr>
        <w:t xml:space="preserve">If a Party, acting in good faith, contests all or any part of any payment calculated in </w:t>
      </w:r>
      <w:r w:rsidRPr="00807792" w:rsidR="00A84EB1">
        <w:rPr>
          <w:rFonts w:cs="Arial"/>
          <w:sz w:val="20"/>
        </w:rPr>
        <w:t xml:space="preserve">accordance with this clause </w:t>
      </w:r>
      <w:r w:rsidRPr="00807792" w:rsidR="003F745F">
        <w:rPr>
          <w:rFonts w:cs="Arial"/>
          <w:sz w:val="20"/>
        </w:rPr>
        <w:t>B8</w:t>
      </w:r>
      <w:r w:rsidRPr="00807792">
        <w:rPr>
          <w:rFonts w:cs="Arial"/>
          <w:sz w:val="20"/>
        </w:rPr>
        <w:t>:</w:t>
      </w:r>
      <w:bookmarkEnd w:id="57"/>
    </w:p>
    <w:p w:rsidRPr="007D4CE8" w:rsidR="00B83F40" w:rsidP="007D4CE8" w:rsidRDefault="00B83F40" w14:paraId="27C770A5" w14:textId="77777777">
      <w:pPr>
        <w:suppressAutoHyphens w:val="0"/>
        <w:rPr>
          <w:sz w:val="20"/>
        </w:rPr>
      </w:pPr>
    </w:p>
    <w:p w:rsidRPr="00807792" w:rsidR="00B83F40" w:rsidP="00297B4D" w:rsidRDefault="00B83F40" w14:paraId="29392E21" w14:textId="77777777">
      <w:pPr>
        <w:pStyle w:val="ListParagraph"/>
        <w:numPr>
          <w:ilvl w:val="3"/>
          <w:numId w:val="3"/>
        </w:numPr>
        <w:suppressAutoHyphens w:val="0"/>
        <w:rPr>
          <w:rFonts w:cs="Arial"/>
          <w:sz w:val="20"/>
        </w:rPr>
      </w:pPr>
      <w:bookmarkStart w:name="_Ref288828154" w:id="58"/>
      <w:r w:rsidRPr="00807792">
        <w:rPr>
          <w:rFonts w:cs="Arial"/>
          <w:sz w:val="20"/>
        </w:rPr>
        <w:t>the</w:t>
      </w:r>
      <w:r w:rsidRPr="00807792" w:rsidR="002B5378">
        <w:rPr>
          <w:rFonts w:cs="Arial"/>
          <w:sz w:val="20"/>
        </w:rPr>
        <w:t xml:space="preserve"> contesting Party shall within 5</w:t>
      </w:r>
      <w:r w:rsidRPr="00807792">
        <w:rPr>
          <w:rFonts w:cs="Arial"/>
          <w:sz w:val="20"/>
        </w:rPr>
        <w:t xml:space="preserve"> Business Days notify the other Party, setting out in reasonable detail the reasons for contesting </w:t>
      </w:r>
      <w:r w:rsidRPr="00807792" w:rsidR="0038769C">
        <w:rPr>
          <w:rFonts w:cs="Arial"/>
          <w:sz w:val="20"/>
        </w:rPr>
        <w:t>the</w:t>
      </w:r>
      <w:r w:rsidRPr="00807792" w:rsidR="00BC4C6A">
        <w:rPr>
          <w:rFonts w:cs="Arial"/>
          <w:sz w:val="20"/>
        </w:rPr>
        <w:t xml:space="preserve"> requested payment</w:t>
      </w:r>
      <w:r w:rsidRPr="00807792">
        <w:rPr>
          <w:rFonts w:cs="Arial"/>
          <w:sz w:val="20"/>
        </w:rPr>
        <w:t>, and in particular identifying which elements are contested and which are not contested;</w:t>
      </w:r>
      <w:bookmarkEnd w:id="58"/>
    </w:p>
    <w:p w:rsidRPr="00807792" w:rsidR="00B83F40" w:rsidP="00297B4D" w:rsidRDefault="00B83F40" w14:paraId="11AB66B5" w14:textId="77777777">
      <w:pPr>
        <w:pStyle w:val="ListParagraph"/>
        <w:numPr>
          <w:ilvl w:val="3"/>
          <w:numId w:val="3"/>
        </w:numPr>
        <w:suppressAutoHyphens w:val="0"/>
        <w:rPr>
          <w:rFonts w:cs="Arial"/>
          <w:sz w:val="20"/>
        </w:rPr>
      </w:pPr>
      <w:r w:rsidRPr="00807792">
        <w:rPr>
          <w:rFonts w:cs="Arial"/>
          <w:sz w:val="20"/>
        </w:rPr>
        <w:t>any uncontested amount shall be paid in ac</w:t>
      </w:r>
      <w:r w:rsidRPr="00807792" w:rsidR="001015C1">
        <w:rPr>
          <w:rFonts w:cs="Arial"/>
          <w:sz w:val="20"/>
        </w:rPr>
        <w:t>cordance with this Contract.</w:t>
      </w:r>
    </w:p>
    <w:p w:rsidRPr="00ED31A9" w:rsidR="00F32304" w:rsidP="004577A7" w:rsidRDefault="00F32304" w14:paraId="778FE280" w14:textId="77777777">
      <w:pPr>
        <w:suppressAutoHyphens w:val="0"/>
        <w:rPr>
          <w:sz w:val="20"/>
        </w:rPr>
      </w:pPr>
    </w:p>
    <w:p w:rsidRPr="00807792" w:rsidR="00B83F40" w:rsidP="00297B4D" w:rsidRDefault="001015C1" w14:paraId="65F143E8" w14:textId="77777777">
      <w:pPr>
        <w:pStyle w:val="ListParagraph"/>
        <w:numPr>
          <w:ilvl w:val="2"/>
          <w:numId w:val="3"/>
        </w:numPr>
        <w:suppressAutoHyphens w:val="0"/>
        <w:rPr>
          <w:rFonts w:cs="Arial"/>
          <w:sz w:val="20"/>
        </w:rPr>
      </w:pPr>
      <w:r w:rsidRPr="00807792">
        <w:rPr>
          <w:rFonts w:cs="Arial"/>
          <w:sz w:val="20"/>
        </w:rPr>
        <w:t>I</w:t>
      </w:r>
      <w:r w:rsidRPr="00807792" w:rsidR="00B83F40">
        <w:rPr>
          <w:rFonts w:cs="Arial"/>
          <w:sz w:val="20"/>
        </w:rPr>
        <w:t xml:space="preserve">f </w:t>
      </w:r>
      <w:r w:rsidRPr="00807792" w:rsidR="00BC4C6A">
        <w:rPr>
          <w:rFonts w:cs="Arial"/>
          <w:sz w:val="20"/>
        </w:rPr>
        <w:t>a</w:t>
      </w:r>
      <w:r w:rsidRPr="00807792" w:rsidR="00B83F40">
        <w:rPr>
          <w:rFonts w:cs="Arial"/>
          <w:sz w:val="20"/>
        </w:rPr>
        <w:t xml:space="preserve"> </w:t>
      </w:r>
      <w:r w:rsidRPr="00807792" w:rsidR="00BC4C6A">
        <w:rPr>
          <w:rFonts w:cs="Arial"/>
          <w:sz w:val="20"/>
        </w:rPr>
        <w:t>Party contests</w:t>
      </w:r>
      <w:r w:rsidRPr="00807792" w:rsidR="0038769C">
        <w:rPr>
          <w:rFonts w:cs="Arial"/>
          <w:sz w:val="20"/>
        </w:rPr>
        <w:t xml:space="preserve"> </w:t>
      </w:r>
      <w:r w:rsidRPr="00807792" w:rsidR="005F7F57">
        <w:rPr>
          <w:rFonts w:cs="Arial"/>
          <w:sz w:val="20"/>
        </w:rPr>
        <w:t xml:space="preserve">a payment under clause </w:t>
      </w:r>
      <w:r w:rsidRPr="00807792" w:rsidR="003F745F">
        <w:rPr>
          <w:rFonts w:cs="Arial"/>
          <w:sz w:val="20"/>
        </w:rPr>
        <w:t>B8.6</w:t>
      </w:r>
      <w:r w:rsidRPr="00807792" w:rsidR="005F7F57">
        <w:rPr>
          <w:rFonts w:cs="Arial"/>
          <w:sz w:val="20"/>
        </w:rPr>
        <w:t xml:space="preserve"> and the Parties have not resolved the </w:t>
      </w:r>
      <w:r w:rsidRPr="00807792" w:rsidR="00B83F40">
        <w:rPr>
          <w:rFonts w:cs="Arial"/>
          <w:sz w:val="20"/>
        </w:rPr>
        <w:t xml:space="preserve">matter within </w:t>
      </w:r>
      <w:r w:rsidRPr="00807792" w:rsidR="002B5378">
        <w:rPr>
          <w:rFonts w:cs="Arial"/>
          <w:sz w:val="20"/>
        </w:rPr>
        <w:t>20</w:t>
      </w:r>
      <w:r w:rsidRPr="00807792" w:rsidR="00B83F40">
        <w:rPr>
          <w:rFonts w:cs="Arial"/>
          <w:sz w:val="20"/>
        </w:rPr>
        <w:t xml:space="preserve"> Business Days of the date of notification under clause</w:t>
      </w:r>
      <w:r w:rsidRPr="00807792" w:rsidR="00A84EB1">
        <w:rPr>
          <w:rFonts w:cs="Arial"/>
          <w:sz w:val="20"/>
        </w:rPr>
        <w:t xml:space="preserve"> </w:t>
      </w:r>
      <w:r w:rsidRPr="00807792" w:rsidR="003F745F">
        <w:rPr>
          <w:rFonts w:cs="Arial"/>
          <w:sz w:val="20"/>
        </w:rPr>
        <w:t>B8.6</w:t>
      </w:r>
      <w:r w:rsidRPr="00807792" w:rsidR="0038769C">
        <w:rPr>
          <w:rFonts w:cs="Arial"/>
          <w:sz w:val="20"/>
        </w:rPr>
        <w:t xml:space="preserve">, </w:t>
      </w:r>
      <w:r w:rsidRPr="00807792" w:rsidR="00B83F40">
        <w:rPr>
          <w:rFonts w:cs="Arial"/>
          <w:sz w:val="20"/>
        </w:rPr>
        <w:t xml:space="preserve">the contesting Party </w:t>
      </w:r>
      <w:r w:rsidRPr="00807792" w:rsidR="0038769C">
        <w:rPr>
          <w:rFonts w:cs="Arial"/>
          <w:sz w:val="20"/>
        </w:rPr>
        <w:t xml:space="preserve">may </w:t>
      </w:r>
      <w:r w:rsidRPr="00807792" w:rsidR="00B83F40">
        <w:rPr>
          <w:rFonts w:cs="Arial"/>
          <w:sz w:val="20"/>
        </w:rPr>
        <w:t>refer the matter to di</w:t>
      </w:r>
      <w:r w:rsidRPr="00807792" w:rsidR="002B5378">
        <w:rPr>
          <w:rFonts w:cs="Arial"/>
          <w:sz w:val="20"/>
        </w:rPr>
        <w:t xml:space="preserve">spute resolution under clause </w:t>
      </w:r>
      <w:r w:rsidRPr="00807792" w:rsidR="003F745F">
        <w:rPr>
          <w:rFonts w:cs="Arial"/>
          <w:sz w:val="20"/>
        </w:rPr>
        <w:t>B30</w:t>
      </w:r>
      <w:r w:rsidRPr="00807792" w:rsidR="0038769C">
        <w:rPr>
          <w:rFonts w:cs="Arial"/>
          <w:sz w:val="20"/>
        </w:rPr>
        <w:t xml:space="preserve"> </w:t>
      </w:r>
      <w:r w:rsidRPr="00807792" w:rsidR="00B83F40">
        <w:rPr>
          <w:rFonts w:cs="Arial"/>
          <w:sz w:val="20"/>
        </w:rPr>
        <w:t xml:space="preserve">and following the resolution of any dispute referred to dispute resolution, where applicable the relevant party shall pay any amount agreed or determined to be payable in accordance with clause </w:t>
      </w:r>
      <w:r w:rsidRPr="00807792" w:rsidR="003F745F">
        <w:rPr>
          <w:rFonts w:cs="Arial"/>
          <w:sz w:val="20"/>
        </w:rPr>
        <w:t>B8.3</w:t>
      </w:r>
      <w:r w:rsidRPr="00807792" w:rsidR="00B83F40">
        <w:rPr>
          <w:rFonts w:cs="Arial"/>
          <w:sz w:val="20"/>
        </w:rPr>
        <w:t>.</w:t>
      </w:r>
    </w:p>
    <w:p w:rsidRPr="007D4CE8" w:rsidR="00B83F40" w:rsidP="004577A7" w:rsidRDefault="00B83F40" w14:paraId="73C6FB69" w14:textId="77777777">
      <w:pPr>
        <w:suppressAutoHyphens w:val="0"/>
        <w:rPr>
          <w:sz w:val="20"/>
        </w:rPr>
      </w:pPr>
    </w:p>
    <w:p w:rsidRPr="00807792" w:rsidR="00B83F40" w:rsidP="00297B4D" w:rsidRDefault="00B83F40" w14:paraId="33A7ED12" w14:textId="77777777">
      <w:pPr>
        <w:pStyle w:val="ListParagraph"/>
        <w:numPr>
          <w:ilvl w:val="2"/>
          <w:numId w:val="3"/>
        </w:numPr>
        <w:suppressAutoHyphens w:val="0"/>
        <w:rPr>
          <w:rFonts w:cs="Arial"/>
          <w:sz w:val="20"/>
        </w:rPr>
      </w:pPr>
      <w:bookmarkStart w:name="_Ref288828171" w:id="59"/>
      <w:r w:rsidRPr="00807792">
        <w:rPr>
          <w:rFonts w:cs="Arial"/>
          <w:sz w:val="20"/>
        </w:rPr>
        <w:t>Subject to any express provision of this Contract to the contrary each Party shall be entitled, without prejudice to any other right or remedy it has under this Contract, to receive interest at the Default Interest Rate on any payment not made from the day after the date on which payment was due up to and including the date of payment.</w:t>
      </w:r>
      <w:bookmarkEnd w:id="59"/>
    </w:p>
    <w:p w:rsidRPr="007D4CE8" w:rsidR="00B83F40" w:rsidP="004577A7" w:rsidRDefault="00B83F40" w14:paraId="4C3EA42E" w14:textId="77777777">
      <w:pPr>
        <w:suppressAutoHyphens w:val="0"/>
        <w:rPr>
          <w:sz w:val="20"/>
        </w:rPr>
      </w:pPr>
    </w:p>
    <w:p w:rsidRPr="00807792" w:rsidR="004577A7" w:rsidP="00297B4D" w:rsidRDefault="005F7F57" w14:paraId="1A2D4DFB" w14:textId="77777777">
      <w:pPr>
        <w:pStyle w:val="ListParagraph"/>
        <w:numPr>
          <w:ilvl w:val="2"/>
          <w:numId w:val="3"/>
        </w:numPr>
        <w:suppressAutoHyphens w:val="0"/>
        <w:rPr>
          <w:rFonts w:cs="Arial"/>
          <w:sz w:val="20"/>
        </w:rPr>
      </w:pPr>
      <w:r w:rsidRPr="00807792">
        <w:rPr>
          <w:rFonts w:cs="Arial"/>
          <w:sz w:val="20"/>
        </w:rPr>
        <w:t xml:space="preserve">Each </w:t>
      </w:r>
      <w:r w:rsidRPr="00807792" w:rsidR="00B83F40">
        <w:rPr>
          <w:rFonts w:cs="Arial"/>
          <w:sz w:val="20"/>
        </w:rPr>
        <w:t>Party may retain or set off any sums owed to the other Party which have fallen due and payable against any sum due to the other Party under this Contract or any other agreement between the Parties.</w:t>
      </w:r>
    </w:p>
    <w:p w:rsidRPr="007D4CE8" w:rsidR="00A84EB1" w:rsidP="004577A7" w:rsidRDefault="00A84EB1" w14:paraId="571564C8" w14:textId="77777777">
      <w:pPr>
        <w:suppressAutoHyphens w:val="0"/>
        <w:rPr>
          <w:sz w:val="20"/>
        </w:rPr>
      </w:pPr>
    </w:p>
    <w:p w:rsidRPr="00ED31A9" w:rsidR="004577A7" w:rsidP="00297B4D" w:rsidRDefault="0068602B" w14:paraId="6AC83B40" w14:textId="77777777">
      <w:pPr>
        <w:pStyle w:val="ListParagraph"/>
        <w:numPr>
          <w:ilvl w:val="1"/>
          <w:numId w:val="3"/>
        </w:numPr>
        <w:suppressAutoHyphens w:val="0"/>
        <w:rPr>
          <w:rFonts w:cs="Arial"/>
          <w:b/>
          <w:sz w:val="20"/>
        </w:rPr>
      </w:pPr>
      <w:bookmarkStart w:name="_Toc509395770" w:id="60"/>
      <w:r w:rsidRPr="00ED31A9">
        <w:rPr>
          <w:rFonts w:cs="Arial"/>
          <w:b/>
          <w:sz w:val="20"/>
        </w:rPr>
        <w:t>SERVICE IMPROVEMENTS AND BEST VALUE DUTY</w:t>
      </w:r>
      <w:bookmarkEnd w:id="60"/>
    </w:p>
    <w:p w:rsidRPr="007D4CE8" w:rsidR="00222AD1" w:rsidP="004577A7" w:rsidRDefault="00222AD1" w14:paraId="1E95E3FD" w14:textId="77777777">
      <w:pPr>
        <w:suppressAutoHyphens w:val="0"/>
        <w:rPr>
          <w:sz w:val="20"/>
        </w:rPr>
      </w:pPr>
    </w:p>
    <w:p w:rsidRPr="00807792" w:rsidR="004577A7" w:rsidP="00297B4D" w:rsidRDefault="00222AD1" w14:paraId="77581D60" w14:textId="77777777">
      <w:pPr>
        <w:pStyle w:val="ListParagraph"/>
        <w:numPr>
          <w:ilvl w:val="2"/>
          <w:numId w:val="3"/>
        </w:numPr>
        <w:suppressAutoHyphens w:val="0"/>
        <w:rPr>
          <w:rFonts w:cs="Arial"/>
          <w:sz w:val="20"/>
        </w:rPr>
      </w:pPr>
      <w:bookmarkStart w:name="_Ref374302749" w:id="61"/>
      <w:r w:rsidRPr="00807792">
        <w:rPr>
          <w:rFonts w:cs="Arial"/>
          <w:sz w:val="20"/>
        </w:rPr>
        <w:t xml:space="preserve">The Provider </w:t>
      </w:r>
      <w:r w:rsidRPr="00807792" w:rsidR="006E1355">
        <w:rPr>
          <w:rFonts w:cs="Arial"/>
          <w:sz w:val="20"/>
        </w:rPr>
        <w:t>must</w:t>
      </w:r>
      <w:r w:rsidRPr="00807792">
        <w:rPr>
          <w:rFonts w:cs="Arial"/>
          <w:sz w:val="20"/>
        </w:rPr>
        <w:t xml:space="preserve"> </w:t>
      </w:r>
      <w:r w:rsidRPr="00807792" w:rsidR="00333272">
        <w:rPr>
          <w:rFonts w:cs="Arial"/>
          <w:sz w:val="20"/>
        </w:rPr>
        <w:t xml:space="preserve">to the extent reasonably practicable </w:t>
      </w:r>
      <w:r w:rsidRPr="00807792">
        <w:rPr>
          <w:rFonts w:cs="Arial"/>
          <w:sz w:val="20"/>
        </w:rPr>
        <w:t xml:space="preserve">co-operate </w:t>
      </w:r>
      <w:r w:rsidRPr="00807792" w:rsidR="00333272">
        <w:rPr>
          <w:rFonts w:cs="Arial"/>
          <w:sz w:val="20"/>
        </w:rPr>
        <w:t xml:space="preserve">with </w:t>
      </w:r>
      <w:r w:rsidRPr="00807792">
        <w:rPr>
          <w:rFonts w:cs="Arial"/>
          <w:sz w:val="20"/>
        </w:rPr>
        <w:t xml:space="preserve">and assist the </w:t>
      </w:r>
      <w:r w:rsidRPr="00807792" w:rsidR="00DD5194">
        <w:rPr>
          <w:rFonts w:cs="Arial"/>
          <w:sz w:val="20"/>
        </w:rPr>
        <w:t>Authority</w:t>
      </w:r>
      <w:r w:rsidRPr="00807792">
        <w:rPr>
          <w:rFonts w:cs="Arial"/>
          <w:sz w:val="20"/>
        </w:rPr>
        <w:t xml:space="preserve"> in fulfilling its Best Value Duty.</w:t>
      </w:r>
      <w:bookmarkEnd w:id="61"/>
    </w:p>
    <w:p w:rsidRPr="007D4CE8" w:rsidR="00333272" w:rsidP="004577A7" w:rsidRDefault="00333272" w14:paraId="0A6BDC1F" w14:textId="77777777">
      <w:pPr>
        <w:suppressAutoHyphens w:val="0"/>
        <w:rPr>
          <w:sz w:val="20"/>
        </w:rPr>
      </w:pPr>
    </w:p>
    <w:p w:rsidRPr="00807792" w:rsidR="00222AD1" w:rsidP="00297B4D" w:rsidRDefault="00101CA3" w14:paraId="66E848A2" w14:textId="77777777">
      <w:pPr>
        <w:pStyle w:val="ListParagraph"/>
        <w:numPr>
          <w:ilvl w:val="2"/>
          <w:numId w:val="3"/>
        </w:numPr>
        <w:suppressAutoHyphens w:val="0"/>
        <w:rPr>
          <w:rFonts w:cs="Arial"/>
          <w:sz w:val="20"/>
        </w:rPr>
      </w:pPr>
      <w:r w:rsidRPr="00807792">
        <w:rPr>
          <w:rFonts w:cs="Arial"/>
          <w:sz w:val="20"/>
        </w:rPr>
        <w:t xml:space="preserve">In addition to the Provider’s obligations under </w:t>
      </w:r>
      <w:r w:rsidRPr="00807792" w:rsidR="00333272">
        <w:rPr>
          <w:rFonts w:cs="Arial"/>
          <w:sz w:val="20"/>
        </w:rPr>
        <w:t xml:space="preserve">clause </w:t>
      </w:r>
      <w:r w:rsidRPr="00807792" w:rsidR="003F745F">
        <w:rPr>
          <w:rFonts w:cs="Arial"/>
          <w:sz w:val="20"/>
        </w:rPr>
        <w:t>B9.1</w:t>
      </w:r>
      <w:r w:rsidRPr="00807792">
        <w:rPr>
          <w:rFonts w:cs="Arial"/>
          <w:sz w:val="20"/>
        </w:rPr>
        <w:t>,</w:t>
      </w:r>
      <w:r w:rsidRPr="00807792" w:rsidR="00333272">
        <w:rPr>
          <w:rFonts w:cs="Arial"/>
          <w:sz w:val="20"/>
        </w:rPr>
        <w:t xml:space="preserve"> </w:t>
      </w:r>
      <w:r w:rsidRPr="00807792" w:rsidR="006A6435">
        <w:rPr>
          <w:rFonts w:cs="Arial"/>
          <w:sz w:val="20"/>
        </w:rPr>
        <w:t xml:space="preserve">where reasonably requested by the Authority, </w:t>
      </w:r>
      <w:r w:rsidRPr="00807792" w:rsidR="00222AD1">
        <w:rPr>
          <w:rFonts w:cs="Arial"/>
          <w:sz w:val="20"/>
        </w:rPr>
        <w:t xml:space="preserve">the Provider at its own cost </w:t>
      </w:r>
      <w:r w:rsidRPr="00807792" w:rsidR="00333272">
        <w:rPr>
          <w:rFonts w:cs="Arial"/>
          <w:sz w:val="20"/>
        </w:rPr>
        <w:t>shall</w:t>
      </w:r>
      <w:r w:rsidRPr="00807792" w:rsidR="00222AD1">
        <w:rPr>
          <w:rFonts w:cs="Arial"/>
          <w:sz w:val="20"/>
        </w:rPr>
        <w:t xml:space="preserve"> participate in any relevant Best Value Duty reviews and</w:t>
      </w:r>
      <w:r w:rsidRPr="00807792" w:rsidR="00333272">
        <w:rPr>
          <w:rFonts w:cs="Arial"/>
          <w:sz w:val="20"/>
        </w:rPr>
        <w:t>/or</w:t>
      </w:r>
      <w:r w:rsidRPr="00807792" w:rsidR="00222AD1">
        <w:rPr>
          <w:rFonts w:cs="Arial"/>
          <w:sz w:val="20"/>
        </w:rPr>
        <w:t xml:space="preserve"> benchmarking exercises</w:t>
      </w:r>
      <w:r w:rsidR="00264B6F">
        <w:rPr>
          <w:rFonts w:cs="Arial"/>
          <w:sz w:val="20"/>
        </w:rPr>
        <w:t xml:space="preserve"> (</w:t>
      </w:r>
      <w:r w:rsidRPr="00807792" w:rsidR="00222AD1">
        <w:rPr>
          <w:rFonts w:cs="Arial"/>
          <w:sz w:val="20"/>
        </w:rPr>
        <w:t xml:space="preserve">including </w:t>
      </w:r>
      <w:r w:rsidRPr="00807792" w:rsidR="00A80DFF">
        <w:rPr>
          <w:rFonts w:cs="Arial"/>
          <w:sz w:val="20"/>
        </w:rPr>
        <w:t xml:space="preserve">without limitation </w:t>
      </w:r>
      <w:r w:rsidRPr="00807792" w:rsidR="00222AD1">
        <w:rPr>
          <w:rFonts w:cs="Arial"/>
          <w:sz w:val="20"/>
        </w:rPr>
        <w:t>providing information</w:t>
      </w:r>
      <w:r w:rsidRPr="00807792" w:rsidR="00333272">
        <w:rPr>
          <w:rFonts w:cs="Arial"/>
          <w:sz w:val="20"/>
        </w:rPr>
        <w:t xml:space="preserve"> for such purposes</w:t>
      </w:r>
      <w:r w:rsidRPr="00807792" w:rsidR="00222AD1">
        <w:rPr>
          <w:rFonts w:cs="Arial"/>
          <w:sz w:val="20"/>
        </w:rPr>
        <w:t xml:space="preserve">) conducted by the </w:t>
      </w:r>
      <w:r w:rsidRPr="00807792" w:rsidR="00DD5194">
        <w:rPr>
          <w:rFonts w:cs="Arial"/>
          <w:sz w:val="20"/>
        </w:rPr>
        <w:t>Authority</w:t>
      </w:r>
      <w:r w:rsidRPr="00807792" w:rsidR="00222AD1">
        <w:rPr>
          <w:rFonts w:cs="Arial"/>
          <w:sz w:val="20"/>
        </w:rPr>
        <w:t xml:space="preserve"> and </w:t>
      </w:r>
      <w:r w:rsidRPr="00807792" w:rsidR="00A80DFF">
        <w:rPr>
          <w:rFonts w:cs="Arial"/>
          <w:sz w:val="20"/>
        </w:rPr>
        <w:t xml:space="preserve">shall </w:t>
      </w:r>
      <w:r w:rsidRPr="00807792" w:rsidR="00222AD1">
        <w:rPr>
          <w:rFonts w:cs="Arial"/>
          <w:sz w:val="20"/>
        </w:rPr>
        <w:t xml:space="preserve">assist </w:t>
      </w:r>
      <w:r w:rsidRPr="00807792" w:rsidR="00A80DFF">
        <w:rPr>
          <w:rFonts w:cs="Arial"/>
          <w:sz w:val="20"/>
        </w:rPr>
        <w:t xml:space="preserve">the </w:t>
      </w:r>
      <w:r w:rsidRPr="00807792" w:rsidR="00DD5194">
        <w:rPr>
          <w:rFonts w:cs="Arial"/>
          <w:sz w:val="20"/>
        </w:rPr>
        <w:t>Authority</w:t>
      </w:r>
      <w:r w:rsidRPr="00807792" w:rsidR="00A80DFF">
        <w:rPr>
          <w:rFonts w:cs="Arial"/>
          <w:sz w:val="20"/>
        </w:rPr>
        <w:t xml:space="preserve"> </w:t>
      </w:r>
      <w:r w:rsidRPr="00807792" w:rsidR="00222AD1">
        <w:rPr>
          <w:rFonts w:cs="Arial"/>
          <w:sz w:val="20"/>
        </w:rPr>
        <w:t xml:space="preserve">with the preparation of any </w:t>
      </w:r>
      <w:r w:rsidRPr="00807792" w:rsidR="00A80DFF">
        <w:rPr>
          <w:rFonts w:cs="Arial"/>
          <w:sz w:val="20"/>
        </w:rPr>
        <w:t xml:space="preserve">Best Value </w:t>
      </w:r>
      <w:r w:rsidRPr="00807792" w:rsidR="00222AD1">
        <w:rPr>
          <w:rFonts w:cs="Arial"/>
          <w:sz w:val="20"/>
        </w:rPr>
        <w:t>performance plans.</w:t>
      </w:r>
    </w:p>
    <w:p w:rsidRPr="007D4CE8" w:rsidR="00222AD1" w:rsidP="004577A7" w:rsidRDefault="00222AD1" w14:paraId="7837519B" w14:textId="77777777">
      <w:pPr>
        <w:suppressAutoHyphens w:val="0"/>
        <w:rPr>
          <w:sz w:val="20"/>
        </w:rPr>
      </w:pPr>
    </w:p>
    <w:p w:rsidRPr="00807792" w:rsidR="00C861FC" w:rsidP="00297B4D" w:rsidRDefault="00222AD1" w14:paraId="7D429094" w14:textId="77777777">
      <w:pPr>
        <w:pStyle w:val="ListParagraph"/>
        <w:numPr>
          <w:ilvl w:val="2"/>
          <w:numId w:val="3"/>
        </w:numPr>
        <w:suppressAutoHyphens w:val="0"/>
        <w:rPr>
          <w:rFonts w:cs="Arial"/>
          <w:sz w:val="20"/>
        </w:rPr>
      </w:pPr>
      <w:bookmarkStart w:name="_Ref374302812" w:id="62"/>
      <w:bookmarkStart w:name="_Ref329167707" w:id="63"/>
      <w:r w:rsidRPr="00807792">
        <w:rPr>
          <w:rFonts w:cs="Arial"/>
          <w:sz w:val="20"/>
        </w:rPr>
        <w:t xml:space="preserve">During the </w:t>
      </w:r>
      <w:r w:rsidRPr="00807792" w:rsidR="009C077B">
        <w:rPr>
          <w:rFonts w:cs="Arial"/>
          <w:sz w:val="20"/>
        </w:rPr>
        <w:t xml:space="preserve">term of this </w:t>
      </w:r>
      <w:r w:rsidRPr="00807792" w:rsidR="00DD5194">
        <w:rPr>
          <w:rFonts w:cs="Arial"/>
          <w:sz w:val="20"/>
        </w:rPr>
        <w:t>Contract</w:t>
      </w:r>
      <w:r w:rsidRPr="00807792" w:rsidR="006E1355">
        <w:rPr>
          <w:rFonts w:cs="Arial"/>
          <w:sz w:val="20"/>
        </w:rPr>
        <w:t xml:space="preserve"> at the </w:t>
      </w:r>
      <w:r w:rsidRPr="00807792" w:rsidR="006A6435">
        <w:rPr>
          <w:rFonts w:cs="Arial"/>
          <w:sz w:val="20"/>
        </w:rPr>
        <w:t xml:space="preserve">reasonable </w:t>
      </w:r>
      <w:r w:rsidRPr="00807792" w:rsidR="006E1355">
        <w:rPr>
          <w:rFonts w:cs="Arial"/>
          <w:sz w:val="20"/>
        </w:rPr>
        <w:t>request of the Authority</w:t>
      </w:r>
      <w:r w:rsidRPr="00807792">
        <w:rPr>
          <w:rFonts w:cs="Arial"/>
          <w:sz w:val="20"/>
        </w:rPr>
        <w:t>, the Provider</w:t>
      </w:r>
      <w:r w:rsidRPr="00807792" w:rsidR="00C861FC">
        <w:rPr>
          <w:rFonts w:cs="Arial"/>
          <w:sz w:val="20"/>
        </w:rPr>
        <w:t xml:space="preserve"> </w:t>
      </w:r>
      <w:r w:rsidRPr="00807792" w:rsidR="00101CA3">
        <w:rPr>
          <w:rFonts w:cs="Arial"/>
          <w:sz w:val="20"/>
        </w:rPr>
        <w:t>must</w:t>
      </w:r>
      <w:r w:rsidRPr="00807792" w:rsidR="00C861FC">
        <w:rPr>
          <w:rFonts w:cs="Arial"/>
          <w:sz w:val="20"/>
        </w:rPr>
        <w:t>:</w:t>
      </w:r>
      <w:bookmarkEnd w:id="62"/>
    </w:p>
    <w:p w:rsidRPr="007D4CE8" w:rsidR="00C861FC" w:rsidP="007D4CE8" w:rsidRDefault="00C861FC" w14:paraId="7DB185E8" w14:textId="77777777">
      <w:pPr>
        <w:suppressAutoHyphens w:val="0"/>
        <w:rPr>
          <w:sz w:val="20"/>
        </w:rPr>
      </w:pPr>
    </w:p>
    <w:p w:rsidRPr="00807792" w:rsidR="00C861FC" w:rsidP="00297B4D" w:rsidRDefault="00222AD1" w14:paraId="1E6B1722" w14:textId="77777777">
      <w:pPr>
        <w:pStyle w:val="ListParagraph"/>
        <w:numPr>
          <w:ilvl w:val="3"/>
          <w:numId w:val="3"/>
        </w:numPr>
        <w:suppressAutoHyphens w:val="0"/>
        <w:rPr>
          <w:rFonts w:cs="Arial"/>
          <w:sz w:val="20"/>
        </w:rPr>
      </w:pPr>
      <w:r w:rsidRPr="00807792">
        <w:rPr>
          <w:rFonts w:cs="Arial"/>
          <w:sz w:val="20"/>
        </w:rPr>
        <w:t>demonstrate how it is going to secure continuous improvement in the way in which the Services are delivered having regard to a combination of econom</w:t>
      </w:r>
      <w:r w:rsidRPr="00807792" w:rsidR="00C861FC">
        <w:rPr>
          <w:rFonts w:cs="Arial"/>
          <w:sz w:val="20"/>
        </w:rPr>
        <w:t>y, efficiency and effectiveness</w:t>
      </w:r>
      <w:r w:rsidRPr="00807792" w:rsidR="00FE1033">
        <w:rPr>
          <w:rFonts w:cs="Arial"/>
          <w:sz w:val="20"/>
        </w:rPr>
        <w:t xml:space="preserve"> and the Parties may agree a continuous improvement plan for this purpose</w:t>
      </w:r>
      <w:r w:rsidRPr="00807792" w:rsidR="00C861FC">
        <w:rPr>
          <w:rFonts w:cs="Arial"/>
          <w:sz w:val="20"/>
        </w:rPr>
        <w:t>;</w:t>
      </w:r>
    </w:p>
    <w:p w:rsidRPr="00807792" w:rsidR="00C861FC" w:rsidP="00297B4D" w:rsidRDefault="00C861FC" w14:paraId="0D6344F4" w14:textId="77777777">
      <w:pPr>
        <w:pStyle w:val="ListParagraph"/>
        <w:numPr>
          <w:ilvl w:val="3"/>
          <w:numId w:val="3"/>
        </w:numPr>
        <w:suppressAutoHyphens w:val="0"/>
        <w:rPr>
          <w:rFonts w:cs="Arial"/>
          <w:sz w:val="20"/>
        </w:rPr>
      </w:pPr>
      <w:r w:rsidRPr="00807792">
        <w:rPr>
          <w:rFonts w:cs="Arial"/>
          <w:sz w:val="20"/>
        </w:rPr>
        <w:t>implement such improvements; and</w:t>
      </w:r>
    </w:p>
    <w:p w:rsidRPr="00807792" w:rsidR="004577A7" w:rsidP="00297B4D" w:rsidRDefault="00222AD1" w14:paraId="3458F0B3" w14:textId="77777777">
      <w:pPr>
        <w:pStyle w:val="ListParagraph"/>
        <w:numPr>
          <w:ilvl w:val="3"/>
          <w:numId w:val="3"/>
        </w:numPr>
        <w:suppressAutoHyphens w:val="0"/>
        <w:rPr>
          <w:rFonts w:cs="Arial"/>
          <w:sz w:val="20"/>
        </w:rPr>
      </w:pPr>
      <w:r w:rsidRPr="00807792">
        <w:rPr>
          <w:rFonts w:cs="Arial"/>
          <w:sz w:val="20"/>
        </w:rPr>
        <w:t xml:space="preserve">where </w:t>
      </w:r>
      <w:r w:rsidRPr="00807792" w:rsidR="00C861FC">
        <w:rPr>
          <w:rFonts w:cs="Arial"/>
          <w:sz w:val="20"/>
        </w:rPr>
        <w:t xml:space="preserve">practicable </w:t>
      </w:r>
      <w:r w:rsidRPr="00807792" w:rsidR="003D635E">
        <w:rPr>
          <w:rFonts w:cs="Arial"/>
          <w:sz w:val="20"/>
        </w:rPr>
        <w:t>following</w:t>
      </w:r>
      <w:r w:rsidRPr="00807792" w:rsidR="00C861FC">
        <w:rPr>
          <w:rFonts w:cs="Arial"/>
          <w:sz w:val="20"/>
        </w:rPr>
        <w:t xml:space="preserve"> </w:t>
      </w:r>
      <w:r w:rsidRPr="00807792" w:rsidR="006E1355">
        <w:rPr>
          <w:rFonts w:cs="Arial"/>
          <w:sz w:val="20"/>
        </w:rPr>
        <w:t xml:space="preserve">implementation of </w:t>
      </w:r>
      <w:r w:rsidRPr="00807792" w:rsidR="00C861FC">
        <w:rPr>
          <w:rFonts w:cs="Arial"/>
          <w:sz w:val="20"/>
        </w:rPr>
        <w:t>such improvements decrease</w:t>
      </w:r>
      <w:r w:rsidRPr="00807792">
        <w:rPr>
          <w:rFonts w:cs="Arial"/>
          <w:sz w:val="20"/>
        </w:rPr>
        <w:t xml:space="preserve"> the </w:t>
      </w:r>
      <w:r w:rsidRPr="00807792" w:rsidR="00C861FC">
        <w:rPr>
          <w:rFonts w:cs="Arial"/>
          <w:sz w:val="20"/>
        </w:rPr>
        <w:t xml:space="preserve">price to be paid by the </w:t>
      </w:r>
      <w:r w:rsidRPr="00807792" w:rsidR="00DD5194">
        <w:rPr>
          <w:rFonts w:cs="Arial"/>
          <w:sz w:val="20"/>
        </w:rPr>
        <w:t>Authority</w:t>
      </w:r>
      <w:r w:rsidRPr="00807792" w:rsidR="00C861FC">
        <w:rPr>
          <w:rFonts w:cs="Arial"/>
          <w:sz w:val="20"/>
        </w:rPr>
        <w:t xml:space="preserve"> for the Services.</w:t>
      </w:r>
    </w:p>
    <w:p w:rsidRPr="007D4CE8" w:rsidR="00C861FC" w:rsidP="00DE064D" w:rsidRDefault="00C861FC" w14:paraId="5316D55F" w14:textId="77777777">
      <w:pPr>
        <w:suppressAutoHyphens w:val="0"/>
        <w:rPr>
          <w:sz w:val="20"/>
        </w:rPr>
      </w:pPr>
    </w:p>
    <w:p w:rsidRPr="00807792" w:rsidR="004577A7" w:rsidP="00297B4D" w:rsidRDefault="006E1355" w14:paraId="2E048F41" w14:textId="77777777">
      <w:pPr>
        <w:pStyle w:val="ListParagraph"/>
        <w:numPr>
          <w:ilvl w:val="2"/>
          <w:numId w:val="3"/>
        </w:numPr>
        <w:suppressAutoHyphens w:val="0"/>
        <w:rPr>
          <w:rFonts w:cs="Arial"/>
          <w:sz w:val="20"/>
        </w:rPr>
      </w:pPr>
      <w:r w:rsidRPr="00807792">
        <w:rPr>
          <w:rFonts w:cs="Arial"/>
          <w:sz w:val="20"/>
        </w:rPr>
        <w:t xml:space="preserve">If </w:t>
      </w:r>
      <w:r w:rsidRPr="00807792" w:rsidR="00C861FC">
        <w:rPr>
          <w:rFonts w:cs="Arial"/>
          <w:sz w:val="20"/>
        </w:rPr>
        <w:t xml:space="preserve">requested by the </w:t>
      </w:r>
      <w:r w:rsidRPr="00807792" w:rsidR="00DD5194">
        <w:rPr>
          <w:rFonts w:cs="Arial"/>
          <w:sz w:val="20"/>
        </w:rPr>
        <w:t>Authority</w:t>
      </w:r>
      <w:r w:rsidRPr="00807792" w:rsidR="00C861FC">
        <w:rPr>
          <w:rFonts w:cs="Arial"/>
          <w:sz w:val="20"/>
        </w:rPr>
        <w:t xml:space="preserve">, the Provider </w:t>
      </w:r>
      <w:r w:rsidRPr="00807792">
        <w:rPr>
          <w:rFonts w:cs="Arial"/>
          <w:sz w:val="20"/>
        </w:rPr>
        <w:t>must</w:t>
      </w:r>
      <w:r w:rsidRPr="00807792" w:rsidR="00C861FC">
        <w:rPr>
          <w:rFonts w:cs="Arial"/>
          <w:sz w:val="20"/>
        </w:rPr>
        <w:t xml:space="preserve"> identify</w:t>
      </w:r>
      <w:r w:rsidRPr="00807792" w:rsidR="00222AD1">
        <w:rPr>
          <w:rFonts w:cs="Arial"/>
          <w:sz w:val="20"/>
        </w:rPr>
        <w:t xml:space="preserve"> </w:t>
      </w:r>
      <w:r w:rsidRPr="00807792" w:rsidR="00C861FC">
        <w:rPr>
          <w:rFonts w:cs="Arial"/>
          <w:sz w:val="20"/>
        </w:rPr>
        <w:t>the</w:t>
      </w:r>
      <w:r w:rsidRPr="00807792" w:rsidR="00222AD1">
        <w:rPr>
          <w:rFonts w:cs="Arial"/>
          <w:sz w:val="20"/>
        </w:rPr>
        <w:t xml:space="preserve"> improvements </w:t>
      </w:r>
      <w:r w:rsidRPr="00807792" w:rsidR="00C861FC">
        <w:rPr>
          <w:rFonts w:cs="Arial"/>
          <w:sz w:val="20"/>
        </w:rPr>
        <w:t xml:space="preserve">that </w:t>
      </w:r>
      <w:r w:rsidRPr="00807792" w:rsidR="00222AD1">
        <w:rPr>
          <w:rFonts w:cs="Arial"/>
          <w:sz w:val="20"/>
        </w:rPr>
        <w:t>have taken place</w:t>
      </w:r>
      <w:r w:rsidRPr="00807792" w:rsidR="00C861FC">
        <w:rPr>
          <w:rFonts w:cs="Arial"/>
          <w:sz w:val="20"/>
        </w:rPr>
        <w:t xml:space="preserve"> in accordance</w:t>
      </w:r>
      <w:r w:rsidRPr="00807792" w:rsidR="00E1534A">
        <w:rPr>
          <w:rFonts w:cs="Arial"/>
          <w:sz w:val="20"/>
        </w:rPr>
        <w:t xml:space="preserve"> with clause </w:t>
      </w:r>
      <w:r w:rsidRPr="00807792" w:rsidR="003F745F">
        <w:rPr>
          <w:rFonts w:cs="Arial"/>
          <w:sz w:val="20"/>
        </w:rPr>
        <w:t>B9.3</w:t>
      </w:r>
      <w:r w:rsidRPr="00807792" w:rsidR="00222AD1">
        <w:rPr>
          <w:rFonts w:cs="Arial"/>
          <w:sz w:val="20"/>
        </w:rPr>
        <w:t xml:space="preserve">, by reference to any </w:t>
      </w:r>
      <w:r w:rsidRPr="00807792" w:rsidR="005638AD">
        <w:rPr>
          <w:rFonts w:cs="Arial"/>
          <w:sz w:val="20"/>
        </w:rPr>
        <w:t xml:space="preserve">reasonable </w:t>
      </w:r>
      <w:r w:rsidRPr="00807792" w:rsidR="00222AD1">
        <w:rPr>
          <w:rFonts w:cs="Arial"/>
          <w:sz w:val="20"/>
        </w:rPr>
        <w:t xml:space="preserve">measurable criteria notified to the Provider by the </w:t>
      </w:r>
      <w:r w:rsidRPr="00807792" w:rsidR="00DD5194">
        <w:rPr>
          <w:rFonts w:cs="Arial"/>
          <w:sz w:val="20"/>
        </w:rPr>
        <w:t>Authority</w:t>
      </w:r>
      <w:r w:rsidRPr="00807792" w:rsidR="00222AD1">
        <w:rPr>
          <w:rFonts w:cs="Arial"/>
          <w:sz w:val="20"/>
        </w:rPr>
        <w:t>.</w:t>
      </w:r>
      <w:bookmarkEnd w:id="63"/>
    </w:p>
    <w:p w:rsidRPr="007D4CE8" w:rsidR="004577A7" w:rsidP="004577A7" w:rsidRDefault="004577A7" w14:paraId="7FF8801C" w14:textId="77777777">
      <w:pPr>
        <w:suppressAutoHyphens w:val="0"/>
        <w:rPr>
          <w:sz w:val="20"/>
        </w:rPr>
      </w:pPr>
    </w:p>
    <w:p w:rsidRPr="00ED31A9" w:rsidR="00A84EB1" w:rsidP="00297B4D" w:rsidRDefault="0068602B" w14:paraId="7B57A7A8" w14:textId="77777777">
      <w:pPr>
        <w:pStyle w:val="ListParagraph"/>
        <w:numPr>
          <w:ilvl w:val="1"/>
          <w:numId w:val="3"/>
        </w:numPr>
        <w:suppressAutoHyphens w:val="0"/>
        <w:rPr>
          <w:rFonts w:cs="Arial"/>
          <w:b/>
          <w:sz w:val="20"/>
        </w:rPr>
      </w:pPr>
      <w:bookmarkStart w:name="_Toc509395771" w:id="64"/>
      <w:r w:rsidRPr="00ED31A9">
        <w:rPr>
          <w:rFonts w:cs="Arial"/>
          <w:b/>
          <w:sz w:val="20"/>
        </w:rPr>
        <w:t>SAFEGUARDING CHILDREN AND VULNERABLE ADULTS</w:t>
      </w:r>
      <w:bookmarkEnd w:id="64"/>
    </w:p>
    <w:p w:rsidRPr="007D4CE8" w:rsidR="00A84EB1" w:rsidP="004577A7" w:rsidRDefault="00A84EB1" w14:paraId="6CC7D10A" w14:textId="77777777">
      <w:pPr>
        <w:suppressAutoHyphens w:val="0"/>
        <w:rPr>
          <w:sz w:val="20"/>
        </w:rPr>
      </w:pPr>
    </w:p>
    <w:p w:rsidRPr="00807792" w:rsidR="00A84EB1" w:rsidP="00297B4D" w:rsidRDefault="00A84EB1" w14:paraId="48AB53F5" w14:textId="77777777">
      <w:pPr>
        <w:pStyle w:val="ListParagraph"/>
        <w:numPr>
          <w:ilvl w:val="2"/>
          <w:numId w:val="3"/>
        </w:numPr>
        <w:suppressAutoHyphens w:val="0"/>
        <w:rPr>
          <w:rFonts w:cs="Arial"/>
          <w:sz w:val="20"/>
        </w:rPr>
      </w:pPr>
      <w:r w:rsidRPr="00807792">
        <w:rPr>
          <w:rFonts w:cs="Arial"/>
          <w:sz w:val="20"/>
        </w:rPr>
        <w:t xml:space="preserve">The Provider shall adopt Safeguarding Policies and such policies shall comply with the </w:t>
      </w:r>
      <w:r w:rsidRPr="00807792" w:rsidR="00287667">
        <w:rPr>
          <w:rFonts w:cs="Arial"/>
          <w:sz w:val="20"/>
        </w:rPr>
        <w:t>Authority’s safeguarding</w:t>
      </w:r>
      <w:r w:rsidRPr="00807792">
        <w:rPr>
          <w:rFonts w:cs="Arial"/>
          <w:sz w:val="20"/>
        </w:rPr>
        <w:t xml:space="preserve"> polic</w:t>
      </w:r>
      <w:r w:rsidRPr="00807792" w:rsidR="00287667">
        <w:rPr>
          <w:rFonts w:cs="Arial"/>
          <w:sz w:val="20"/>
        </w:rPr>
        <w:t>y</w:t>
      </w:r>
      <w:r w:rsidRPr="00807792">
        <w:rPr>
          <w:rFonts w:cs="Arial"/>
          <w:sz w:val="20"/>
        </w:rPr>
        <w:t xml:space="preserve"> as amended from time to time and may be appended at Appendix F</w:t>
      </w:r>
      <w:r w:rsidR="00264B6F">
        <w:rPr>
          <w:rFonts w:cs="Arial"/>
          <w:sz w:val="20"/>
        </w:rPr>
        <w:t xml:space="preserve"> (</w:t>
      </w:r>
      <w:r w:rsidRPr="00807792">
        <w:rPr>
          <w:rFonts w:cs="Arial"/>
          <w:sz w:val="20"/>
        </w:rPr>
        <w:t>Safeguarding Policies).</w:t>
      </w:r>
    </w:p>
    <w:p w:rsidRPr="007D4CE8" w:rsidR="00A84EB1" w:rsidP="004577A7" w:rsidRDefault="00A84EB1" w14:paraId="6FC0CA6C" w14:textId="77777777">
      <w:pPr>
        <w:suppressAutoHyphens w:val="0"/>
        <w:rPr>
          <w:sz w:val="20"/>
        </w:rPr>
      </w:pPr>
    </w:p>
    <w:p w:rsidRPr="00807792" w:rsidR="00A84EB1" w:rsidP="00297B4D" w:rsidRDefault="00A84EB1" w14:paraId="52228B11" w14:textId="77777777">
      <w:pPr>
        <w:pStyle w:val="ListParagraph"/>
        <w:numPr>
          <w:ilvl w:val="2"/>
          <w:numId w:val="3"/>
        </w:numPr>
        <w:suppressAutoHyphens w:val="0"/>
        <w:rPr>
          <w:rFonts w:cs="Arial"/>
          <w:sz w:val="20"/>
        </w:rPr>
      </w:pPr>
      <w:r w:rsidRPr="00807792">
        <w:rPr>
          <w:rFonts w:cs="Arial"/>
          <w:sz w:val="20"/>
        </w:rPr>
        <w:t xml:space="preserve">At the reasonable written request of the Authority and by no later than </w:t>
      </w:r>
      <w:r w:rsidRPr="00807792" w:rsidR="002B5378">
        <w:rPr>
          <w:rFonts w:cs="Arial"/>
          <w:sz w:val="20"/>
        </w:rPr>
        <w:t>10</w:t>
      </w:r>
      <w:r w:rsidRPr="00807792">
        <w:rPr>
          <w:rFonts w:cs="Arial"/>
          <w:sz w:val="20"/>
        </w:rPr>
        <w:t xml:space="preserve"> Business Days following receipt of such request, the Provider </w:t>
      </w:r>
      <w:r w:rsidRPr="00807792" w:rsidR="006325F4">
        <w:rPr>
          <w:rFonts w:cs="Arial"/>
          <w:sz w:val="20"/>
        </w:rPr>
        <w:t>must</w:t>
      </w:r>
      <w:r w:rsidRPr="00807792">
        <w:rPr>
          <w:rFonts w:cs="Arial"/>
          <w:sz w:val="20"/>
        </w:rPr>
        <w:t xml:space="preserve"> provide evidence to the Authority that it is addressing any safeguarding concerns.</w:t>
      </w:r>
    </w:p>
    <w:p w:rsidRPr="007D4CE8" w:rsidR="00A84EB1" w:rsidP="004577A7" w:rsidRDefault="00A84EB1" w14:paraId="123DF281" w14:textId="77777777">
      <w:pPr>
        <w:suppressAutoHyphens w:val="0"/>
        <w:rPr>
          <w:sz w:val="20"/>
        </w:rPr>
      </w:pPr>
    </w:p>
    <w:p w:rsidRPr="00807792" w:rsidR="00A84EB1" w:rsidP="00297B4D" w:rsidRDefault="00A84EB1" w14:paraId="6D8D04D8" w14:textId="77777777">
      <w:pPr>
        <w:pStyle w:val="ListParagraph"/>
        <w:numPr>
          <w:ilvl w:val="2"/>
          <w:numId w:val="3"/>
        </w:numPr>
        <w:suppressAutoHyphens w:val="0"/>
        <w:rPr>
          <w:rFonts w:cs="Arial"/>
          <w:sz w:val="20"/>
        </w:rPr>
      </w:pPr>
      <w:r w:rsidRPr="00807792">
        <w:rPr>
          <w:rFonts w:cs="Arial"/>
          <w:sz w:val="20"/>
        </w:rPr>
        <w:t>If requested by the Authority, the Provider shall participate in the development of any local multi-agency safeguarding quality indicators and/or plan.</w:t>
      </w:r>
    </w:p>
    <w:p w:rsidRPr="007D4CE8" w:rsidR="00A84EB1" w:rsidP="004577A7" w:rsidRDefault="00A84EB1" w14:paraId="55FFC555" w14:textId="77777777">
      <w:pPr>
        <w:suppressAutoHyphens w:val="0"/>
        <w:rPr>
          <w:sz w:val="20"/>
        </w:rPr>
      </w:pPr>
    </w:p>
    <w:p w:rsidRPr="00ED31A9" w:rsidR="004577A7" w:rsidP="00297B4D" w:rsidRDefault="0068602B" w14:paraId="50423940" w14:textId="77777777">
      <w:pPr>
        <w:pStyle w:val="ListParagraph"/>
        <w:numPr>
          <w:ilvl w:val="1"/>
          <w:numId w:val="3"/>
        </w:numPr>
        <w:suppressAutoHyphens w:val="0"/>
        <w:rPr>
          <w:rFonts w:cs="Arial"/>
          <w:b/>
          <w:sz w:val="20"/>
        </w:rPr>
      </w:pPr>
      <w:bookmarkStart w:name="_Ref375158967" w:id="65"/>
      <w:bookmarkStart w:name="_Ref375160097" w:id="66"/>
      <w:bookmarkStart w:name="_Toc509395772" w:id="67"/>
      <w:r w:rsidRPr="00ED31A9">
        <w:rPr>
          <w:rFonts w:cs="Arial"/>
          <w:b/>
          <w:sz w:val="20"/>
        </w:rPr>
        <w:t>INCIDENTS REQUIRING REPORTING</w:t>
      </w:r>
      <w:bookmarkEnd w:id="65"/>
      <w:bookmarkEnd w:id="66"/>
      <w:bookmarkEnd w:id="67"/>
    </w:p>
    <w:p w:rsidRPr="007D4CE8" w:rsidR="00E35958" w:rsidP="004577A7" w:rsidRDefault="00E35958" w14:paraId="179B3142" w14:textId="77777777">
      <w:pPr>
        <w:suppressAutoHyphens w:val="0"/>
        <w:rPr>
          <w:sz w:val="20"/>
        </w:rPr>
      </w:pPr>
    </w:p>
    <w:p w:rsidRPr="00807792" w:rsidR="00E35958" w:rsidP="00297B4D" w:rsidRDefault="00E35958" w14:paraId="37BD5EC2" w14:textId="77777777">
      <w:pPr>
        <w:pStyle w:val="ListParagraph"/>
        <w:numPr>
          <w:ilvl w:val="2"/>
          <w:numId w:val="3"/>
        </w:numPr>
        <w:suppressAutoHyphens w:val="0"/>
        <w:rPr>
          <w:rFonts w:cs="Arial"/>
          <w:sz w:val="20"/>
        </w:rPr>
      </w:pPr>
      <w:bookmarkStart w:name="_Ref374302947" w:id="68"/>
      <w:r w:rsidRPr="00807792">
        <w:rPr>
          <w:rFonts w:cs="Arial"/>
          <w:sz w:val="20"/>
        </w:rPr>
        <w:t xml:space="preserve">If the Provider is CQC registered it shall comply with the </w:t>
      </w:r>
      <w:r w:rsidRPr="00807792" w:rsidR="00C1315B">
        <w:rPr>
          <w:rFonts w:cs="Arial"/>
          <w:sz w:val="20"/>
        </w:rPr>
        <w:t xml:space="preserve">requirements and </w:t>
      </w:r>
      <w:r w:rsidRPr="00807792">
        <w:rPr>
          <w:rFonts w:cs="Arial"/>
          <w:sz w:val="20"/>
        </w:rPr>
        <w:t xml:space="preserve">arrangements for notification of deaths and other incidents to CQC in accordance with CQC Regulations and if the Provider is not CQC registered it shall notify Serious Incidents to any </w:t>
      </w:r>
      <w:r w:rsidRPr="00807792" w:rsidR="00532409">
        <w:rPr>
          <w:rFonts w:cs="Arial"/>
          <w:sz w:val="20"/>
        </w:rPr>
        <w:t>R</w:t>
      </w:r>
      <w:r w:rsidRPr="00807792">
        <w:rPr>
          <w:rFonts w:cs="Arial"/>
          <w:sz w:val="20"/>
        </w:rPr>
        <w:t xml:space="preserve">egulatory </w:t>
      </w:r>
      <w:r w:rsidRPr="00807792" w:rsidR="00532409">
        <w:rPr>
          <w:rFonts w:cs="Arial"/>
          <w:sz w:val="20"/>
        </w:rPr>
        <w:t>B</w:t>
      </w:r>
      <w:r w:rsidRPr="00807792">
        <w:rPr>
          <w:rFonts w:cs="Arial"/>
          <w:sz w:val="20"/>
        </w:rPr>
        <w:t>ody as applicable, in accordance with the Law.</w:t>
      </w:r>
      <w:bookmarkEnd w:id="68"/>
    </w:p>
    <w:p w:rsidRPr="007D4CE8" w:rsidR="00E35958" w:rsidP="004577A7" w:rsidRDefault="00E35958" w14:paraId="76E911A3" w14:textId="77777777">
      <w:pPr>
        <w:suppressAutoHyphens w:val="0"/>
        <w:rPr>
          <w:sz w:val="20"/>
        </w:rPr>
      </w:pPr>
    </w:p>
    <w:p w:rsidRPr="00807792" w:rsidR="00E35958" w:rsidP="00297B4D" w:rsidRDefault="00E35958" w14:paraId="6656A042" w14:textId="77777777">
      <w:pPr>
        <w:pStyle w:val="ListParagraph"/>
        <w:numPr>
          <w:ilvl w:val="2"/>
          <w:numId w:val="3"/>
        </w:numPr>
        <w:suppressAutoHyphens w:val="0"/>
        <w:rPr>
          <w:rFonts w:cs="Arial"/>
          <w:sz w:val="20"/>
        </w:rPr>
      </w:pPr>
      <w:r w:rsidRPr="00807792">
        <w:rPr>
          <w:rFonts w:cs="Arial"/>
          <w:sz w:val="20"/>
        </w:rPr>
        <w:t xml:space="preserve">If the Provider gives a notification to the CQC or any other </w:t>
      </w:r>
      <w:r w:rsidRPr="00807792" w:rsidR="00190D68">
        <w:rPr>
          <w:rFonts w:cs="Arial"/>
          <w:sz w:val="20"/>
        </w:rPr>
        <w:t>R</w:t>
      </w:r>
      <w:r w:rsidRPr="00807792">
        <w:rPr>
          <w:rFonts w:cs="Arial"/>
          <w:sz w:val="20"/>
        </w:rPr>
        <w:t xml:space="preserve">egulatory </w:t>
      </w:r>
      <w:r w:rsidRPr="00807792" w:rsidR="00190D68">
        <w:rPr>
          <w:rFonts w:cs="Arial"/>
          <w:sz w:val="20"/>
        </w:rPr>
        <w:t>B</w:t>
      </w:r>
      <w:r w:rsidRPr="00807792">
        <w:rPr>
          <w:rFonts w:cs="Arial"/>
          <w:sz w:val="20"/>
        </w:rPr>
        <w:t xml:space="preserve">ody under clause </w:t>
      </w:r>
      <w:r w:rsidRPr="00807792" w:rsidR="003F745F">
        <w:rPr>
          <w:rFonts w:cs="Arial"/>
          <w:sz w:val="20"/>
        </w:rPr>
        <w:t>B11.1</w:t>
      </w:r>
      <w:r w:rsidRPr="00807792">
        <w:rPr>
          <w:rFonts w:cs="Arial"/>
          <w:sz w:val="20"/>
        </w:rPr>
        <w:t xml:space="preserve"> which directly or indirectly concerns any Service User, the Provider must send a copy of it to the Authority </w:t>
      </w:r>
      <w:r w:rsidRPr="00807792" w:rsidR="0047478F">
        <w:rPr>
          <w:rFonts w:cs="Arial"/>
          <w:sz w:val="20"/>
        </w:rPr>
        <w:t>within 5 Business Days or</w:t>
      </w:r>
      <w:r w:rsidRPr="00807792">
        <w:rPr>
          <w:rFonts w:cs="Arial"/>
          <w:sz w:val="20"/>
        </w:rPr>
        <w:t xml:space="preserve"> with</w:t>
      </w:r>
      <w:r w:rsidRPr="00807792" w:rsidR="0047478F">
        <w:rPr>
          <w:rFonts w:cs="Arial"/>
          <w:sz w:val="20"/>
        </w:rPr>
        <w:t>in</w:t>
      </w:r>
      <w:r w:rsidRPr="00807792">
        <w:rPr>
          <w:rFonts w:cs="Arial"/>
          <w:sz w:val="20"/>
        </w:rPr>
        <w:t xml:space="preserve"> the timescale set out in </w:t>
      </w:r>
      <w:r w:rsidRPr="00807792" w:rsidR="00CC3A9B">
        <w:rPr>
          <w:rFonts w:cs="Arial"/>
          <w:sz w:val="20"/>
        </w:rPr>
        <w:t>Appendix G</w:t>
      </w:r>
      <w:r w:rsidR="00264B6F">
        <w:rPr>
          <w:rFonts w:cs="Arial"/>
          <w:sz w:val="20"/>
        </w:rPr>
        <w:t xml:space="preserve"> (</w:t>
      </w:r>
      <w:r w:rsidRPr="00807792">
        <w:rPr>
          <w:rFonts w:cs="Arial"/>
          <w:sz w:val="20"/>
        </w:rPr>
        <w:t>Incidents Requiring Reporting Procedure).</w:t>
      </w:r>
    </w:p>
    <w:p w:rsidRPr="00ED31A9" w:rsidR="00E35958" w:rsidP="004577A7" w:rsidRDefault="00E35958" w14:paraId="244F0288" w14:textId="77777777">
      <w:pPr>
        <w:suppressAutoHyphens w:val="0"/>
        <w:rPr>
          <w:sz w:val="20"/>
        </w:rPr>
      </w:pPr>
    </w:p>
    <w:p w:rsidRPr="00807792" w:rsidR="00E35958" w:rsidP="00297B4D" w:rsidRDefault="00E35958" w14:paraId="0620ED3B" w14:textId="77777777">
      <w:pPr>
        <w:pStyle w:val="ListParagraph"/>
        <w:numPr>
          <w:ilvl w:val="2"/>
          <w:numId w:val="3"/>
        </w:numPr>
        <w:suppressAutoHyphens w:val="0"/>
        <w:rPr>
          <w:rFonts w:cs="Arial"/>
          <w:sz w:val="20"/>
        </w:rPr>
      </w:pPr>
      <w:r w:rsidRPr="00807792">
        <w:rPr>
          <w:rFonts w:cs="Arial"/>
          <w:sz w:val="20"/>
        </w:rPr>
        <w:t xml:space="preserve">The Parties </w:t>
      </w:r>
      <w:r w:rsidRPr="00807792" w:rsidR="00F54CEA">
        <w:rPr>
          <w:rFonts w:cs="Arial"/>
          <w:sz w:val="20"/>
        </w:rPr>
        <w:t>must</w:t>
      </w:r>
      <w:r w:rsidRPr="00807792">
        <w:rPr>
          <w:rFonts w:cs="Arial"/>
          <w:sz w:val="20"/>
        </w:rPr>
        <w:t xml:space="preserve"> comply with the arrangements for reporting, investigating, implementing and sharing the Lessons Learned from Serious Incidents, Patient Safety Incidents and non-Service User safety incidents that are agreed between the Provider and the Authority and set out in Appendix </w:t>
      </w:r>
      <w:r w:rsidRPr="00807792" w:rsidR="00CC3A9B">
        <w:rPr>
          <w:rFonts w:cs="Arial"/>
          <w:sz w:val="20"/>
        </w:rPr>
        <w:t>G</w:t>
      </w:r>
      <w:r w:rsidR="00264B6F">
        <w:rPr>
          <w:rFonts w:cs="Arial"/>
          <w:sz w:val="20"/>
        </w:rPr>
        <w:t xml:space="preserve"> (</w:t>
      </w:r>
      <w:r w:rsidRPr="00807792">
        <w:rPr>
          <w:rFonts w:cs="Arial"/>
          <w:sz w:val="20"/>
        </w:rPr>
        <w:t>Incidents Requiring Reporting Procedure).</w:t>
      </w:r>
    </w:p>
    <w:p w:rsidRPr="00ED31A9" w:rsidR="00E35958" w:rsidP="004577A7" w:rsidRDefault="00E35958" w14:paraId="3839B166" w14:textId="77777777">
      <w:pPr>
        <w:suppressAutoHyphens w:val="0"/>
        <w:rPr>
          <w:sz w:val="20"/>
        </w:rPr>
      </w:pPr>
    </w:p>
    <w:p w:rsidRPr="00807792" w:rsidR="00E35958" w:rsidP="00297B4D" w:rsidRDefault="00E35958" w14:paraId="18575C0A" w14:textId="77777777">
      <w:pPr>
        <w:pStyle w:val="ListParagraph"/>
        <w:numPr>
          <w:ilvl w:val="2"/>
          <w:numId w:val="3"/>
        </w:numPr>
        <w:suppressAutoHyphens w:val="0"/>
        <w:rPr>
          <w:rFonts w:cs="Arial"/>
          <w:sz w:val="20"/>
        </w:rPr>
      </w:pPr>
      <w:r w:rsidRPr="00807792">
        <w:rPr>
          <w:rFonts w:cs="Arial"/>
          <w:sz w:val="20"/>
        </w:rPr>
        <w:t xml:space="preserve">Subject to </w:t>
      </w:r>
      <w:r w:rsidRPr="00807792" w:rsidR="00F54CEA">
        <w:rPr>
          <w:rFonts w:cs="Arial"/>
          <w:sz w:val="20"/>
        </w:rPr>
        <w:t xml:space="preserve">the </w:t>
      </w:r>
      <w:r w:rsidRPr="00807792">
        <w:rPr>
          <w:rFonts w:cs="Arial"/>
          <w:sz w:val="20"/>
        </w:rPr>
        <w:t xml:space="preserve">Law, the Authority shall have complete discretion to use the information provided by the Provider under this clause </w:t>
      </w:r>
      <w:r w:rsidRPr="00807792" w:rsidR="003F745F">
        <w:rPr>
          <w:rFonts w:cs="Arial"/>
          <w:sz w:val="20"/>
        </w:rPr>
        <w:t>B11.1</w:t>
      </w:r>
      <w:r w:rsidRPr="00807792">
        <w:rPr>
          <w:rFonts w:cs="Arial"/>
          <w:sz w:val="20"/>
        </w:rPr>
        <w:t xml:space="preserve"> and </w:t>
      </w:r>
      <w:r w:rsidRPr="00807792" w:rsidR="00CC3A9B">
        <w:rPr>
          <w:rFonts w:cs="Arial"/>
          <w:sz w:val="20"/>
        </w:rPr>
        <w:t>Appendix G</w:t>
      </w:r>
      <w:r w:rsidR="00264B6F">
        <w:rPr>
          <w:rFonts w:cs="Arial"/>
          <w:sz w:val="20"/>
        </w:rPr>
        <w:t xml:space="preserve"> (</w:t>
      </w:r>
      <w:r w:rsidRPr="00807792">
        <w:rPr>
          <w:rFonts w:cs="Arial"/>
          <w:sz w:val="20"/>
        </w:rPr>
        <w:t>Incidents Requiring Reporting Procedure).</w:t>
      </w:r>
    </w:p>
    <w:p w:rsidRPr="007D4CE8" w:rsidR="00E35958" w:rsidP="004577A7" w:rsidRDefault="00E35958" w14:paraId="6A72B822" w14:textId="77777777">
      <w:pPr>
        <w:suppressAutoHyphens w:val="0"/>
        <w:rPr>
          <w:sz w:val="20"/>
        </w:rPr>
      </w:pPr>
    </w:p>
    <w:p w:rsidRPr="00ED31A9" w:rsidR="004577A7" w:rsidP="00297B4D" w:rsidRDefault="0068602B" w14:paraId="4E0EDBA6" w14:textId="77777777">
      <w:pPr>
        <w:pStyle w:val="ListParagraph"/>
        <w:numPr>
          <w:ilvl w:val="1"/>
          <w:numId w:val="3"/>
        </w:numPr>
        <w:suppressAutoHyphens w:val="0"/>
        <w:rPr>
          <w:rFonts w:cs="Arial"/>
          <w:b/>
          <w:sz w:val="20"/>
        </w:rPr>
      </w:pPr>
      <w:bookmarkStart w:name="_Toc509395773" w:id="69"/>
      <w:r w:rsidRPr="00ED31A9">
        <w:rPr>
          <w:rFonts w:cs="Arial"/>
          <w:b/>
          <w:sz w:val="20"/>
        </w:rPr>
        <w:t>CONSENT</w:t>
      </w:r>
      <w:bookmarkEnd w:id="69"/>
    </w:p>
    <w:p w:rsidRPr="007D4CE8" w:rsidR="00C77988" w:rsidP="007D4CE8" w:rsidRDefault="00C77988" w14:paraId="2B0D4D57" w14:textId="77777777">
      <w:pPr>
        <w:suppressAutoHyphens w:val="0"/>
        <w:rPr>
          <w:sz w:val="20"/>
        </w:rPr>
      </w:pPr>
    </w:p>
    <w:p w:rsidRPr="00807792" w:rsidR="0068602B" w:rsidP="00297B4D" w:rsidRDefault="0068602B" w14:paraId="385CDADF" w14:textId="77777777">
      <w:pPr>
        <w:pStyle w:val="ListParagraph"/>
        <w:numPr>
          <w:ilvl w:val="2"/>
          <w:numId w:val="3"/>
        </w:numPr>
        <w:suppressAutoHyphens w:val="0"/>
        <w:rPr>
          <w:rFonts w:cs="Arial"/>
          <w:sz w:val="20"/>
        </w:rPr>
      </w:pPr>
      <w:r w:rsidRPr="00807792">
        <w:rPr>
          <w:rFonts w:cs="Arial"/>
          <w:sz w:val="20"/>
        </w:rPr>
        <w:t xml:space="preserve">The Provider must publish, maintain and operate a Service User </w:t>
      </w:r>
      <w:r w:rsidRPr="00807792" w:rsidR="00AD68CB">
        <w:rPr>
          <w:rFonts w:cs="Arial"/>
          <w:sz w:val="20"/>
        </w:rPr>
        <w:t>c</w:t>
      </w:r>
      <w:r w:rsidRPr="00807792">
        <w:rPr>
          <w:rFonts w:cs="Arial"/>
          <w:sz w:val="20"/>
        </w:rPr>
        <w:t xml:space="preserve">onsent </w:t>
      </w:r>
      <w:r w:rsidRPr="00807792" w:rsidR="00AD68CB">
        <w:rPr>
          <w:rFonts w:cs="Arial"/>
          <w:sz w:val="20"/>
        </w:rPr>
        <w:t>p</w:t>
      </w:r>
      <w:r w:rsidRPr="00807792">
        <w:rPr>
          <w:rFonts w:cs="Arial"/>
          <w:sz w:val="20"/>
        </w:rPr>
        <w:t>olicy which complies with Good Clinical Practice and the Law.</w:t>
      </w:r>
    </w:p>
    <w:p w:rsidR="00C77988" w:rsidP="004577A7" w:rsidRDefault="00C77988" w14:paraId="5D4575CD" w14:textId="134E5774">
      <w:pPr>
        <w:suppressAutoHyphens w:val="0"/>
        <w:rPr>
          <w:sz w:val="20"/>
        </w:rPr>
      </w:pPr>
    </w:p>
    <w:p w:rsidR="008E71C5" w:rsidP="004577A7" w:rsidRDefault="008E71C5" w14:paraId="3F7DC8E5" w14:textId="6C6CA061">
      <w:pPr>
        <w:suppressAutoHyphens w:val="0"/>
        <w:rPr>
          <w:sz w:val="20"/>
        </w:rPr>
      </w:pPr>
    </w:p>
    <w:p w:rsidR="008E71C5" w:rsidP="004577A7" w:rsidRDefault="008E71C5" w14:paraId="1E51A53F" w14:textId="63DDB157">
      <w:pPr>
        <w:suppressAutoHyphens w:val="0"/>
        <w:rPr>
          <w:sz w:val="20"/>
        </w:rPr>
      </w:pPr>
    </w:p>
    <w:p w:rsidR="008E71C5" w:rsidP="004577A7" w:rsidRDefault="008E71C5" w14:paraId="4AE94E91" w14:textId="6E602F69">
      <w:pPr>
        <w:suppressAutoHyphens w:val="0"/>
        <w:rPr>
          <w:sz w:val="20"/>
        </w:rPr>
      </w:pPr>
    </w:p>
    <w:p w:rsidRPr="007D4CE8" w:rsidR="008E71C5" w:rsidP="004577A7" w:rsidRDefault="008E71C5" w14:paraId="7B07CBF9" w14:textId="77777777">
      <w:pPr>
        <w:suppressAutoHyphens w:val="0"/>
        <w:rPr>
          <w:sz w:val="20"/>
        </w:rPr>
      </w:pPr>
    </w:p>
    <w:p w:rsidRPr="00ED31A9" w:rsidR="00C73EA2" w:rsidP="00297B4D" w:rsidRDefault="00E15B8D" w14:paraId="4CC51CAD" w14:textId="77777777">
      <w:pPr>
        <w:pStyle w:val="ListParagraph"/>
        <w:numPr>
          <w:ilvl w:val="1"/>
          <w:numId w:val="3"/>
        </w:numPr>
        <w:suppressAutoHyphens w:val="0"/>
        <w:rPr>
          <w:rFonts w:cs="Arial"/>
          <w:b/>
          <w:sz w:val="20"/>
        </w:rPr>
      </w:pPr>
      <w:bookmarkStart w:name="_Ref375158987" w:id="70"/>
      <w:bookmarkStart w:name="_Toc509395774" w:id="71"/>
      <w:r w:rsidRPr="00ED31A9">
        <w:rPr>
          <w:rFonts w:cs="Arial"/>
          <w:b/>
          <w:sz w:val="20"/>
        </w:rPr>
        <w:t>SERVICE USER HEALTH RECORDS</w:t>
      </w:r>
      <w:bookmarkEnd w:id="70"/>
      <w:bookmarkEnd w:id="71"/>
    </w:p>
    <w:p w:rsidRPr="007D4CE8" w:rsidR="0085758C" w:rsidP="004577A7" w:rsidRDefault="0085758C" w14:paraId="40EA0592" w14:textId="77777777">
      <w:pPr>
        <w:suppressAutoHyphens w:val="0"/>
        <w:rPr>
          <w:sz w:val="20"/>
        </w:rPr>
      </w:pPr>
    </w:p>
    <w:p w:rsidRPr="00807792" w:rsidR="0085758C" w:rsidP="00297B4D" w:rsidRDefault="0085758C" w14:paraId="6CE47B04"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1A3382">
        <w:rPr>
          <w:rFonts w:cs="Arial"/>
          <w:sz w:val="20"/>
        </w:rPr>
        <w:t>must</w:t>
      </w:r>
      <w:r w:rsidRPr="00807792">
        <w:rPr>
          <w:rFonts w:cs="Arial"/>
          <w:sz w:val="20"/>
        </w:rPr>
        <w:t xml:space="preserve"> create, maintain, store and retain Service User </w:t>
      </w:r>
      <w:r w:rsidRPr="00807792" w:rsidR="00B44963">
        <w:rPr>
          <w:rFonts w:cs="Arial"/>
          <w:sz w:val="20"/>
        </w:rPr>
        <w:t>h</w:t>
      </w:r>
      <w:r w:rsidRPr="00807792">
        <w:rPr>
          <w:rFonts w:cs="Arial"/>
          <w:sz w:val="20"/>
        </w:rPr>
        <w:t xml:space="preserve">ealth </w:t>
      </w:r>
      <w:r w:rsidRPr="00807792" w:rsidR="00B44963">
        <w:rPr>
          <w:rFonts w:cs="Arial"/>
          <w:sz w:val="20"/>
        </w:rPr>
        <w:t>r</w:t>
      </w:r>
      <w:r w:rsidRPr="00807792">
        <w:rPr>
          <w:rFonts w:cs="Arial"/>
          <w:sz w:val="20"/>
        </w:rPr>
        <w:t xml:space="preserve">ecords for all Service Users. The Provider </w:t>
      </w:r>
      <w:r w:rsidRPr="00807792" w:rsidR="001A3382">
        <w:rPr>
          <w:rFonts w:cs="Arial"/>
          <w:sz w:val="20"/>
        </w:rPr>
        <w:t>must</w:t>
      </w:r>
      <w:r w:rsidRPr="00807792">
        <w:rPr>
          <w:rFonts w:cs="Arial"/>
          <w:sz w:val="20"/>
        </w:rPr>
        <w:t xml:space="preserve"> retain </w:t>
      </w:r>
      <w:r w:rsidRPr="00807792" w:rsidR="001A3382">
        <w:rPr>
          <w:rFonts w:cs="Arial"/>
          <w:sz w:val="20"/>
        </w:rPr>
        <w:t>Service User health</w:t>
      </w:r>
      <w:r w:rsidRPr="00807792">
        <w:rPr>
          <w:rFonts w:cs="Arial"/>
          <w:sz w:val="20"/>
        </w:rPr>
        <w:t xml:space="preserve"> records for the periods of time </w:t>
      </w:r>
      <w:r w:rsidRPr="00807792" w:rsidR="001A3382">
        <w:rPr>
          <w:rFonts w:cs="Arial"/>
          <w:sz w:val="20"/>
        </w:rPr>
        <w:t>required by</w:t>
      </w:r>
      <w:r w:rsidRPr="00807792">
        <w:rPr>
          <w:rFonts w:cs="Arial"/>
          <w:sz w:val="20"/>
        </w:rPr>
        <w:t xml:space="preserve"> Law and securely destroy them thereafter in accordance with any applicable </w:t>
      </w:r>
      <w:r w:rsidRPr="00807792" w:rsidR="001A3382">
        <w:rPr>
          <w:rFonts w:cs="Arial"/>
          <w:sz w:val="20"/>
        </w:rPr>
        <w:t>G</w:t>
      </w:r>
      <w:r w:rsidRPr="00807792">
        <w:rPr>
          <w:rFonts w:cs="Arial"/>
          <w:sz w:val="20"/>
        </w:rPr>
        <w:t>uidance.</w:t>
      </w:r>
    </w:p>
    <w:p w:rsidRPr="007D4CE8" w:rsidR="0085758C" w:rsidP="004577A7" w:rsidRDefault="0085758C" w14:paraId="14504583" w14:textId="77777777">
      <w:pPr>
        <w:suppressAutoHyphens w:val="0"/>
        <w:rPr>
          <w:sz w:val="20"/>
        </w:rPr>
      </w:pPr>
    </w:p>
    <w:p w:rsidRPr="00807792" w:rsidR="0085758C" w:rsidP="00297B4D" w:rsidRDefault="0085758C" w14:paraId="66876C35"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577452">
        <w:rPr>
          <w:rFonts w:cs="Arial"/>
          <w:sz w:val="20"/>
        </w:rPr>
        <w:t>must</w:t>
      </w:r>
      <w:r w:rsidRPr="00807792">
        <w:rPr>
          <w:rFonts w:cs="Arial"/>
          <w:sz w:val="20"/>
        </w:rPr>
        <w:t>:</w:t>
      </w:r>
    </w:p>
    <w:p w:rsidRPr="007D4CE8" w:rsidR="00CE74E3" w:rsidP="007D4CE8" w:rsidRDefault="00CE74E3" w14:paraId="744F213D" w14:textId="77777777">
      <w:pPr>
        <w:suppressAutoHyphens w:val="0"/>
        <w:rPr>
          <w:sz w:val="20"/>
        </w:rPr>
      </w:pPr>
    </w:p>
    <w:p w:rsidRPr="00807792" w:rsidR="0085758C" w:rsidP="00297B4D" w:rsidRDefault="00B44963" w14:paraId="1ABB2842" w14:textId="77777777">
      <w:pPr>
        <w:pStyle w:val="ListParagraph"/>
        <w:numPr>
          <w:ilvl w:val="3"/>
          <w:numId w:val="3"/>
        </w:numPr>
        <w:suppressAutoHyphens w:val="0"/>
        <w:rPr>
          <w:rFonts w:cs="Arial"/>
          <w:sz w:val="20"/>
        </w:rPr>
      </w:pPr>
      <w:r w:rsidRPr="00807792">
        <w:rPr>
          <w:rFonts w:cs="Arial"/>
          <w:sz w:val="20"/>
        </w:rPr>
        <w:t>use Service User health r</w:t>
      </w:r>
      <w:r w:rsidRPr="00807792" w:rsidR="00B53670">
        <w:rPr>
          <w:rFonts w:cs="Arial"/>
          <w:sz w:val="20"/>
        </w:rPr>
        <w:t xml:space="preserve">ecords solely for the execution of the Provider’s obligations under this </w:t>
      </w:r>
      <w:r w:rsidRPr="00807792" w:rsidR="00DD5194">
        <w:rPr>
          <w:rFonts w:cs="Arial"/>
          <w:sz w:val="20"/>
        </w:rPr>
        <w:t>Contract</w:t>
      </w:r>
      <w:r w:rsidRPr="00807792" w:rsidR="00B53670">
        <w:rPr>
          <w:rFonts w:cs="Arial"/>
          <w:sz w:val="20"/>
        </w:rPr>
        <w:t>; and</w:t>
      </w:r>
    </w:p>
    <w:p w:rsidRPr="00807792" w:rsidR="00B53670" w:rsidP="00297B4D" w:rsidRDefault="00B53670" w14:paraId="190432A3" w14:textId="77777777">
      <w:pPr>
        <w:pStyle w:val="ListParagraph"/>
        <w:numPr>
          <w:ilvl w:val="3"/>
          <w:numId w:val="3"/>
        </w:numPr>
        <w:suppressAutoHyphens w:val="0"/>
        <w:rPr>
          <w:rFonts w:cs="Arial"/>
          <w:sz w:val="20"/>
        </w:rPr>
      </w:pPr>
      <w:r w:rsidRPr="00807792">
        <w:rPr>
          <w:rFonts w:cs="Arial"/>
          <w:sz w:val="20"/>
        </w:rPr>
        <w:t>give each Service User full and accurate information regarding his/her treatment and Service</w:t>
      </w:r>
      <w:r w:rsidRPr="00807792" w:rsidR="00577452">
        <w:rPr>
          <w:rFonts w:cs="Arial"/>
          <w:sz w:val="20"/>
        </w:rPr>
        <w:t>s</w:t>
      </w:r>
      <w:r w:rsidRPr="00807792">
        <w:rPr>
          <w:rFonts w:cs="Arial"/>
          <w:sz w:val="20"/>
        </w:rPr>
        <w:t xml:space="preserve"> received.</w:t>
      </w:r>
    </w:p>
    <w:p w:rsidRPr="00ED31A9" w:rsidR="009237EF" w:rsidP="007D4CE8" w:rsidRDefault="009237EF" w14:paraId="511755B4" w14:textId="77777777">
      <w:pPr>
        <w:suppressAutoHyphens w:val="0"/>
        <w:rPr>
          <w:sz w:val="20"/>
        </w:rPr>
      </w:pPr>
    </w:p>
    <w:p w:rsidRPr="00807792" w:rsidR="00BA4969" w:rsidP="00297B4D" w:rsidRDefault="007064ED" w14:paraId="073FC6F7"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577452">
        <w:rPr>
          <w:rFonts w:cs="Arial"/>
          <w:sz w:val="20"/>
        </w:rPr>
        <w:t>must</w:t>
      </w:r>
      <w:r w:rsidRPr="00807792">
        <w:rPr>
          <w:rFonts w:cs="Arial"/>
          <w:sz w:val="20"/>
        </w:rPr>
        <w:t xml:space="preserve"> at all times during the term of this </w:t>
      </w:r>
      <w:r w:rsidRPr="00807792" w:rsidR="00DD5194">
        <w:rPr>
          <w:rFonts w:cs="Arial"/>
          <w:sz w:val="20"/>
        </w:rPr>
        <w:t>Contract</w:t>
      </w:r>
      <w:r w:rsidRPr="00807792">
        <w:rPr>
          <w:rFonts w:cs="Arial"/>
          <w:sz w:val="20"/>
        </w:rPr>
        <w:t xml:space="preserve"> have a Caldicott Guardian and shall notify the </w:t>
      </w:r>
      <w:r w:rsidRPr="00807792" w:rsidR="00DD5194">
        <w:rPr>
          <w:rFonts w:cs="Arial"/>
          <w:sz w:val="20"/>
        </w:rPr>
        <w:t>Authority</w:t>
      </w:r>
      <w:r w:rsidRPr="00807792">
        <w:rPr>
          <w:rFonts w:cs="Arial"/>
          <w:sz w:val="20"/>
        </w:rPr>
        <w:t xml:space="preserve"> of their identity and contact details prior to the Service Commencement Date. If the Provider replaces its Caldicott Guardian at any time during the term of this </w:t>
      </w:r>
      <w:r w:rsidRPr="00807792" w:rsidR="00DD5194">
        <w:rPr>
          <w:rFonts w:cs="Arial"/>
          <w:sz w:val="20"/>
        </w:rPr>
        <w:t>Contract</w:t>
      </w:r>
      <w:r w:rsidRPr="00807792">
        <w:rPr>
          <w:rFonts w:cs="Arial"/>
          <w:sz w:val="20"/>
        </w:rPr>
        <w:t xml:space="preserve">, it shall promptly notify the </w:t>
      </w:r>
      <w:r w:rsidRPr="00807792" w:rsidR="00DD5194">
        <w:rPr>
          <w:rFonts w:cs="Arial"/>
          <w:sz w:val="20"/>
        </w:rPr>
        <w:t>Authority</w:t>
      </w:r>
      <w:r w:rsidRPr="00807792">
        <w:rPr>
          <w:rFonts w:cs="Arial"/>
          <w:sz w:val="20"/>
        </w:rPr>
        <w:t xml:space="preserve"> of the identity and contact details of such replacements.</w:t>
      </w:r>
    </w:p>
    <w:p w:rsidRPr="00ED31A9" w:rsidR="00705616" w:rsidP="007D4CE8" w:rsidRDefault="00705616" w14:paraId="34C0ACC6" w14:textId="77777777">
      <w:pPr>
        <w:suppressAutoHyphens w:val="0"/>
        <w:rPr>
          <w:sz w:val="20"/>
        </w:rPr>
      </w:pPr>
    </w:p>
    <w:p w:rsidRPr="00807792" w:rsidR="00705616" w:rsidP="00297B4D" w:rsidRDefault="00705616" w14:paraId="5EB106DD" w14:textId="77777777">
      <w:pPr>
        <w:pStyle w:val="ListParagraph"/>
        <w:numPr>
          <w:ilvl w:val="2"/>
          <w:numId w:val="3"/>
        </w:numPr>
        <w:suppressAutoHyphens w:val="0"/>
        <w:rPr>
          <w:rFonts w:cs="Arial"/>
          <w:sz w:val="20"/>
        </w:rPr>
      </w:pPr>
      <w:r w:rsidRPr="00807792">
        <w:rPr>
          <w:rFonts w:cs="Arial"/>
          <w:sz w:val="20"/>
        </w:rPr>
        <w:t xml:space="preserve">Subject to Guidance and where appropriate, the Service User </w:t>
      </w:r>
      <w:r w:rsidRPr="00807792" w:rsidR="008D32F1">
        <w:rPr>
          <w:rFonts w:cs="Arial"/>
          <w:sz w:val="20"/>
        </w:rPr>
        <w:t>h</w:t>
      </w:r>
      <w:r w:rsidRPr="00807792">
        <w:rPr>
          <w:rFonts w:cs="Arial"/>
          <w:sz w:val="20"/>
        </w:rPr>
        <w:t xml:space="preserve">ealth </w:t>
      </w:r>
      <w:r w:rsidRPr="00807792" w:rsidR="008D32F1">
        <w:rPr>
          <w:rFonts w:cs="Arial"/>
          <w:sz w:val="20"/>
        </w:rPr>
        <w:t>r</w:t>
      </w:r>
      <w:r w:rsidRPr="00807792">
        <w:rPr>
          <w:rFonts w:cs="Arial"/>
          <w:sz w:val="20"/>
        </w:rPr>
        <w:t>ecords should include the Service User’s verified NHS number.</w:t>
      </w:r>
    </w:p>
    <w:p w:rsidRPr="007D4CE8" w:rsidR="008D32F1" w:rsidP="004577A7" w:rsidRDefault="008D32F1" w14:paraId="48612B72" w14:textId="77777777">
      <w:pPr>
        <w:suppressAutoHyphens w:val="0"/>
        <w:rPr>
          <w:sz w:val="20"/>
        </w:rPr>
      </w:pPr>
    </w:p>
    <w:p w:rsidRPr="00ED31A9" w:rsidR="0068602B" w:rsidP="00297B4D" w:rsidRDefault="00160D73" w14:paraId="52CC821D" w14:textId="77777777">
      <w:pPr>
        <w:pStyle w:val="ListParagraph"/>
        <w:numPr>
          <w:ilvl w:val="1"/>
          <w:numId w:val="3"/>
        </w:numPr>
        <w:suppressAutoHyphens w:val="0"/>
        <w:rPr>
          <w:rFonts w:cs="Arial"/>
          <w:b/>
          <w:sz w:val="20"/>
        </w:rPr>
      </w:pPr>
      <w:bookmarkStart w:name="_Ref374303103" w:id="72"/>
      <w:bookmarkStart w:name="_Ref375159005" w:id="73"/>
      <w:bookmarkStart w:name="_Toc509395775" w:id="74"/>
      <w:r w:rsidRPr="00ED31A9">
        <w:rPr>
          <w:rFonts w:cs="Arial"/>
          <w:b/>
          <w:sz w:val="20"/>
        </w:rPr>
        <w:t>INFORMATION</w:t>
      </w:r>
      <w:bookmarkEnd w:id="72"/>
      <w:bookmarkEnd w:id="73"/>
      <w:bookmarkEnd w:id="74"/>
    </w:p>
    <w:p w:rsidRPr="007D4CE8" w:rsidR="0068602B" w:rsidP="004577A7" w:rsidRDefault="0068602B" w14:paraId="0AA87A3D" w14:textId="77777777">
      <w:pPr>
        <w:suppressAutoHyphens w:val="0"/>
        <w:rPr>
          <w:sz w:val="20"/>
        </w:rPr>
      </w:pPr>
    </w:p>
    <w:p w:rsidRPr="00807792" w:rsidR="0068602B" w:rsidP="00297B4D" w:rsidRDefault="0068602B" w14:paraId="7C66389E" w14:textId="77777777">
      <w:pPr>
        <w:pStyle w:val="ListParagraph"/>
        <w:numPr>
          <w:ilvl w:val="2"/>
          <w:numId w:val="3"/>
        </w:numPr>
        <w:suppressAutoHyphens w:val="0"/>
        <w:rPr>
          <w:rFonts w:cs="Arial"/>
          <w:sz w:val="20"/>
        </w:rPr>
      </w:pPr>
      <w:bookmarkStart w:name="_Ref374303075" w:id="75"/>
      <w:r w:rsidRPr="00807792">
        <w:rPr>
          <w:rFonts w:cs="Arial"/>
          <w:sz w:val="20"/>
        </w:rPr>
        <w:t xml:space="preserve">The Provider </w:t>
      </w:r>
      <w:r w:rsidRPr="00807792" w:rsidR="00F6074C">
        <w:rPr>
          <w:rFonts w:cs="Arial"/>
          <w:sz w:val="20"/>
        </w:rPr>
        <w:t>must</w:t>
      </w:r>
      <w:r w:rsidRPr="00807792">
        <w:rPr>
          <w:rFonts w:cs="Arial"/>
          <w:sz w:val="20"/>
        </w:rPr>
        <w:t xml:space="preserve"> provide the Authority the information specified in Appendix H</w:t>
      </w:r>
      <w:r w:rsidR="00264B6F">
        <w:rPr>
          <w:rFonts w:cs="Arial"/>
          <w:sz w:val="20"/>
        </w:rPr>
        <w:t xml:space="preserve"> (</w:t>
      </w:r>
      <w:r w:rsidRPr="00807792">
        <w:rPr>
          <w:rFonts w:cs="Arial"/>
          <w:sz w:val="20"/>
        </w:rPr>
        <w:t>Information</w:t>
      </w:r>
      <w:r w:rsidRPr="00807792" w:rsidR="00F6074C">
        <w:rPr>
          <w:rFonts w:cs="Arial"/>
          <w:sz w:val="20"/>
        </w:rPr>
        <w:t xml:space="preserve"> Provision</w:t>
      </w:r>
      <w:r w:rsidRPr="00807792">
        <w:rPr>
          <w:rFonts w:cs="Arial"/>
          <w:sz w:val="20"/>
        </w:rPr>
        <w:t>) to measure the quality, quantity or otherwise of the Services.</w:t>
      </w:r>
      <w:bookmarkEnd w:id="75"/>
    </w:p>
    <w:p w:rsidRPr="007D4CE8" w:rsidR="0068602B" w:rsidP="004577A7" w:rsidRDefault="0068602B" w14:paraId="78970A05" w14:textId="77777777">
      <w:pPr>
        <w:suppressAutoHyphens w:val="0"/>
        <w:rPr>
          <w:sz w:val="20"/>
        </w:rPr>
      </w:pPr>
    </w:p>
    <w:p w:rsidRPr="00807792" w:rsidR="0068602B" w:rsidP="00297B4D" w:rsidRDefault="0068602B" w14:paraId="55684F23" w14:textId="77777777">
      <w:pPr>
        <w:pStyle w:val="ListParagraph"/>
        <w:numPr>
          <w:ilvl w:val="2"/>
          <w:numId w:val="3"/>
        </w:numPr>
        <w:suppressAutoHyphens w:val="0"/>
        <w:rPr>
          <w:rFonts w:cs="Arial"/>
          <w:sz w:val="20"/>
        </w:rPr>
      </w:pPr>
      <w:r w:rsidRPr="00807792">
        <w:rPr>
          <w:rFonts w:cs="Arial"/>
          <w:sz w:val="20"/>
        </w:rPr>
        <w:t xml:space="preserve">The Provider </w:t>
      </w:r>
      <w:r w:rsidRPr="00807792" w:rsidR="009B28E0">
        <w:rPr>
          <w:rFonts w:cs="Arial"/>
          <w:sz w:val="20"/>
        </w:rPr>
        <w:t>must</w:t>
      </w:r>
      <w:r w:rsidRPr="00807792">
        <w:rPr>
          <w:rFonts w:cs="Arial"/>
          <w:sz w:val="20"/>
        </w:rPr>
        <w:t xml:space="preserve"> deliver </w:t>
      </w:r>
      <w:r w:rsidRPr="00807792" w:rsidR="009B28E0">
        <w:rPr>
          <w:rFonts w:cs="Arial"/>
          <w:sz w:val="20"/>
        </w:rPr>
        <w:t xml:space="preserve">the </w:t>
      </w:r>
      <w:r w:rsidRPr="00807792">
        <w:rPr>
          <w:rFonts w:cs="Arial"/>
          <w:sz w:val="20"/>
        </w:rPr>
        <w:t xml:space="preserve">information </w:t>
      </w:r>
      <w:r w:rsidRPr="00807792" w:rsidR="009B28E0">
        <w:rPr>
          <w:rFonts w:cs="Arial"/>
          <w:sz w:val="20"/>
        </w:rPr>
        <w:t xml:space="preserve">required under </w:t>
      </w:r>
      <w:r w:rsidRPr="00807792">
        <w:rPr>
          <w:rFonts w:cs="Arial"/>
          <w:sz w:val="20"/>
        </w:rPr>
        <w:t xml:space="preserve">clause </w:t>
      </w:r>
      <w:r w:rsidRPr="00807792" w:rsidR="003F745F">
        <w:rPr>
          <w:rFonts w:cs="Arial"/>
          <w:sz w:val="20"/>
        </w:rPr>
        <w:t xml:space="preserve">B14.1 </w:t>
      </w:r>
      <w:r w:rsidRPr="00807792">
        <w:rPr>
          <w:rFonts w:cs="Arial"/>
          <w:sz w:val="20"/>
        </w:rPr>
        <w:t xml:space="preserve">in the format, manner, frequency and timescales </w:t>
      </w:r>
      <w:r w:rsidRPr="00807792" w:rsidR="009B28E0">
        <w:rPr>
          <w:rFonts w:cs="Arial"/>
          <w:sz w:val="20"/>
        </w:rPr>
        <w:t>specified</w:t>
      </w:r>
      <w:r w:rsidRPr="00807792">
        <w:rPr>
          <w:rFonts w:cs="Arial"/>
          <w:sz w:val="20"/>
        </w:rPr>
        <w:t xml:space="preserve"> in Appendix </w:t>
      </w:r>
      <w:r w:rsidRPr="00807792" w:rsidR="00F640FB">
        <w:rPr>
          <w:rFonts w:cs="Arial"/>
          <w:sz w:val="20"/>
        </w:rPr>
        <w:t>H</w:t>
      </w:r>
      <w:r w:rsidR="00264B6F">
        <w:rPr>
          <w:rFonts w:cs="Arial"/>
          <w:sz w:val="20"/>
        </w:rPr>
        <w:t xml:space="preserve"> (</w:t>
      </w:r>
      <w:r w:rsidRPr="00807792" w:rsidR="002E5DB4">
        <w:rPr>
          <w:rFonts w:cs="Arial"/>
          <w:sz w:val="20"/>
        </w:rPr>
        <w:t>Information</w:t>
      </w:r>
      <w:r w:rsidRPr="00807792" w:rsidR="00F6074C">
        <w:rPr>
          <w:rFonts w:cs="Arial"/>
          <w:sz w:val="20"/>
        </w:rPr>
        <w:t xml:space="preserve"> Provision</w:t>
      </w:r>
      <w:r w:rsidRPr="00807792" w:rsidR="002E5DB4">
        <w:rPr>
          <w:rFonts w:cs="Arial"/>
          <w:sz w:val="20"/>
        </w:rPr>
        <w:t>)</w:t>
      </w:r>
      <w:r w:rsidRPr="00807792">
        <w:rPr>
          <w:rFonts w:cs="Arial"/>
          <w:sz w:val="20"/>
        </w:rPr>
        <w:t xml:space="preserve"> and </w:t>
      </w:r>
      <w:r w:rsidRPr="00807792" w:rsidR="009B28E0">
        <w:rPr>
          <w:rFonts w:cs="Arial"/>
          <w:sz w:val="20"/>
        </w:rPr>
        <w:t>must</w:t>
      </w:r>
      <w:r w:rsidRPr="00807792">
        <w:rPr>
          <w:rFonts w:cs="Arial"/>
          <w:sz w:val="20"/>
        </w:rPr>
        <w:t xml:space="preserve"> ensure that </w:t>
      </w:r>
      <w:r w:rsidRPr="00807792" w:rsidR="009B28E0">
        <w:rPr>
          <w:rFonts w:cs="Arial"/>
          <w:sz w:val="20"/>
        </w:rPr>
        <w:t>the</w:t>
      </w:r>
      <w:r w:rsidRPr="00807792">
        <w:rPr>
          <w:rFonts w:cs="Arial"/>
          <w:sz w:val="20"/>
        </w:rPr>
        <w:t xml:space="preserve"> information is accurate and complete.</w:t>
      </w:r>
    </w:p>
    <w:p w:rsidRPr="007D4CE8" w:rsidR="0068602B" w:rsidP="004577A7" w:rsidRDefault="0068602B" w14:paraId="1DB0CC28" w14:textId="77777777">
      <w:pPr>
        <w:suppressAutoHyphens w:val="0"/>
        <w:rPr>
          <w:sz w:val="20"/>
        </w:rPr>
      </w:pPr>
    </w:p>
    <w:p w:rsidRPr="00807792" w:rsidR="0068602B" w:rsidP="00297B4D" w:rsidRDefault="0068602B" w14:paraId="2294D73A" w14:textId="77777777">
      <w:pPr>
        <w:pStyle w:val="ListParagraph"/>
        <w:numPr>
          <w:ilvl w:val="2"/>
          <w:numId w:val="3"/>
        </w:numPr>
        <w:suppressAutoHyphens w:val="0"/>
        <w:rPr>
          <w:rFonts w:cs="Arial"/>
          <w:sz w:val="20"/>
        </w:rPr>
      </w:pPr>
      <w:r w:rsidRPr="00807792">
        <w:rPr>
          <w:rFonts w:cs="Arial"/>
          <w:sz w:val="20"/>
        </w:rPr>
        <w:t>If the Provider</w:t>
      </w:r>
      <w:r w:rsidRPr="00807792" w:rsidR="00F640FB">
        <w:rPr>
          <w:rFonts w:cs="Arial"/>
          <w:sz w:val="20"/>
        </w:rPr>
        <w:t xml:space="preserve"> fails to comply with </w:t>
      </w:r>
      <w:r w:rsidRPr="00807792" w:rsidR="009B28E0">
        <w:rPr>
          <w:rFonts w:cs="Arial"/>
          <w:sz w:val="20"/>
        </w:rPr>
        <w:t xml:space="preserve">any of the obligations in this </w:t>
      </w:r>
      <w:r w:rsidRPr="00807792" w:rsidR="00F640FB">
        <w:rPr>
          <w:rFonts w:cs="Arial"/>
          <w:sz w:val="20"/>
        </w:rPr>
        <w:t xml:space="preserve">clause </w:t>
      </w:r>
      <w:r w:rsidRPr="00807792" w:rsidR="003F745F">
        <w:rPr>
          <w:rFonts w:cs="Arial"/>
          <w:sz w:val="20"/>
        </w:rPr>
        <w:t>B14</w:t>
      </w:r>
      <w:r w:rsidRPr="00807792">
        <w:rPr>
          <w:rFonts w:cs="Arial"/>
          <w:sz w:val="20"/>
        </w:rPr>
        <w:t xml:space="preserve"> and/or Appendix </w:t>
      </w:r>
      <w:r w:rsidRPr="00807792" w:rsidR="00F640FB">
        <w:rPr>
          <w:rFonts w:cs="Arial"/>
          <w:sz w:val="20"/>
        </w:rPr>
        <w:t>H</w:t>
      </w:r>
      <w:r w:rsidR="00264B6F">
        <w:rPr>
          <w:rFonts w:cs="Arial"/>
          <w:sz w:val="20"/>
        </w:rPr>
        <w:t xml:space="preserve"> (</w:t>
      </w:r>
      <w:r w:rsidRPr="00807792" w:rsidR="002E5DB4">
        <w:rPr>
          <w:rFonts w:cs="Arial"/>
          <w:sz w:val="20"/>
        </w:rPr>
        <w:t>Information</w:t>
      </w:r>
      <w:r w:rsidRPr="00807792" w:rsidR="00F6074C">
        <w:rPr>
          <w:rFonts w:cs="Arial"/>
          <w:sz w:val="20"/>
        </w:rPr>
        <w:t xml:space="preserve"> Provision</w:t>
      </w:r>
      <w:r w:rsidRPr="00807792" w:rsidR="002E5DB4">
        <w:rPr>
          <w:rFonts w:cs="Arial"/>
          <w:sz w:val="20"/>
        </w:rPr>
        <w:t>)</w:t>
      </w:r>
      <w:r w:rsidRPr="00807792" w:rsidR="00677C2A">
        <w:rPr>
          <w:rFonts w:cs="Arial"/>
          <w:sz w:val="20"/>
        </w:rPr>
        <w:t xml:space="preserve">, </w:t>
      </w:r>
      <w:r w:rsidRPr="00807792">
        <w:rPr>
          <w:rFonts w:cs="Arial"/>
          <w:sz w:val="20"/>
        </w:rPr>
        <w:t>the Authority may</w:t>
      </w:r>
      <w:r w:rsidR="00264B6F">
        <w:rPr>
          <w:rFonts w:cs="Arial"/>
          <w:sz w:val="20"/>
        </w:rPr>
        <w:t xml:space="preserve"> (</w:t>
      </w:r>
      <w:r w:rsidRPr="00807792">
        <w:rPr>
          <w:rFonts w:cs="Arial"/>
          <w:sz w:val="20"/>
        </w:rPr>
        <w:t xml:space="preserve">without prejudice to any other rights </w:t>
      </w:r>
      <w:r w:rsidRPr="00807792" w:rsidR="009B28E0">
        <w:rPr>
          <w:rFonts w:cs="Arial"/>
          <w:sz w:val="20"/>
        </w:rPr>
        <w:t xml:space="preserve">it may have </w:t>
      </w:r>
      <w:r w:rsidRPr="00807792">
        <w:rPr>
          <w:rFonts w:cs="Arial"/>
          <w:sz w:val="20"/>
        </w:rPr>
        <w:t xml:space="preserve">under this Contract) exercise </w:t>
      </w:r>
      <w:r w:rsidRPr="00807792" w:rsidR="00677C2A">
        <w:rPr>
          <w:rFonts w:cs="Arial"/>
          <w:sz w:val="20"/>
        </w:rPr>
        <w:t>any</w:t>
      </w:r>
      <w:r w:rsidRPr="00807792">
        <w:rPr>
          <w:rFonts w:cs="Arial"/>
          <w:sz w:val="20"/>
        </w:rPr>
        <w:t xml:space="preserve"> consequence</w:t>
      </w:r>
      <w:r w:rsidRPr="00807792" w:rsidR="009B28E0">
        <w:rPr>
          <w:rFonts w:cs="Arial"/>
          <w:sz w:val="20"/>
        </w:rPr>
        <w:t xml:space="preserve"> </w:t>
      </w:r>
      <w:r w:rsidRPr="00807792" w:rsidR="00677C2A">
        <w:rPr>
          <w:rFonts w:cs="Arial"/>
          <w:sz w:val="20"/>
        </w:rPr>
        <w:t>for failing to satisfy the relevant obligation</w:t>
      </w:r>
      <w:r w:rsidRPr="00807792" w:rsidR="0084008F">
        <w:rPr>
          <w:rFonts w:cs="Arial"/>
          <w:sz w:val="20"/>
        </w:rPr>
        <w:t xml:space="preserve"> specified</w:t>
      </w:r>
      <w:r w:rsidRPr="00807792">
        <w:rPr>
          <w:rFonts w:cs="Arial"/>
          <w:sz w:val="20"/>
        </w:rPr>
        <w:t xml:space="preserve"> in Appendix </w:t>
      </w:r>
      <w:r w:rsidRPr="00807792" w:rsidR="00F640FB">
        <w:rPr>
          <w:rFonts w:cs="Arial"/>
          <w:sz w:val="20"/>
        </w:rPr>
        <w:t>H</w:t>
      </w:r>
      <w:r w:rsidR="00264B6F">
        <w:rPr>
          <w:rFonts w:cs="Arial"/>
          <w:sz w:val="20"/>
        </w:rPr>
        <w:t xml:space="preserve"> (</w:t>
      </w:r>
      <w:r w:rsidRPr="00807792" w:rsidR="002E5DB4">
        <w:rPr>
          <w:rFonts w:cs="Arial"/>
          <w:sz w:val="20"/>
        </w:rPr>
        <w:t>Information</w:t>
      </w:r>
      <w:r w:rsidRPr="00807792" w:rsidR="00F6074C">
        <w:rPr>
          <w:rFonts w:cs="Arial"/>
          <w:sz w:val="20"/>
        </w:rPr>
        <w:t xml:space="preserve"> Provision</w:t>
      </w:r>
      <w:r w:rsidRPr="00807792" w:rsidR="002E5DB4">
        <w:rPr>
          <w:rFonts w:cs="Arial"/>
          <w:sz w:val="20"/>
        </w:rPr>
        <w:t>)</w:t>
      </w:r>
      <w:r w:rsidRPr="00807792">
        <w:rPr>
          <w:rFonts w:cs="Arial"/>
          <w:sz w:val="20"/>
        </w:rPr>
        <w:t>.</w:t>
      </w:r>
    </w:p>
    <w:p w:rsidRPr="007D4CE8" w:rsidR="0068602B" w:rsidP="004577A7" w:rsidRDefault="0068602B" w14:paraId="4311847E" w14:textId="77777777">
      <w:pPr>
        <w:suppressAutoHyphens w:val="0"/>
        <w:rPr>
          <w:sz w:val="20"/>
        </w:rPr>
      </w:pPr>
    </w:p>
    <w:p w:rsidRPr="00807792" w:rsidR="003C067F" w:rsidP="00297B4D" w:rsidRDefault="006F45D0" w14:paraId="1214A700" w14:textId="77777777">
      <w:pPr>
        <w:pStyle w:val="ListParagraph"/>
        <w:numPr>
          <w:ilvl w:val="2"/>
          <w:numId w:val="3"/>
        </w:numPr>
        <w:suppressAutoHyphens w:val="0"/>
        <w:rPr>
          <w:rFonts w:cs="Arial"/>
          <w:sz w:val="20"/>
        </w:rPr>
      </w:pPr>
      <w:r w:rsidRPr="00807792">
        <w:rPr>
          <w:rFonts w:cs="Arial"/>
          <w:sz w:val="20"/>
        </w:rPr>
        <w:t xml:space="preserve">In addition to the information required under clause </w:t>
      </w:r>
      <w:r w:rsidRPr="00807792" w:rsidR="003F745F">
        <w:rPr>
          <w:rFonts w:cs="Arial"/>
          <w:sz w:val="20"/>
        </w:rPr>
        <w:t>B14.1</w:t>
      </w:r>
      <w:r w:rsidRPr="00807792">
        <w:rPr>
          <w:rFonts w:cs="Arial"/>
          <w:sz w:val="20"/>
        </w:rPr>
        <w:t>, t</w:t>
      </w:r>
      <w:r w:rsidRPr="00807792" w:rsidR="0068602B">
        <w:rPr>
          <w:rFonts w:cs="Arial"/>
          <w:sz w:val="20"/>
        </w:rPr>
        <w:t xml:space="preserve">he Authority may request from the Provider any other information it reasonably requires in relation to this Contract and the Provider </w:t>
      </w:r>
      <w:r w:rsidRPr="00807792">
        <w:rPr>
          <w:rFonts w:cs="Arial"/>
          <w:sz w:val="20"/>
        </w:rPr>
        <w:t>must</w:t>
      </w:r>
      <w:r w:rsidRPr="00807792" w:rsidR="0068602B">
        <w:rPr>
          <w:rFonts w:cs="Arial"/>
          <w:sz w:val="20"/>
        </w:rPr>
        <w:t xml:space="preserve"> </w:t>
      </w:r>
      <w:r w:rsidRPr="00807792">
        <w:rPr>
          <w:rFonts w:cs="Arial"/>
          <w:sz w:val="20"/>
        </w:rPr>
        <w:t>deliver</w:t>
      </w:r>
      <w:r w:rsidRPr="00807792" w:rsidR="0068602B">
        <w:rPr>
          <w:rFonts w:cs="Arial"/>
          <w:sz w:val="20"/>
        </w:rPr>
        <w:t xml:space="preserve"> such </w:t>
      </w:r>
      <w:r w:rsidRPr="00807792" w:rsidR="005725BB">
        <w:rPr>
          <w:rFonts w:cs="Arial"/>
          <w:sz w:val="20"/>
        </w:rPr>
        <w:t xml:space="preserve">requested </w:t>
      </w:r>
      <w:r w:rsidRPr="00807792" w:rsidR="0068602B">
        <w:rPr>
          <w:rFonts w:cs="Arial"/>
          <w:sz w:val="20"/>
        </w:rPr>
        <w:t>information in a timely manner.</w:t>
      </w:r>
    </w:p>
    <w:p w:rsidRPr="007D4CE8" w:rsidR="0068602B" w:rsidP="004577A7" w:rsidRDefault="0068602B" w14:paraId="3D575A94" w14:textId="77777777">
      <w:pPr>
        <w:suppressAutoHyphens w:val="0"/>
        <w:rPr>
          <w:sz w:val="20"/>
        </w:rPr>
      </w:pPr>
    </w:p>
    <w:p w:rsidRPr="00ED31A9" w:rsidR="00C73EA2" w:rsidP="00297B4D" w:rsidRDefault="00160D73" w14:paraId="5B3AC6B7" w14:textId="77777777">
      <w:pPr>
        <w:pStyle w:val="ListParagraph"/>
        <w:numPr>
          <w:ilvl w:val="1"/>
          <w:numId w:val="3"/>
        </w:numPr>
        <w:suppressAutoHyphens w:val="0"/>
        <w:rPr>
          <w:rFonts w:cs="Arial"/>
          <w:b/>
          <w:sz w:val="20"/>
        </w:rPr>
      </w:pPr>
      <w:bookmarkStart w:name="_Toc509395776" w:id="76"/>
      <w:r w:rsidRPr="00ED31A9">
        <w:rPr>
          <w:rFonts w:cs="Arial"/>
          <w:b/>
          <w:sz w:val="20"/>
        </w:rPr>
        <w:t>EQUIPMENT</w:t>
      </w:r>
      <w:bookmarkEnd w:id="76"/>
    </w:p>
    <w:p w:rsidRPr="007D4CE8" w:rsidR="00C366D1" w:rsidP="004577A7" w:rsidRDefault="00C366D1" w14:paraId="78E64A58" w14:textId="77777777">
      <w:pPr>
        <w:suppressAutoHyphens w:val="0"/>
        <w:rPr>
          <w:sz w:val="20"/>
        </w:rPr>
      </w:pPr>
    </w:p>
    <w:p w:rsidRPr="004102DE" w:rsidR="00833AF9" w:rsidP="00297B4D" w:rsidRDefault="00C366D1" w14:paraId="35BF1971" w14:textId="77777777">
      <w:pPr>
        <w:pStyle w:val="ListParagraph"/>
        <w:numPr>
          <w:ilvl w:val="2"/>
          <w:numId w:val="3"/>
        </w:numPr>
        <w:suppressAutoHyphens w:val="0"/>
        <w:rPr>
          <w:rFonts w:cs="Arial"/>
          <w:sz w:val="20"/>
        </w:rPr>
      </w:pPr>
      <w:r w:rsidRPr="004102DE">
        <w:rPr>
          <w:rFonts w:cs="Arial"/>
          <w:sz w:val="20"/>
        </w:rPr>
        <w:t xml:space="preserve">The Provider </w:t>
      </w:r>
      <w:r w:rsidRPr="004102DE" w:rsidR="007107D0">
        <w:rPr>
          <w:rFonts w:cs="Arial"/>
          <w:sz w:val="20"/>
        </w:rPr>
        <w:t>must</w:t>
      </w:r>
      <w:r w:rsidRPr="004102DE">
        <w:rPr>
          <w:rFonts w:cs="Arial"/>
          <w:sz w:val="20"/>
        </w:rPr>
        <w:t xml:space="preserve"> provide and maintain </w:t>
      </w:r>
      <w:r w:rsidRPr="004102DE" w:rsidR="000F27B6">
        <w:rPr>
          <w:rFonts w:cs="Arial"/>
          <w:sz w:val="20"/>
        </w:rPr>
        <w:t>at its own cost</w:t>
      </w:r>
      <w:r w:rsidR="00264B6F">
        <w:rPr>
          <w:rFonts w:cs="Arial"/>
          <w:sz w:val="20"/>
        </w:rPr>
        <w:t xml:space="preserve"> (</w:t>
      </w:r>
      <w:r w:rsidRPr="004102DE" w:rsidR="000F27B6">
        <w:rPr>
          <w:rFonts w:cs="Arial"/>
          <w:sz w:val="20"/>
        </w:rPr>
        <w:t xml:space="preserve">unless otherwise agreed in writing) </w:t>
      </w:r>
      <w:r w:rsidRPr="004102DE">
        <w:rPr>
          <w:rFonts w:cs="Arial"/>
          <w:sz w:val="20"/>
        </w:rPr>
        <w:t xml:space="preserve">all Equipment necessary for the supply of the Services </w:t>
      </w:r>
      <w:r w:rsidRPr="004102DE" w:rsidR="000F27B6">
        <w:rPr>
          <w:rFonts w:cs="Arial"/>
          <w:sz w:val="20"/>
        </w:rPr>
        <w:t xml:space="preserve">in accordance with any required Consents </w:t>
      </w:r>
      <w:r w:rsidRPr="004102DE">
        <w:rPr>
          <w:rFonts w:cs="Arial"/>
          <w:sz w:val="20"/>
        </w:rPr>
        <w:t xml:space="preserve">and </w:t>
      </w:r>
      <w:r w:rsidRPr="004102DE" w:rsidR="007107D0">
        <w:rPr>
          <w:rFonts w:cs="Arial"/>
          <w:sz w:val="20"/>
        </w:rPr>
        <w:t>must</w:t>
      </w:r>
      <w:r w:rsidRPr="004102DE" w:rsidR="000F27B6">
        <w:rPr>
          <w:rFonts w:cs="Arial"/>
          <w:sz w:val="20"/>
        </w:rPr>
        <w:t xml:space="preserve"> </w:t>
      </w:r>
      <w:r w:rsidRPr="004102DE">
        <w:rPr>
          <w:rFonts w:cs="Arial"/>
          <w:sz w:val="20"/>
        </w:rPr>
        <w:t xml:space="preserve">ensure that </w:t>
      </w:r>
      <w:r w:rsidRPr="004102DE" w:rsidR="007107D0">
        <w:rPr>
          <w:rFonts w:cs="Arial"/>
          <w:sz w:val="20"/>
        </w:rPr>
        <w:t>all</w:t>
      </w:r>
      <w:r w:rsidRPr="004102DE">
        <w:rPr>
          <w:rFonts w:cs="Arial"/>
          <w:sz w:val="20"/>
        </w:rPr>
        <w:t xml:space="preserve"> Equipment is fit for the purpose of providing the applicable Services.</w:t>
      </w:r>
    </w:p>
    <w:p w:rsidRPr="007D4CE8" w:rsidR="00833AF9" w:rsidP="004577A7" w:rsidRDefault="00833AF9" w14:paraId="7F3FC71C" w14:textId="77777777">
      <w:pPr>
        <w:suppressAutoHyphens w:val="0"/>
        <w:rPr>
          <w:sz w:val="20"/>
        </w:rPr>
      </w:pPr>
    </w:p>
    <w:p w:rsidRPr="00ED31A9" w:rsidR="00735D3D" w:rsidP="00297B4D" w:rsidRDefault="00160D73" w14:paraId="4CC66CD1" w14:textId="77777777">
      <w:pPr>
        <w:pStyle w:val="ListParagraph"/>
        <w:numPr>
          <w:ilvl w:val="1"/>
          <w:numId w:val="3"/>
        </w:numPr>
        <w:suppressAutoHyphens w:val="0"/>
        <w:rPr>
          <w:rFonts w:cs="Arial"/>
          <w:b/>
          <w:sz w:val="20"/>
        </w:rPr>
      </w:pPr>
      <w:bookmarkStart w:name="_Toc509395777" w:id="77"/>
      <w:r w:rsidRPr="00ED31A9">
        <w:rPr>
          <w:rFonts w:cs="Arial"/>
          <w:b/>
          <w:sz w:val="20"/>
        </w:rPr>
        <w:t>TRANSFER OF AND DISCHARGE FROM CARE OBLIGATIONS</w:t>
      </w:r>
      <w:bookmarkEnd w:id="77"/>
    </w:p>
    <w:p w:rsidRPr="007D4CE8" w:rsidR="00735D3D" w:rsidP="004577A7" w:rsidRDefault="00735D3D" w14:paraId="73495A46" w14:textId="77777777">
      <w:pPr>
        <w:suppressAutoHyphens w:val="0"/>
        <w:rPr>
          <w:sz w:val="20"/>
        </w:rPr>
      </w:pPr>
    </w:p>
    <w:p w:rsidRPr="004102DE" w:rsidR="00735D3D" w:rsidP="00297B4D" w:rsidRDefault="00735D3D" w14:paraId="60193327" w14:textId="77777777">
      <w:pPr>
        <w:pStyle w:val="ListParagraph"/>
        <w:numPr>
          <w:ilvl w:val="2"/>
          <w:numId w:val="3"/>
        </w:numPr>
        <w:suppressAutoHyphens w:val="0"/>
        <w:rPr>
          <w:rFonts w:cs="Arial"/>
          <w:sz w:val="20"/>
        </w:rPr>
      </w:pPr>
      <w:r w:rsidRPr="004102DE">
        <w:rPr>
          <w:rFonts w:cs="Arial"/>
          <w:sz w:val="20"/>
        </w:rPr>
        <w:t>The Provider must comply with any Transfer of and Discharge from Care Protocols agreed by the Parties set out in Appendix I</w:t>
      </w:r>
      <w:r w:rsidR="00264B6F">
        <w:rPr>
          <w:rFonts w:cs="Arial"/>
          <w:sz w:val="20"/>
        </w:rPr>
        <w:t xml:space="preserve"> (</w:t>
      </w:r>
      <w:r w:rsidRPr="004102DE" w:rsidR="004953A0">
        <w:rPr>
          <w:rFonts w:cs="Arial"/>
          <w:sz w:val="20"/>
        </w:rPr>
        <w:t>Transfer of and Discharge from Care Protocols)</w:t>
      </w:r>
      <w:r w:rsidRPr="004102DE">
        <w:rPr>
          <w:rFonts w:cs="Arial"/>
          <w:sz w:val="20"/>
        </w:rPr>
        <w:t>.</w:t>
      </w:r>
    </w:p>
    <w:p w:rsidRPr="007D4CE8" w:rsidR="00735D3D" w:rsidP="004577A7" w:rsidRDefault="00735D3D" w14:paraId="41CC4598" w14:textId="77777777">
      <w:pPr>
        <w:suppressAutoHyphens w:val="0"/>
        <w:rPr>
          <w:sz w:val="20"/>
        </w:rPr>
      </w:pPr>
    </w:p>
    <w:p w:rsidRPr="00ED31A9" w:rsidR="004577A7" w:rsidP="00297B4D" w:rsidRDefault="00160D73" w14:paraId="5496BDAC" w14:textId="77777777">
      <w:pPr>
        <w:pStyle w:val="ListParagraph"/>
        <w:numPr>
          <w:ilvl w:val="1"/>
          <w:numId w:val="3"/>
        </w:numPr>
        <w:suppressAutoHyphens w:val="0"/>
        <w:rPr>
          <w:rFonts w:cs="Arial"/>
          <w:b/>
          <w:sz w:val="20"/>
        </w:rPr>
      </w:pPr>
      <w:bookmarkStart w:name="_Toc509395778" w:id="78"/>
      <w:r w:rsidRPr="00ED31A9">
        <w:rPr>
          <w:rFonts w:cs="Arial"/>
          <w:b/>
          <w:sz w:val="20"/>
        </w:rPr>
        <w:t>COMPLAINTS</w:t>
      </w:r>
      <w:bookmarkEnd w:id="78"/>
    </w:p>
    <w:p w:rsidRPr="007D4CE8" w:rsidR="00160D73" w:rsidP="004577A7" w:rsidRDefault="00160D73" w14:paraId="35F74714" w14:textId="77777777">
      <w:pPr>
        <w:suppressAutoHyphens w:val="0"/>
        <w:rPr>
          <w:sz w:val="20"/>
        </w:rPr>
      </w:pPr>
    </w:p>
    <w:p w:rsidRPr="004102DE" w:rsidR="00160D73" w:rsidP="00297B4D" w:rsidRDefault="00160D73" w14:paraId="6A6E8AB4" w14:textId="77777777">
      <w:pPr>
        <w:pStyle w:val="ListParagraph"/>
        <w:numPr>
          <w:ilvl w:val="2"/>
          <w:numId w:val="3"/>
        </w:numPr>
        <w:suppressAutoHyphens w:val="0"/>
        <w:rPr>
          <w:rFonts w:cs="Arial"/>
          <w:sz w:val="20"/>
        </w:rPr>
      </w:pPr>
      <w:r w:rsidRPr="004102DE">
        <w:rPr>
          <w:rFonts w:cs="Arial"/>
          <w:sz w:val="20"/>
        </w:rPr>
        <w:t xml:space="preserve">The Provider </w:t>
      </w:r>
      <w:r w:rsidRPr="004102DE" w:rsidR="000D1290">
        <w:rPr>
          <w:rFonts w:cs="Arial"/>
          <w:sz w:val="20"/>
        </w:rPr>
        <w:t>must</w:t>
      </w:r>
      <w:r w:rsidRPr="004102DE">
        <w:rPr>
          <w:rFonts w:cs="Arial"/>
          <w:sz w:val="20"/>
        </w:rPr>
        <w:t xml:space="preserve"> at all times comply with the relevant regulations for complaints relating to the provision of the Services.</w:t>
      </w:r>
    </w:p>
    <w:p w:rsidRPr="007D4CE8" w:rsidR="00160D73" w:rsidP="004577A7" w:rsidRDefault="00160D73" w14:paraId="2DCBFD53" w14:textId="77777777">
      <w:pPr>
        <w:suppressAutoHyphens w:val="0"/>
        <w:rPr>
          <w:sz w:val="20"/>
        </w:rPr>
      </w:pPr>
    </w:p>
    <w:p w:rsidRPr="004102DE" w:rsidR="00160D73" w:rsidP="00297B4D" w:rsidRDefault="000D1290" w14:paraId="05C21C24" w14:textId="77777777">
      <w:pPr>
        <w:pStyle w:val="ListParagraph"/>
        <w:numPr>
          <w:ilvl w:val="2"/>
          <w:numId w:val="3"/>
        </w:numPr>
        <w:suppressAutoHyphens w:val="0"/>
        <w:rPr>
          <w:rFonts w:cs="Arial"/>
          <w:sz w:val="20"/>
        </w:rPr>
      </w:pPr>
      <w:r w:rsidRPr="004102DE">
        <w:rPr>
          <w:rFonts w:cs="Arial"/>
          <w:sz w:val="20"/>
        </w:rPr>
        <w:t xml:space="preserve">If </w:t>
      </w:r>
      <w:r w:rsidRPr="004102DE" w:rsidR="00160D73">
        <w:rPr>
          <w:rFonts w:cs="Arial"/>
          <w:sz w:val="20"/>
        </w:rPr>
        <w:t xml:space="preserve">a complaint is received about the standard of </w:t>
      </w:r>
      <w:r w:rsidRPr="004102DE" w:rsidR="00974999">
        <w:rPr>
          <w:rFonts w:cs="Arial"/>
          <w:sz w:val="20"/>
        </w:rPr>
        <w:t xml:space="preserve">the provision of the </w:t>
      </w:r>
      <w:r w:rsidRPr="004102DE" w:rsidR="00160D73">
        <w:rPr>
          <w:rFonts w:cs="Arial"/>
          <w:sz w:val="20"/>
        </w:rPr>
        <w:t>Services</w:t>
      </w:r>
      <w:r w:rsidRPr="004102DE" w:rsidR="00974999">
        <w:rPr>
          <w:rFonts w:cs="Arial"/>
          <w:sz w:val="20"/>
        </w:rPr>
        <w:t xml:space="preserve"> </w:t>
      </w:r>
      <w:r w:rsidRPr="004102DE" w:rsidR="00160D73">
        <w:rPr>
          <w:rFonts w:cs="Arial"/>
          <w:sz w:val="20"/>
        </w:rPr>
        <w:t xml:space="preserve">or about the manner in which any </w:t>
      </w:r>
      <w:r w:rsidRPr="004102DE" w:rsidR="00974999">
        <w:rPr>
          <w:rFonts w:cs="Arial"/>
          <w:sz w:val="20"/>
        </w:rPr>
        <w:t xml:space="preserve">of the </w:t>
      </w:r>
      <w:r w:rsidRPr="004102DE" w:rsidR="00160D73">
        <w:rPr>
          <w:rFonts w:cs="Arial"/>
          <w:sz w:val="20"/>
        </w:rPr>
        <w:t>Services have been supplied or work has been performed or about the materials or procedures used or about any other matter connected with the performance of the Provider’s obligations under this Contract, then the Authority may take any steps it considers reasonable</w:t>
      </w:r>
      <w:r w:rsidRPr="004102DE" w:rsidR="00974999">
        <w:rPr>
          <w:rFonts w:cs="Arial"/>
          <w:sz w:val="20"/>
        </w:rPr>
        <w:t xml:space="preserve"> in relation to that complaint</w:t>
      </w:r>
      <w:r w:rsidRPr="004102DE" w:rsidR="00160D73">
        <w:rPr>
          <w:rFonts w:cs="Arial"/>
          <w:sz w:val="20"/>
        </w:rPr>
        <w:t>, including investigating the complaint and discussing the complaint with the Provider</w:t>
      </w:r>
      <w:r w:rsidRPr="004102DE" w:rsidR="00974999">
        <w:rPr>
          <w:rFonts w:cs="Arial"/>
          <w:sz w:val="20"/>
        </w:rPr>
        <w:t>, CQC</w:t>
      </w:r>
      <w:r w:rsidRPr="004102DE" w:rsidR="00160D73">
        <w:rPr>
          <w:rFonts w:cs="Arial"/>
          <w:sz w:val="20"/>
        </w:rPr>
        <w:t xml:space="preserve"> </w:t>
      </w:r>
      <w:r w:rsidRPr="004102DE" w:rsidR="00974999">
        <w:rPr>
          <w:rFonts w:cs="Arial"/>
          <w:sz w:val="20"/>
        </w:rPr>
        <w:t>or/</w:t>
      </w:r>
      <w:r w:rsidRPr="004102DE" w:rsidR="00160D73">
        <w:rPr>
          <w:rFonts w:cs="Arial"/>
          <w:sz w:val="20"/>
        </w:rPr>
        <w:t xml:space="preserve">and any Regulatory Body. Without prejudice to </w:t>
      </w:r>
      <w:r w:rsidRPr="004102DE" w:rsidR="00974999">
        <w:rPr>
          <w:rFonts w:cs="Arial"/>
          <w:sz w:val="20"/>
        </w:rPr>
        <w:t xml:space="preserve">any other rights the Authority may have </w:t>
      </w:r>
      <w:r w:rsidRPr="004102DE" w:rsidR="00160D73">
        <w:rPr>
          <w:rFonts w:cs="Arial"/>
          <w:sz w:val="20"/>
        </w:rPr>
        <w:t xml:space="preserve">under this Contract, the Authority may, in </w:t>
      </w:r>
      <w:r w:rsidRPr="004102DE" w:rsidR="00160D73">
        <w:rPr>
          <w:rFonts w:cs="Arial"/>
          <w:sz w:val="20"/>
        </w:rPr>
        <w:t xml:space="preserve">its sole discretion, uphold the complaint and take </w:t>
      </w:r>
      <w:r w:rsidRPr="004102DE" w:rsidR="00974999">
        <w:rPr>
          <w:rFonts w:cs="Arial"/>
          <w:sz w:val="20"/>
        </w:rPr>
        <w:t xml:space="preserve">any </w:t>
      </w:r>
      <w:r w:rsidRPr="004102DE" w:rsidR="00160D73">
        <w:rPr>
          <w:rFonts w:cs="Arial"/>
          <w:sz w:val="20"/>
        </w:rPr>
        <w:t xml:space="preserve">action </w:t>
      </w:r>
      <w:r w:rsidRPr="004102DE" w:rsidR="00974999">
        <w:rPr>
          <w:rFonts w:cs="Arial"/>
          <w:sz w:val="20"/>
        </w:rPr>
        <w:t xml:space="preserve">specified </w:t>
      </w:r>
      <w:r w:rsidRPr="004102DE" w:rsidR="00160D73">
        <w:rPr>
          <w:rFonts w:cs="Arial"/>
          <w:sz w:val="20"/>
        </w:rPr>
        <w:t xml:space="preserve">in clause </w:t>
      </w:r>
      <w:r w:rsidRPr="004102DE" w:rsidR="003F745F">
        <w:rPr>
          <w:rFonts w:cs="Arial"/>
          <w:sz w:val="20"/>
        </w:rPr>
        <w:t>B28</w:t>
      </w:r>
      <w:r w:rsidR="00264B6F">
        <w:rPr>
          <w:rFonts w:cs="Arial"/>
          <w:sz w:val="20"/>
        </w:rPr>
        <w:t xml:space="preserve"> (</w:t>
      </w:r>
      <w:r w:rsidRPr="004102DE" w:rsidR="00160D73">
        <w:rPr>
          <w:rFonts w:cs="Arial"/>
          <w:sz w:val="20"/>
        </w:rPr>
        <w:t>Default</w:t>
      </w:r>
      <w:r w:rsidRPr="004102DE" w:rsidR="00B6410A">
        <w:rPr>
          <w:rFonts w:cs="Arial"/>
          <w:sz w:val="20"/>
        </w:rPr>
        <w:t xml:space="preserve"> and Failure to Supply</w:t>
      </w:r>
      <w:r w:rsidRPr="004102DE" w:rsidR="00160D73">
        <w:rPr>
          <w:rFonts w:cs="Arial"/>
          <w:sz w:val="20"/>
        </w:rPr>
        <w:t>).</w:t>
      </w:r>
    </w:p>
    <w:p w:rsidRPr="007D4CE8" w:rsidR="00160D73" w:rsidP="004577A7" w:rsidRDefault="00160D73" w14:paraId="02BE5365" w14:textId="77777777">
      <w:pPr>
        <w:suppressAutoHyphens w:val="0"/>
        <w:rPr>
          <w:sz w:val="20"/>
        </w:rPr>
      </w:pPr>
    </w:p>
    <w:p w:rsidRPr="00ED31A9" w:rsidR="004953A0" w:rsidP="00297B4D" w:rsidRDefault="004953A0" w14:paraId="5A91F3A6" w14:textId="77777777">
      <w:pPr>
        <w:pStyle w:val="ListParagraph"/>
        <w:numPr>
          <w:ilvl w:val="1"/>
          <w:numId w:val="3"/>
        </w:numPr>
        <w:suppressAutoHyphens w:val="0"/>
        <w:rPr>
          <w:rFonts w:cs="Arial"/>
          <w:b/>
          <w:sz w:val="20"/>
        </w:rPr>
      </w:pPr>
      <w:bookmarkStart w:name="_Toc509395779" w:id="79"/>
      <w:r w:rsidRPr="00ED31A9">
        <w:rPr>
          <w:rFonts w:cs="Arial"/>
          <w:b/>
          <w:sz w:val="20"/>
        </w:rPr>
        <w:t>SERVICE REVIEW</w:t>
      </w:r>
      <w:bookmarkEnd w:id="79"/>
    </w:p>
    <w:p w:rsidRPr="007D4CE8" w:rsidR="004953A0" w:rsidP="004577A7" w:rsidRDefault="004953A0" w14:paraId="2C3D1CB9" w14:textId="77777777">
      <w:pPr>
        <w:suppressAutoHyphens w:val="0"/>
        <w:rPr>
          <w:sz w:val="20"/>
        </w:rPr>
      </w:pPr>
    </w:p>
    <w:p w:rsidRPr="004102DE" w:rsidR="004953A0" w:rsidP="00297B4D" w:rsidRDefault="004953A0" w14:paraId="3F83A186" w14:textId="77777777">
      <w:pPr>
        <w:pStyle w:val="ListParagraph"/>
        <w:numPr>
          <w:ilvl w:val="2"/>
          <w:numId w:val="3"/>
        </w:numPr>
        <w:suppressAutoHyphens w:val="0"/>
        <w:rPr>
          <w:rFonts w:cs="Arial"/>
          <w:sz w:val="20"/>
        </w:rPr>
      </w:pPr>
      <w:r w:rsidRPr="004102DE">
        <w:rPr>
          <w:rFonts w:cs="Arial"/>
          <w:sz w:val="20"/>
        </w:rPr>
        <w:t xml:space="preserve">The Provider </w:t>
      </w:r>
      <w:r w:rsidRPr="004102DE" w:rsidR="00FE4FC9">
        <w:rPr>
          <w:rFonts w:cs="Arial"/>
          <w:sz w:val="20"/>
        </w:rPr>
        <w:t>must</w:t>
      </w:r>
      <w:r w:rsidRPr="004102DE">
        <w:rPr>
          <w:rFonts w:cs="Arial"/>
          <w:sz w:val="20"/>
        </w:rPr>
        <w:t xml:space="preserve"> each quarter of this Contract deliver to the Authority a Service Quality Performance Report against the factors set out in Appendix J</w:t>
      </w:r>
      <w:r w:rsidR="00264B6F">
        <w:rPr>
          <w:rFonts w:cs="Arial"/>
          <w:sz w:val="20"/>
        </w:rPr>
        <w:t xml:space="preserve"> (</w:t>
      </w:r>
      <w:r w:rsidRPr="004102DE" w:rsidR="002E5DB4">
        <w:rPr>
          <w:rFonts w:cs="Arial"/>
          <w:sz w:val="20"/>
        </w:rPr>
        <w:t>Service Quality Performance Report)</w:t>
      </w:r>
      <w:r w:rsidRPr="004102DE">
        <w:rPr>
          <w:rFonts w:cs="Arial"/>
          <w:sz w:val="20"/>
        </w:rPr>
        <w:t>.</w:t>
      </w:r>
    </w:p>
    <w:p w:rsidRPr="007D4CE8" w:rsidR="004953A0" w:rsidP="00D854CC" w:rsidRDefault="004953A0" w14:paraId="37D873FD" w14:textId="77777777">
      <w:pPr>
        <w:suppressAutoHyphens w:val="0"/>
        <w:rPr>
          <w:sz w:val="20"/>
        </w:rPr>
      </w:pPr>
    </w:p>
    <w:p w:rsidRPr="004102DE" w:rsidR="004953A0" w:rsidP="00297B4D" w:rsidRDefault="004953A0" w14:paraId="05E67061" w14:textId="77777777">
      <w:pPr>
        <w:pStyle w:val="ListParagraph"/>
        <w:numPr>
          <w:ilvl w:val="2"/>
          <w:numId w:val="3"/>
        </w:numPr>
        <w:suppressAutoHyphens w:val="0"/>
        <w:rPr>
          <w:rFonts w:cs="Arial"/>
          <w:sz w:val="20"/>
        </w:rPr>
      </w:pPr>
      <w:r w:rsidRPr="004102DE">
        <w:rPr>
          <w:rFonts w:cs="Arial"/>
          <w:sz w:val="20"/>
        </w:rPr>
        <w:t xml:space="preserve">The Provider </w:t>
      </w:r>
      <w:r w:rsidRPr="004102DE" w:rsidR="00194A2E">
        <w:rPr>
          <w:rFonts w:cs="Arial"/>
          <w:sz w:val="20"/>
        </w:rPr>
        <w:t>must</w:t>
      </w:r>
      <w:r w:rsidRPr="004102DE">
        <w:rPr>
          <w:rFonts w:cs="Arial"/>
          <w:sz w:val="20"/>
        </w:rPr>
        <w:t xml:space="preserve"> submit </w:t>
      </w:r>
      <w:r w:rsidRPr="004102DE" w:rsidR="00194A2E">
        <w:rPr>
          <w:rFonts w:cs="Arial"/>
          <w:sz w:val="20"/>
        </w:rPr>
        <w:t>each</w:t>
      </w:r>
      <w:r w:rsidRPr="004102DE">
        <w:rPr>
          <w:rFonts w:cs="Arial"/>
          <w:sz w:val="20"/>
        </w:rPr>
        <w:t xml:space="preserve"> Service Quality Performance Report in the form</w:t>
      </w:r>
      <w:r w:rsidRPr="004102DE" w:rsidR="00194A2E">
        <w:rPr>
          <w:rFonts w:cs="Arial"/>
          <w:sz w:val="20"/>
        </w:rPr>
        <w:t xml:space="preserve"> and </w:t>
      </w:r>
      <w:r w:rsidRPr="004102DE">
        <w:rPr>
          <w:rFonts w:cs="Arial"/>
          <w:sz w:val="20"/>
        </w:rPr>
        <w:t xml:space="preserve">manner </w:t>
      </w:r>
      <w:r w:rsidRPr="004102DE" w:rsidR="00194A2E">
        <w:rPr>
          <w:rFonts w:cs="Arial"/>
          <w:sz w:val="20"/>
        </w:rPr>
        <w:t>specified</w:t>
      </w:r>
      <w:r w:rsidRPr="004102DE">
        <w:rPr>
          <w:rFonts w:cs="Arial"/>
          <w:sz w:val="20"/>
        </w:rPr>
        <w:t xml:space="preserve"> in Appendix J</w:t>
      </w:r>
      <w:r w:rsidR="00264B6F">
        <w:rPr>
          <w:rFonts w:cs="Arial"/>
          <w:sz w:val="20"/>
        </w:rPr>
        <w:t xml:space="preserve"> (</w:t>
      </w:r>
      <w:r w:rsidRPr="004102DE" w:rsidR="002E5DB4">
        <w:rPr>
          <w:rFonts w:cs="Arial"/>
          <w:sz w:val="20"/>
        </w:rPr>
        <w:t>Service Quality Performance Report)</w:t>
      </w:r>
      <w:r w:rsidRPr="004102DE">
        <w:rPr>
          <w:rFonts w:cs="Arial"/>
          <w:sz w:val="20"/>
        </w:rPr>
        <w:t>.</w:t>
      </w:r>
    </w:p>
    <w:p w:rsidRPr="007D4CE8" w:rsidR="004953A0" w:rsidP="004577A7" w:rsidRDefault="004953A0" w14:paraId="7471E6F1" w14:textId="77777777">
      <w:pPr>
        <w:suppressAutoHyphens w:val="0"/>
        <w:rPr>
          <w:sz w:val="20"/>
        </w:rPr>
      </w:pPr>
    </w:p>
    <w:p w:rsidRPr="00ED31A9" w:rsidR="000107BD" w:rsidP="00297B4D" w:rsidRDefault="00160D73" w14:paraId="50B5A41C" w14:textId="77777777">
      <w:pPr>
        <w:pStyle w:val="ListParagraph"/>
        <w:numPr>
          <w:ilvl w:val="1"/>
          <w:numId w:val="3"/>
        </w:numPr>
        <w:suppressAutoHyphens w:val="0"/>
        <w:rPr>
          <w:rFonts w:cs="Arial"/>
          <w:b/>
          <w:sz w:val="20"/>
        </w:rPr>
      </w:pPr>
      <w:bookmarkStart w:name="_Ref374303676" w:id="80"/>
      <w:bookmarkStart w:name="_Toc509395780" w:id="81"/>
      <w:r w:rsidRPr="00ED31A9">
        <w:rPr>
          <w:rFonts w:cs="Arial"/>
          <w:b/>
          <w:sz w:val="20"/>
        </w:rPr>
        <w:t>REVIEW MEETINGS</w:t>
      </w:r>
      <w:bookmarkEnd w:id="80"/>
      <w:bookmarkEnd w:id="81"/>
    </w:p>
    <w:p w:rsidRPr="007D4CE8" w:rsidR="0046034F" w:rsidP="004577A7" w:rsidRDefault="0046034F" w14:paraId="6365AA0D" w14:textId="77777777">
      <w:pPr>
        <w:suppressAutoHyphens w:val="0"/>
        <w:rPr>
          <w:sz w:val="20"/>
        </w:rPr>
      </w:pPr>
    </w:p>
    <w:p w:rsidRPr="004102DE" w:rsidR="0046034F" w:rsidP="00297B4D" w:rsidRDefault="004B2830" w14:paraId="4E39936E" w14:textId="77777777">
      <w:pPr>
        <w:pStyle w:val="ListParagraph"/>
        <w:numPr>
          <w:ilvl w:val="2"/>
          <w:numId w:val="3"/>
        </w:numPr>
        <w:suppressAutoHyphens w:val="0"/>
        <w:rPr>
          <w:rFonts w:cs="Arial"/>
          <w:sz w:val="20"/>
        </w:rPr>
      </w:pPr>
      <w:bookmarkStart w:name="_Ref374303567" w:id="82"/>
      <w:r w:rsidRPr="004102DE">
        <w:rPr>
          <w:rFonts w:cs="Arial"/>
          <w:sz w:val="20"/>
        </w:rPr>
        <w:t xml:space="preserve">The Parties </w:t>
      </w:r>
      <w:r w:rsidRPr="004102DE" w:rsidR="003620B9">
        <w:rPr>
          <w:rFonts w:cs="Arial"/>
          <w:sz w:val="20"/>
        </w:rPr>
        <w:t>must</w:t>
      </w:r>
      <w:r w:rsidRPr="004102DE">
        <w:rPr>
          <w:rFonts w:cs="Arial"/>
          <w:sz w:val="20"/>
        </w:rPr>
        <w:t xml:space="preserve"> review and discuss Service Quality Performance Reports and monitor performance of the Contract and consider any other matters reasonably required by either Party at Review Meetings which should be held in the form and</w:t>
      </w:r>
      <w:r w:rsidRPr="004102DE" w:rsidR="002A0533">
        <w:rPr>
          <w:rFonts w:cs="Arial"/>
          <w:sz w:val="20"/>
        </w:rPr>
        <w:t xml:space="preserve"> intervals set out </w:t>
      </w:r>
      <w:r w:rsidRPr="004102DE" w:rsidR="003620B9">
        <w:rPr>
          <w:rFonts w:cs="Arial"/>
          <w:sz w:val="20"/>
        </w:rPr>
        <w:t xml:space="preserve">in </w:t>
      </w:r>
      <w:r w:rsidRPr="004102DE" w:rsidR="002A0533">
        <w:rPr>
          <w:rFonts w:cs="Arial"/>
          <w:sz w:val="20"/>
        </w:rPr>
        <w:t>Appendix K</w:t>
      </w:r>
      <w:r w:rsidR="00264B6F">
        <w:rPr>
          <w:rFonts w:cs="Arial"/>
          <w:sz w:val="20"/>
        </w:rPr>
        <w:t xml:space="preserve"> (</w:t>
      </w:r>
      <w:r w:rsidRPr="004102DE" w:rsidR="002A0533">
        <w:rPr>
          <w:rFonts w:cs="Arial"/>
          <w:sz w:val="20"/>
        </w:rPr>
        <w:t>Details of Review Meetings)</w:t>
      </w:r>
      <w:r w:rsidRPr="004102DE">
        <w:rPr>
          <w:rFonts w:cs="Arial"/>
          <w:sz w:val="20"/>
        </w:rPr>
        <w:t>.</w:t>
      </w:r>
      <w:bookmarkEnd w:id="82"/>
    </w:p>
    <w:p w:rsidRPr="007D4CE8" w:rsidR="002717CA" w:rsidP="004577A7" w:rsidRDefault="002717CA" w14:paraId="11D9D395" w14:textId="77777777">
      <w:pPr>
        <w:suppressAutoHyphens w:val="0"/>
        <w:rPr>
          <w:sz w:val="20"/>
        </w:rPr>
      </w:pPr>
    </w:p>
    <w:p w:rsidRPr="004102DE" w:rsidR="002717CA" w:rsidP="00297B4D" w:rsidRDefault="002717CA" w14:paraId="6C96AED4" w14:textId="77777777">
      <w:pPr>
        <w:pStyle w:val="ListParagraph"/>
        <w:numPr>
          <w:ilvl w:val="2"/>
          <w:numId w:val="3"/>
        </w:numPr>
        <w:suppressAutoHyphens w:val="0"/>
        <w:rPr>
          <w:rFonts w:cs="Arial"/>
          <w:sz w:val="20"/>
        </w:rPr>
      </w:pPr>
      <w:bookmarkStart w:name="_Ref374303712" w:id="83"/>
      <w:r w:rsidRPr="004102DE">
        <w:rPr>
          <w:rFonts w:cs="Arial"/>
          <w:sz w:val="20"/>
        </w:rPr>
        <w:t xml:space="preserve">Notwithstanding </w:t>
      </w:r>
      <w:r w:rsidRPr="004102DE" w:rsidR="002A0533">
        <w:rPr>
          <w:rFonts w:cs="Arial"/>
          <w:sz w:val="20"/>
        </w:rPr>
        <w:t xml:space="preserve">clause </w:t>
      </w:r>
      <w:r w:rsidRPr="004102DE" w:rsidR="003F745F">
        <w:rPr>
          <w:rFonts w:cs="Arial"/>
          <w:sz w:val="20"/>
        </w:rPr>
        <w:t>B19.1</w:t>
      </w:r>
      <w:r w:rsidRPr="004102DE">
        <w:rPr>
          <w:rFonts w:cs="Arial"/>
          <w:sz w:val="20"/>
        </w:rPr>
        <w:t>, if either the Authority or the Provider:</w:t>
      </w:r>
      <w:bookmarkEnd w:id="83"/>
    </w:p>
    <w:p w:rsidRPr="007D4CE8" w:rsidR="002717CA" w:rsidP="007D4CE8" w:rsidRDefault="002717CA" w14:paraId="6BBDE197" w14:textId="77777777">
      <w:pPr>
        <w:suppressAutoHyphens w:val="0"/>
        <w:rPr>
          <w:sz w:val="20"/>
        </w:rPr>
      </w:pPr>
    </w:p>
    <w:p w:rsidRPr="004102DE" w:rsidR="002717CA" w:rsidP="00297B4D" w:rsidRDefault="002717CA" w14:paraId="6E845151" w14:textId="77777777">
      <w:pPr>
        <w:pStyle w:val="ListParagraph"/>
        <w:numPr>
          <w:ilvl w:val="3"/>
          <w:numId w:val="3"/>
        </w:numPr>
        <w:suppressAutoHyphens w:val="0"/>
        <w:rPr>
          <w:rFonts w:cs="Arial"/>
          <w:sz w:val="20"/>
        </w:rPr>
      </w:pPr>
      <w:r w:rsidRPr="004102DE">
        <w:rPr>
          <w:rFonts w:cs="Arial"/>
          <w:sz w:val="20"/>
        </w:rPr>
        <w:t>reasonably considers a circumstance constitutes an emergency or otherwise requires immediate resolution; or</w:t>
      </w:r>
    </w:p>
    <w:p w:rsidR="002717CA" w:rsidP="00297B4D" w:rsidRDefault="002717CA" w14:paraId="65308D2E" w14:textId="77777777">
      <w:pPr>
        <w:pStyle w:val="ListParagraph"/>
        <w:numPr>
          <w:ilvl w:val="3"/>
          <w:numId w:val="3"/>
        </w:numPr>
        <w:suppressAutoHyphens w:val="0"/>
        <w:rPr>
          <w:rFonts w:cs="Arial"/>
          <w:sz w:val="20"/>
        </w:rPr>
      </w:pPr>
      <w:r w:rsidRPr="004102DE">
        <w:rPr>
          <w:rFonts w:cs="Arial"/>
          <w:sz w:val="20"/>
        </w:rPr>
        <w:t>considers that a JI Report requires consideration sooner than the next scheduled Review Meeting</w:t>
      </w:r>
      <w:r w:rsidRPr="004102DE" w:rsidR="003620B9">
        <w:rPr>
          <w:rFonts w:cs="Arial"/>
          <w:sz w:val="20"/>
        </w:rPr>
        <w:t>,</w:t>
      </w:r>
    </w:p>
    <w:p w:rsidRPr="0029293E" w:rsidR="0029293E" w:rsidP="0029293E" w:rsidRDefault="0029293E" w14:paraId="12A50830" w14:textId="77777777">
      <w:pPr>
        <w:suppressAutoHyphens w:val="0"/>
        <w:ind w:left="1008"/>
        <w:rPr>
          <w:rFonts w:cs="Arial"/>
          <w:sz w:val="20"/>
        </w:rPr>
      </w:pPr>
    </w:p>
    <w:p w:rsidRPr="00572EDD" w:rsidR="007F7EA8" w:rsidP="00572EDD" w:rsidRDefault="002717CA" w14:paraId="6037D12F" w14:textId="77777777">
      <w:pPr>
        <w:suppressAutoHyphens w:val="0"/>
        <w:ind w:left="1008"/>
        <w:rPr>
          <w:sz w:val="20"/>
        </w:rPr>
      </w:pPr>
      <w:r w:rsidRPr="00572EDD">
        <w:rPr>
          <w:sz w:val="20"/>
        </w:rPr>
        <w:t xml:space="preserve">that Party may by notice require that a Review Meeting be held as soon as practicable and in any event within </w:t>
      </w:r>
      <w:r w:rsidRPr="00572EDD" w:rsidR="007C2731">
        <w:rPr>
          <w:sz w:val="20"/>
        </w:rPr>
        <w:t>5</w:t>
      </w:r>
      <w:r w:rsidRPr="00572EDD">
        <w:rPr>
          <w:sz w:val="20"/>
        </w:rPr>
        <w:t xml:space="preserve"> Business Days following that notice.</w:t>
      </w:r>
    </w:p>
    <w:p w:rsidRPr="007D4CE8" w:rsidR="00AB4C01" w:rsidP="004577A7" w:rsidRDefault="00AB4C01" w14:paraId="5860D74F" w14:textId="77777777">
      <w:pPr>
        <w:suppressAutoHyphens w:val="0"/>
        <w:rPr>
          <w:sz w:val="20"/>
        </w:rPr>
      </w:pPr>
    </w:p>
    <w:p w:rsidRPr="00ED31A9" w:rsidR="004577A7" w:rsidP="00297B4D" w:rsidRDefault="002A0533" w14:paraId="1630C65F" w14:textId="77777777">
      <w:pPr>
        <w:pStyle w:val="ListParagraph"/>
        <w:numPr>
          <w:ilvl w:val="1"/>
          <w:numId w:val="3"/>
        </w:numPr>
        <w:suppressAutoHyphens w:val="0"/>
        <w:rPr>
          <w:rFonts w:cs="Arial"/>
          <w:b/>
          <w:sz w:val="20"/>
        </w:rPr>
      </w:pPr>
      <w:bookmarkStart w:name="_Toc509395781" w:id="84"/>
      <w:r w:rsidRPr="00ED31A9">
        <w:rPr>
          <w:rFonts w:cs="Arial"/>
          <w:b/>
          <w:sz w:val="20"/>
        </w:rPr>
        <w:t>CO-OPERATION</w:t>
      </w:r>
      <w:bookmarkEnd w:id="84"/>
    </w:p>
    <w:p w:rsidRPr="007D4CE8" w:rsidR="002A0533" w:rsidP="004577A7" w:rsidRDefault="002A0533" w14:paraId="6836E7BA" w14:textId="77777777">
      <w:pPr>
        <w:suppressAutoHyphens w:val="0"/>
        <w:rPr>
          <w:sz w:val="20"/>
        </w:rPr>
      </w:pPr>
    </w:p>
    <w:p w:rsidRPr="004102DE" w:rsidR="002A0533" w:rsidP="00297B4D" w:rsidRDefault="002A0533" w14:paraId="1D64B3C6" w14:textId="77777777">
      <w:pPr>
        <w:pStyle w:val="ListParagraph"/>
        <w:numPr>
          <w:ilvl w:val="2"/>
          <w:numId w:val="3"/>
        </w:numPr>
        <w:suppressAutoHyphens w:val="0"/>
        <w:rPr>
          <w:rFonts w:cs="Arial"/>
          <w:sz w:val="20"/>
        </w:rPr>
      </w:pPr>
      <w:r w:rsidRPr="004102DE">
        <w:rPr>
          <w:rFonts w:cs="Arial"/>
          <w:sz w:val="20"/>
        </w:rPr>
        <w:t>The Parties must at all times act in good faith towards each other.</w:t>
      </w:r>
    </w:p>
    <w:p w:rsidRPr="007D4CE8" w:rsidR="002A0533" w:rsidP="004577A7" w:rsidRDefault="002A0533" w14:paraId="3B51674E" w14:textId="77777777">
      <w:pPr>
        <w:suppressAutoHyphens w:val="0"/>
        <w:rPr>
          <w:sz w:val="20"/>
        </w:rPr>
      </w:pPr>
    </w:p>
    <w:p w:rsidRPr="004102DE" w:rsidR="002A0533" w:rsidP="00297B4D" w:rsidRDefault="002A0533" w14:paraId="3CF4F3E7" w14:textId="77777777">
      <w:pPr>
        <w:pStyle w:val="ListParagraph"/>
        <w:numPr>
          <w:ilvl w:val="2"/>
          <w:numId w:val="3"/>
        </w:numPr>
        <w:suppressAutoHyphens w:val="0"/>
        <w:rPr>
          <w:rFonts w:cs="Arial"/>
          <w:sz w:val="20"/>
        </w:rPr>
      </w:pPr>
      <w:r w:rsidRPr="004102DE">
        <w:rPr>
          <w:rFonts w:cs="Arial"/>
          <w:sz w:val="20"/>
        </w:rPr>
        <w:t xml:space="preserve">The Provider </w:t>
      </w:r>
      <w:r w:rsidRPr="004102DE" w:rsidR="00F65660">
        <w:rPr>
          <w:rFonts w:cs="Arial"/>
          <w:sz w:val="20"/>
        </w:rPr>
        <w:t>must</w:t>
      </w:r>
      <w:r w:rsidRPr="004102DE">
        <w:rPr>
          <w:rFonts w:cs="Arial"/>
          <w:sz w:val="20"/>
        </w:rPr>
        <w:t xml:space="preserve"> co-operate fully and liaise appropriately with:</w:t>
      </w:r>
    </w:p>
    <w:p w:rsidRPr="007D4CE8" w:rsidR="002A0533" w:rsidP="007D4CE8" w:rsidRDefault="002A0533" w14:paraId="1C3DB338" w14:textId="77777777">
      <w:pPr>
        <w:suppressAutoHyphens w:val="0"/>
        <w:rPr>
          <w:sz w:val="20"/>
        </w:rPr>
      </w:pPr>
    </w:p>
    <w:p w:rsidRPr="004102DE" w:rsidR="002A0533" w:rsidP="00297B4D" w:rsidRDefault="002A0533" w14:paraId="06113E12" w14:textId="77777777">
      <w:pPr>
        <w:pStyle w:val="ListParagraph"/>
        <w:numPr>
          <w:ilvl w:val="3"/>
          <w:numId w:val="3"/>
        </w:numPr>
        <w:suppressAutoHyphens w:val="0"/>
        <w:rPr>
          <w:rFonts w:cs="Arial"/>
          <w:sz w:val="20"/>
        </w:rPr>
      </w:pPr>
      <w:r w:rsidRPr="004102DE">
        <w:rPr>
          <w:rFonts w:cs="Arial"/>
          <w:sz w:val="20"/>
        </w:rPr>
        <w:t>the Authority;</w:t>
      </w:r>
    </w:p>
    <w:p w:rsidRPr="004102DE" w:rsidR="002A0533" w:rsidP="00297B4D" w:rsidRDefault="002A0533" w14:paraId="5E86DA08" w14:textId="77777777">
      <w:pPr>
        <w:pStyle w:val="ListParagraph"/>
        <w:numPr>
          <w:ilvl w:val="3"/>
          <w:numId w:val="3"/>
        </w:numPr>
        <w:suppressAutoHyphens w:val="0"/>
        <w:rPr>
          <w:rFonts w:cs="Arial"/>
          <w:sz w:val="20"/>
        </w:rPr>
      </w:pPr>
      <w:r w:rsidRPr="004102DE">
        <w:rPr>
          <w:rFonts w:cs="Arial"/>
          <w:sz w:val="20"/>
        </w:rPr>
        <w:t>any third party provider who the Service User may be transferred to</w:t>
      </w:r>
      <w:r w:rsidRPr="004102DE" w:rsidR="00072B82">
        <w:rPr>
          <w:rFonts w:cs="Arial"/>
          <w:sz w:val="20"/>
        </w:rPr>
        <w:t xml:space="preserve"> or</w:t>
      </w:r>
      <w:r w:rsidRPr="004102DE">
        <w:rPr>
          <w:rFonts w:cs="Arial"/>
          <w:sz w:val="20"/>
        </w:rPr>
        <w:t xml:space="preserve"> from the Provider;</w:t>
      </w:r>
    </w:p>
    <w:p w:rsidRPr="004102DE" w:rsidR="002A0533" w:rsidP="00297B4D" w:rsidRDefault="002A0533" w14:paraId="76674629" w14:textId="77777777">
      <w:pPr>
        <w:pStyle w:val="ListParagraph"/>
        <w:numPr>
          <w:ilvl w:val="3"/>
          <w:numId w:val="3"/>
        </w:numPr>
        <w:suppressAutoHyphens w:val="0"/>
        <w:rPr>
          <w:rFonts w:cs="Arial"/>
          <w:sz w:val="20"/>
        </w:rPr>
      </w:pPr>
      <w:r w:rsidRPr="004102DE">
        <w:rPr>
          <w:rFonts w:cs="Arial"/>
          <w:sz w:val="20"/>
        </w:rPr>
        <w:t>any third party provider which may be providing care to the Service User at the same time as the Provider’s provision of the relevant Services to the Service User; and</w:t>
      </w:r>
    </w:p>
    <w:p w:rsidRPr="004102DE" w:rsidR="002A0533" w:rsidP="00297B4D" w:rsidRDefault="002A0533" w14:paraId="72FB8A41" w14:textId="77777777">
      <w:pPr>
        <w:pStyle w:val="ListParagraph"/>
        <w:numPr>
          <w:ilvl w:val="3"/>
          <w:numId w:val="3"/>
        </w:numPr>
        <w:suppressAutoHyphens w:val="0"/>
        <w:rPr>
          <w:rFonts w:cs="Arial"/>
          <w:sz w:val="20"/>
        </w:rPr>
      </w:pPr>
      <w:r w:rsidRPr="004102DE">
        <w:rPr>
          <w:rFonts w:cs="Arial"/>
          <w:sz w:val="20"/>
        </w:rPr>
        <w:t>primary, secondary and social care services,</w:t>
      </w:r>
    </w:p>
    <w:p w:rsidRPr="00ED31A9" w:rsidR="00AA535E" w:rsidP="0029293E" w:rsidRDefault="00AA535E" w14:paraId="36F3C717" w14:textId="77777777">
      <w:pPr>
        <w:suppressAutoHyphens w:val="0"/>
        <w:ind w:left="1008"/>
        <w:rPr>
          <w:sz w:val="20"/>
        </w:rPr>
      </w:pPr>
    </w:p>
    <w:p w:rsidRPr="00572EDD" w:rsidR="00AA535E" w:rsidP="00572EDD" w:rsidRDefault="002A0533" w14:paraId="4129915A" w14:textId="77777777">
      <w:pPr>
        <w:suppressAutoHyphens w:val="0"/>
        <w:ind w:left="1008"/>
        <w:rPr>
          <w:sz w:val="20"/>
        </w:rPr>
      </w:pPr>
      <w:r w:rsidRPr="00572EDD">
        <w:rPr>
          <w:sz w:val="20"/>
        </w:rPr>
        <w:t>in order to:</w:t>
      </w:r>
    </w:p>
    <w:p w:rsidRPr="007D4CE8" w:rsidR="004577A7" w:rsidP="0029293E" w:rsidRDefault="004577A7" w14:paraId="72B9F4EC" w14:textId="77777777">
      <w:pPr>
        <w:suppressAutoHyphens w:val="0"/>
        <w:ind w:left="1008"/>
        <w:rPr>
          <w:sz w:val="20"/>
        </w:rPr>
      </w:pPr>
    </w:p>
    <w:p w:rsidRPr="004102DE" w:rsidR="002A0533" w:rsidP="00297B4D" w:rsidRDefault="002A0533" w14:paraId="62F5E9A8" w14:textId="77777777">
      <w:pPr>
        <w:pStyle w:val="ListParagraph"/>
        <w:numPr>
          <w:ilvl w:val="3"/>
          <w:numId w:val="3"/>
        </w:numPr>
        <w:suppressAutoHyphens w:val="0"/>
        <w:rPr>
          <w:rFonts w:cs="Arial"/>
          <w:sz w:val="20"/>
        </w:rPr>
      </w:pPr>
      <w:r w:rsidRPr="004102DE">
        <w:rPr>
          <w:rFonts w:cs="Arial"/>
          <w:sz w:val="20"/>
        </w:rPr>
        <w:t>ensure that a consistently high standard of care for the Service User is at all times maintained;</w:t>
      </w:r>
    </w:p>
    <w:p w:rsidRPr="004102DE" w:rsidR="002A0533" w:rsidP="00297B4D" w:rsidRDefault="002A0533" w14:paraId="0F11CFD7" w14:textId="77777777">
      <w:pPr>
        <w:pStyle w:val="ListParagraph"/>
        <w:numPr>
          <w:ilvl w:val="3"/>
          <w:numId w:val="3"/>
        </w:numPr>
        <w:suppressAutoHyphens w:val="0"/>
        <w:rPr>
          <w:rFonts w:cs="Arial"/>
          <w:sz w:val="20"/>
        </w:rPr>
      </w:pPr>
      <w:r w:rsidRPr="004102DE">
        <w:rPr>
          <w:rFonts w:cs="Arial"/>
          <w:sz w:val="20"/>
        </w:rPr>
        <w:t>ensure a co-ordinated approach is taken to promoting the quality of Service User care across all pathways spanning more than one provider;</w:t>
      </w:r>
    </w:p>
    <w:p w:rsidRPr="004102DE" w:rsidR="00FB2FE9" w:rsidP="00297B4D" w:rsidRDefault="00FB2FE9" w14:paraId="395F1D9C" w14:textId="77777777">
      <w:pPr>
        <w:pStyle w:val="ListParagraph"/>
        <w:numPr>
          <w:ilvl w:val="3"/>
          <w:numId w:val="3"/>
        </w:numPr>
        <w:suppressAutoHyphens w:val="0"/>
        <w:rPr>
          <w:rFonts w:cs="Arial"/>
          <w:sz w:val="20"/>
        </w:rPr>
      </w:pPr>
      <w:r w:rsidRPr="004102DE">
        <w:rPr>
          <w:rFonts w:cs="Arial"/>
          <w:sz w:val="20"/>
        </w:rPr>
        <w:t>achieve a continuation of the Services that avoids inconvenience to, or risk to the health and safety of, Service Users, employees of the Authority’s or members of the public.</w:t>
      </w:r>
    </w:p>
    <w:p w:rsidRPr="007D4CE8" w:rsidR="00CE74E3" w:rsidP="004577A7" w:rsidRDefault="00CE74E3" w14:paraId="10FFAD7C" w14:textId="77777777">
      <w:pPr>
        <w:suppressAutoHyphens w:val="0"/>
        <w:rPr>
          <w:sz w:val="20"/>
        </w:rPr>
      </w:pPr>
    </w:p>
    <w:p w:rsidRPr="00ED31A9" w:rsidR="00FB2FE9" w:rsidP="00297B4D" w:rsidRDefault="00FB2FE9" w14:paraId="3BAF3049" w14:textId="77777777">
      <w:pPr>
        <w:pStyle w:val="ListParagraph"/>
        <w:numPr>
          <w:ilvl w:val="1"/>
          <w:numId w:val="3"/>
        </w:numPr>
        <w:suppressAutoHyphens w:val="0"/>
        <w:rPr>
          <w:rFonts w:cs="Arial"/>
          <w:b/>
          <w:sz w:val="20"/>
        </w:rPr>
      </w:pPr>
      <w:bookmarkStart w:name="_Ref374303936" w:id="85"/>
      <w:bookmarkStart w:name="_Toc509395782" w:id="86"/>
      <w:r w:rsidRPr="00ED31A9">
        <w:rPr>
          <w:rFonts w:cs="Arial"/>
          <w:b/>
          <w:sz w:val="20"/>
        </w:rPr>
        <w:t>WARRANTIES AND REPRESENTATIONS</w:t>
      </w:r>
      <w:bookmarkEnd w:id="85"/>
      <w:bookmarkEnd w:id="86"/>
    </w:p>
    <w:p w:rsidRPr="007D4CE8" w:rsidR="00FB2FE9" w:rsidP="004577A7" w:rsidRDefault="00FB2FE9" w14:paraId="4ADC29E0" w14:textId="77777777">
      <w:pPr>
        <w:suppressAutoHyphens w:val="0"/>
        <w:rPr>
          <w:sz w:val="20"/>
        </w:rPr>
      </w:pPr>
    </w:p>
    <w:p w:rsidRPr="004102DE" w:rsidR="00FB2FE9" w:rsidP="00297B4D" w:rsidRDefault="00FB2FE9" w14:paraId="7B3F498B" w14:textId="77777777">
      <w:pPr>
        <w:pStyle w:val="ListParagraph"/>
        <w:numPr>
          <w:ilvl w:val="2"/>
          <w:numId w:val="3"/>
        </w:numPr>
        <w:suppressAutoHyphens w:val="0"/>
        <w:rPr>
          <w:rFonts w:cs="Arial"/>
          <w:sz w:val="20"/>
        </w:rPr>
      </w:pPr>
      <w:r w:rsidRPr="004102DE">
        <w:rPr>
          <w:rFonts w:cs="Arial"/>
          <w:sz w:val="20"/>
        </w:rPr>
        <w:t>The Provider warrants and represents that:</w:t>
      </w:r>
    </w:p>
    <w:p w:rsidRPr="007D4CE8" w:rsidR="00FB2FE9" w:rsidP="007D4CE8" w:rsidRDefault="00FB2FE9" w14:paraId="45F54B2A" w14:textId="77777777">
      <w:pPr>
        <w:suppressAutoHyphens w:val="0"/>
        <w:rPr>
          <w:sz w:val="20"/>
        </w:rPr>
      </w:pPr>
    </w:p>
    <w:p w:rsidRPr="004102DE" w:rsidR="00FB2FE9" w:rsidP="00297B4D" w:rsidRDefault="00FB2FE9" w14:paraId="6E5152DC" w14:textId="77777777">
      <w:pPr>
        <w:pStyle w:val="ListParagraph"/>
        <w:numPr>
          <w:ilvl w:val="3"/>
          <w:numId w:val="3"/>
        </w:numPr>
        <w:suppressAutoHyphens w:val="0"/>
        <w:rPr>
          <w:rFonts w:cs="Arial"/>
          <w:sz w:val="20"/>
        </w:rPr>
      </w:pPr>
      <w:r w:rsidRPr="004102DE">
        <w:rPr>
          <w:rFonts w:cs="Arial"/>
          <w:sz w:val="20"/>
        </w:rPr>
        <w:t>It has full capacity and authority to enter into this Contract and all necessary Consents have been obtained and are in full force and effect;</w:t>
      </w:r>
    </w:p>
    <w:p w:rsidRPr="004102DE" w:rsidR="004577A7" w:rsidP="00297B4D" w:rsidRDefault="00E25695" w14:paraId="40E4C280" w14:textId="77777777">
      <w:pPr>
        <w:pStyle w:val="ListParagraph"/>
        <w:numPr>
          <w:ilvl w:val="3"/>
          <w:numId w:val="3"/>
        </w:numPr>
        <w:suppressAutoHyphens w:val="0"/>
        <w:rPr>
          <w:rFonts w:cs="Arial"/>
          <w:sz w:val="20"/>
        </w:rPr>
      </w:pPr>
      <w:r w:rsidRPr="004102DE">
        <w:rPr>
          <w:rFonts w:cs="Arial"/>
          <w:sz w:val="20"/>
        </w:rPr>
        <w:t>its execution of this Contract does not and will not contravene or conflict with its constitution, any Law, or any agreement to which it is a party or which is binding on it or any of its assets</w:t>
      </w:r>
      <w:r w:rsidRPr="004102DE" w:rsidR="002A0533">
        <w:rPr>
          <w:rFonts w:cs="Arial"/>
          <w:sz w:val="20"/>
        </w:rPr>
        <w:t>;</w:t>
      </w:r>
    </w:p>
    <w:p w:rsidRPr="004102DE" w:rsidR="002A0533" w:rsidP="00297B4D" w:rsidRDefault="002A0533" w14:paraId="230676A7" w14:textId="77777777">
      <w:pPr>
        <w:pStyle w:val="ListParagraph"/>
        <w:numPr>
          <w:ilvl w:val="3"/>
          <w:numId w:val="3"/>
        </w:numPr>
        <w:suppressAutoHyphens w:val="0"/>
        <w:rPr>
          <w:rFonts w:cs="Arial"/>
          <w:sz w:val="20"/>
        </w:rPr>
      </w:pPr>
      <w:r w:rsidRPr="004102DE">
        <w:rPr>
          <w:rFonts w:cs="Arial"/>
          <w:sz w:val="20"/>
        </w:rPr>
        <w:t>in entering this Contract it has not committed any Fraud;</w:t>
      </w:r>
    </w:p>
    <w:p w:rsidRPr="004102DE" w:rsidR="002A0533" w:rsidP="00297B4D" w:rsidRDefault="002A0533" w14:paraId="4A02A974" w14:textId="77777777">
      <w:pPr>
        <w:pStyle w:val="ListParagraph"/>
        <w:numPr>
          <w:ilvl w:val="3"/>
          <w:numId w:val="3"/>
        </w:numPr>
        <w:suppressAutoHyphens w:val="0"/>
        <w:rPr>
          <w:rFonts w:cs="Arial"/>
          <w:sz w:val="20"/>
        </w:rPr>
      </w:pPr>
      <w:r w:rsidRPr="004102DE">
        <w:rPr>
          <w:rFonts w:cs="Arial"/>
          <w:sz w:val="20"/>
        </w:rPr>
        <w:t xml:space="preserve">all reasonably material information </w:t>
      </w:r>
      <w:r w:rsidRPr="004102DE" w:rsidR="003860DC">
        <w:rPr>
          <w:rFonts w:cs="Arial"/>
          <w:sz w:val="20"/>
        </w:rPr>
        <w:t xml:space="preserve">supplied by it to the Authority during the award </w:t>
      </w:r>
      <w:r w:rsidRPr="004102DE" w:rsidR="0049284A">
        <w:rPr>
          <w:rFonts w:cs="Arial"/>
          <w:sz w:val="20"/>
        </w:rPr>
        <w:t>procedure</w:t>
      </w:r>
      <w:r w:rsidRPr="004102DE" w:rsidR="003860DC">
        <w:rPr>
          <w:rFonts w:cs="Arial"/>
          <w:sz w:val="20"/>
        </w:rPr>
        <w:t xml:space="preserve"> leading to the execution of this Contract is, to its reasonable knowledge and </w:t>
      </w:r>
      <w:r w:rsidRPr="004102DE" w:rsidR="003860DC">
        <w:rPr>
          <w:rFonts w:cs="Arial"/>
          <w:sz w:val="20"/>
        </w:rPr>
        <w:t xml:space="preserve">belief, true and accurate and it is not aware of any material facts or circumstances which have not been disclosed to the </w:t>
      </w:r>
      <w:r w:rsidRPr="004102DE" w:rsidR="00220CD7">
        <w:rPr>
          <w:rFonts w:cs="Arial"/>
          <w:sz w:val="20"/>
        </w:rPr>
        <w:t>Authority</w:t>
      </w:r>
      <w:r w:rsidRPr="004102DE" w:rsidR="003860DC">
        <w:rPr>
          <w:rFonts w:cs="Arial"/>
          <w:sz w:val="20"/>
        </w:rPr>
        <w:t xml:space="preserve"> which would, if disclosed, be likely to have an adverse effect on a reasonable public sector entity’s decision whether or not to contract with the Provider substantially on the terms of this Contract</w:t>
      </w:r>
      <w:r w:rsidRPr="004102DE">
        <w:rPr>
          <w:rFonts w:cs="Arial"/>
          <w:sz w:val="20"/>
        </w:rPr>
        <w:t>;</w:t>
      </w:r>
    </w:p>
    <w:p w:rsidRPr="004102DE" w:rsidR="002A0533" w:rsidP="00297B4D" w:rsidRDefault="00C47A34" w14:paraId="632B973D" w14:textId="77777777">
      <w:pPr>
        <w:pStyle w:val="ListParagraph"/>
        <w:numPr>
          <w:ilvl w:val="3"/>
          <w:numId w:val="3"/>
        </w:numPr>
        <w:suppressAutoHyphens w:val="0"/>
        <w:rPr>
          <w:rFonts w:cs="Arial"/>
          <w:sz w:val="20"/>
        </w:rPr>
      </w:pPr>
      <w:r w:rsidRPr="004102DE">
        <w:rPr>
          <w:rFonts w:cs="Arial"/>
          <w:sz w:val="20"/>
        </w:rPr>
        <w:t xml:space="preserve">to the best of its knowledge, nothing will have, or is likely to </w:t>
      </w:r>
      <w:r w:rsidRPr="004102DE" w:rsidR="0049284A">
        <w:rPr>
          <w:rFonts w:cs="Arial"/>
          <w:sz w:val="20"/>
        </w:rPr>
        <w:t>have, a</w:t>
      </w:r>
      <w:r w:rsidRPr="004102DE" w:rsidR="002A0533">
        <w:rPr>
          <w:rFonts w:cs="Arial"/>
          <w:sz w:val="20"/>
        </w:rPr>
        <w:t xml:space="preserve"> material adverse effect on its ability to perform its obligations under this Contract;</w:t>
      </w:r>
    </w:p>
    <w:p w:rsidRPr="004102DE" w:rsidR="00B95AC6" w:rsidP="00297B4D" w:rsidRDefault="00B95AC6" w14:paraId="1A55DFAC" w14:textId="77777777">
      <w:pPr>
        <w:pStyle w:val="ListParagraph"/>
        <w:numPr>
          <w:ilvl w:val="3"/>
          <w:numId w:val="3"/>
        </w:numPr>
        <w:suppressAutoHyphens w:val="0"/>
        <w:rPr>
          <w:rFonts w:cs="Arial"/>
          <w:sz w:val="20"/>
        </w:rPr>
      </w:pPr>
      <w:r w:rsidRPr="004102DE">
        <w:rPr>
          <w:rFonts w:cs="Arial"/>
          <w:sz w:val="20"/>
        </w:rPr>
        <w:t>it has the right to permit disclosure and use of Confidential Information for the purpose of this Contract;</w:t>
      </w:r>
    </w:p>
    <w:p w:rsidR="002A0533" w:rsidP="00297B4D" w:rsidRDefault="002A0533" w14:paraId="6B727B29" w14:textId="77777777">
      <w:pPr>
        <w:pStyle w:val="ListParagraph"/>
        <w:numPr>
          <w:ilvl w:val="3"/>
          <w:numId w:val="3"/>
        </w:numPr>
        <w:suppressAutoHyphens w:val="0"/>
        <w:rPr>
          <w:rFonts w:cs="Arial"/>
          <w:sz w:val="20"/>
        </w:rPr>
      </w:pPr>
      <w:r w:rsidRPr="004102DE">
        <w:rPr>
          <w:rFonts w:cs="Arial"/>
          <w:sz w:val="20"/>
        </w:rPr>
        <w:t>in the 3 years prior to the Commencement Date:</w:t>
      </w:r>
    </w:p>
    <w:p w:rsidRPr="004102DE" w:rsidR="004400F6" w:rsidP="004400F6" w:rsidRDefault="004400F6" w14:paraId="21EBBE25" w14:textId="77777777">
      <w:pPr>
        <w:pStyle w:val="ListParagraph"/>
        <w:suppressAutoHyphens w:val="0"/>
        <w:ind w:left="1440"/>
        <w:rPr>
          <w:rFonts w:cs="Arial"/>
          <w:sz w:val="20"/>
        </w:rPr>
      </w:pPr>
    </w:p>
    <w:p w:rsidRPr="004102DE" w:rsidR="002A0533" w:rsidP="00297B4D" w:rsidRDefault="002A0533" w14:paraId="6BEA5ACB" w14:textId="77777777">
      <w:pPr>
        <w:pStyle w:val="ListParagraph"/>
        <w:numPr>
          <w:ilvl w:val="4"/>
          <w:numId w:val="3"/>
        </w:numPr>
        <w:suppressAutoHyphens w:val="0"/>
        <w:rPr>
          <w:rFonts w:cs="Arial"/>
          <w:sz w:val="20"/>
        </w:rPr>
      </w:pPr>
      <w:r w:rsidRPr="004102DE">
        <w:rPr>
          <w:rFonts w:cs="Arial"/>
          <w:sz w:val="20"/>
        </w:rPr>
        <w:t>It has conducted all financial accounting and reporting activities in compliance in all material respects with the generally accepted accounting principles that apply to it in any country where it files accounts;</w:t>
      </w:r>
    </w:p>
    <w:p w:rsidRPr="004102DE" w:rsidR="002A0533" w:rsidP="00297B4D" w:rsidRDefault="002A0533" w14:paraId="18AA1748" w14:textId="77777777">
      <w:pPr>
        <w:pStyle w:val="ListParagraph"/>
        <w:numPr>
          <w:ilvl w:val="4"/>
          <w:numId w:val="3"/>
        </w:numPr>
        <w:suppressAutoHyphens w:val="0"/>
        <w:rPr>
          <w:rFonts w:cs="Arial"/>
          <w:sz w:val="20"/>
        </w:rPr>
      </w:pPr>
      <w:r w:rsidRPr="004102DE">
        <w:rPr>
          <w:rFonts w:cs="Arial"/>
          <w:sz w:val="20"/>
        </w:rPr>
        <w:t>It has been in full compliance with all applicable securities and tax laws and regulations in the jurisdiction in which it is established; and</w:t>
      </w:r>
    </w:p>
    <w:p w:rsidR="002A0533" w:rsidP="00297B4D" w:rsidRDefault="002A0533" w14:paraId="504BF09C" w14:textId="77777777">
      <w:pPr>
        <w:pStyle w:val="ListParagraph"/>
        <w:numPr>
          <w:ilvl w:val="4"/>
          <w:numId w:val="3"/>
        </w:numPr>
        <w:suppressAutoHyphens w:val="0"/>
        <w:rPr>
          <w:sz w:val="20"/>
        </w:rPr>
      </w:pPr>
      <w:r w:rsidRPr="004102DE">
        <w:rPr>
          <w:rFonts w:cs="Arial"/>
          <w:sz w:val="20"/>
        </w:rPr>
        <w:t xml:space="preserve">It has not done or omitted to do anything which could have a material adverse effect on its assets, financial condition or position as an </w:t>
      </w:r>
      <w:r w:rsidRPr="004102DE" w:rsidR="00BD33C7">
        <w:rPr>
          <w:rFonts w:cs="Arial"/>
          <w:sz w:val="20"/>
        </w:rPr>
        <w:t>ongoing</w:t>
      </w:r>
      <w:r w:rsidRPr="004102DE">
        <w:rPr>
          <w:rFonts w:cs="Arial"/>
          <w:sz w:val="20"/>
        </w:rPr>
        <w:t xml:space="preserve"> business concern </w:t>
      </w:r>
      <w:r w:rsidRPr="005C16A9">
        <w:rPr>
          <w:sz w:val="20"/>
        </w:rPr>
        <w:t>or its ability to fulfil its obligations under this Contract;</w:t>
      </w:r>
      <w:r w:rsidRPr="005C16A9" w:rsidR="0095565E">
        <w:rPr>
          <w:sz w:val="20"/>
        </w:rPr>
        <w:t xml:space="preserve"> and</w:t>
      </w:r>
    </w:p>
    <w:p w:rsidRPr="004400F6" w:rsidR="004400F6" w:rsidP="004400F6" w:rsidRDefault="004400F6" w14:paraId="0C5A6725" w14:textId="77777777">
      <w:pPr>
        <w:suppressAutoHyphens w:val="0"/>
        <w:ind w:left="1440"/>
        <w:rPr>
          <w:sz w:val="20"/>
        </w:rPr>
      </w:pPr>
    </w:p>
    <w:p w:rsidRPr="004102DE" w:rsidR="00A3634C" w:rsidP="00297B4D" w:rsidRDefault="00A3634C" w14:paraId="03339B16" w14:textId="77777777">
      <w:pPr>
        <w:pStyle w:val="ListParagraph"/>
        <w:numPr>
          <w:ilvl w:val="3"/>
          <w:numId w:val="3"/>
        </w:numPr>
        <w:suppressAutoHyphens w:val="0"/>
        <w:rPr>
          <w:rFonts w:cs="Arial"/>
          <w:sz w:val="20"/>
        </w:rPr>
      </w:pPr>
      <w:r w:rsidRPr="004102DE">
        <w:rPr>
          <w:rFonts w:cs="Arial"/>
          <w:sz w:val="20"/>
        </w:rPr>
        <w:t>No proceedings or other steps have been taken and not discharged</w:t>
      </w:r>
      <w:r w:rsidR="00264B6F">
        <w:rPr>
          <w:rFonts w:cs="Arial"/>
          <w:sz w:val="20"/>
        </w:rPr>
        <w:t xml:space="preserve"> (</w:t>
      </w:r>
      <w:r w:rsidRPr="004102DE">
        <w:rPr>
          <w:rFonts w:cs="Arial"/>
          <w:sz w:val="20"/>
        </w:rPr>
        <w:t>nor, to the best of its knowledge are threatened) for the winding up of the Provider or for its dissolution or for the appointment of a receiver, administrative receiver, liquidator, manager, administrator or similar officer in relation to any of the Provider’s assets or revenue.</w:t>
      </w:r>
    </w:p>
    <w:p w:rsidRPr="007D4CE8" w:rsidR="00A72471" w:rsidP="004577A7" w:rsidRDefault="00A72471" w14:paraId="6DD147A6" w14:textId="77777777">
      <w:pPr>
        <w:suppressAutoHyphens w:val="0"/>
        <w:rPr>
          <w:sz w:val="20"/>
        </w:rPr>
      </w:pPr>
    </w:p>
    <w:p w:rsidRPr="004102DE" w:rsidR="00777661" w:rsidP="00297B4D" w:rsidRDefault="003E0CE5" w14:paraId="10B68F0A" w14:textId="77777777">
      <w:pPr>
        <w:pStyle w:val="ListParagraph"/>
        <w:numPr>
          <w:ilvl w:val="2"/>
          <w:numId w:val="3"/>
        </w:numPr>
        <w:suppressAutoHyphens w:val="0"/>
        <w:rPr>
          <w:rFonts w:cs="Arial"/>
          <w:sz w:val="20"/>
        </w:rPr>
      </w:pPr>
      <w:r w:rsidRPr="004102DE">
        <w:rPr>
          <w:rFonts w:cs="Arial"/>
          <w:sz w:val="20"/>
        </w:rPr>
        <w:t>The Authority warrants and represents that:</w:t>
      </w:r>
    </w:p>
    <w:p w:rsidRPr="007D4CE8" w:rsidR="00777661" w:rsidP="007D4CE8" w:rsidRDefault="00777661" w14:paraId="469A340C" w14:textId="77777777">
      <w:pPr>
        <w:suppressAutoHyphens w:val="0"/>
        <w:rPr>
          <w:sz w:val="20"/>
        </w:rPr>
      </w:pPr>
    </w:p>
    <w:p w:rsidRPr="004102DE" w:rsidR="00777661" w:rsidP="00297B4D" w:rsidRDefault="00777661" w14:paraId="24CB79CB" w14:textId="77777777">
      <w:pPr>
        <w:pStyle w:val="ListParagraph"/>
        <w:numPr>
          <w:ilvl w:val="3"/>
          <w:numId w:val="3"/>
        </w:numPr>
        <w:suppressAutoHyphens w:val="0"/>
        <w:rPr>
          <w:rFonts w:cs="Arial"/>
          <w:sz w:val="20"/>
        </w:rPr>
      </w:pPr>
      <w:r w:rsidRPr="004102DE">
        <w:rPr>
          <w:rFonts w:cs="Arial"/>
          <w:sz w:val="20"/>
        </w:rPr>
        <w:t>it has full power and authority to enter into this Contract and all necessary approvals and consents have been obtained and are in full force and effect;</w:t>
      </w:r>
    </w:p>
    <w:p w:rsidRPr="004102DE" w:rsidR="00B95AC6" w:rsidP="00297B4D" w:rsidRDefault="00B95AC6" w14:paraId="2D0C1486" w14:textId="77777777">
      <w:pPr>
        <w:pStyle w:val="ListParagraph"/>
        <w:numPr>
          <w:ilvl w:val="3"/>
          <w:numId w:val="3"/>
        </w:numPr>
        <w:suppressAutoHyphens w:val="0"/>
        <w:rPr>
          <w:rFonts w:cs="Arial"/>
          <w:sz w:val="20"/>
        </w:rPr>
      </w:pPr>
      <w:r w:rsidRPr="004102DE">
        <w:rPr>
          <w:rFonts w:cs="Arial"/>
          <w:sz w:val="20"/>
        </w:rPr>
        <w:t>its execution of this Contract does not and will not contravene or conflict with its constitution, any Law, or any agreement to which it is a party or which is binding on it;</w:t>
      </w:r>
    </w:p>
    <w:p w:rsidRPr="004102DE" w:rsidR="0095565E" w:rsidP="00297B4D" w:rsidRDefault="0095565E" w14:paraId="437C1FDD" w14:textId="77777777">
      <w:pPr>
        <w:pStyle w:val="ListParagraph"/>
        <w:numPr>
          <w:ilvl w:val="3"/>
          <w:numId w:val="3"/>
        </w:numPr>
        <w:suppressAutoHyphens w:val="0"/>
        <w:rPr>
          <w:rFonts w:cs="Arial"/>
          <w:sz w:val="20"/>
        </w:rPr>
      </w:pPr>
      <w:r w:rsidRPr="004102DE">
        <w:rPr>
          <w:rFonts w:cs="Arial"/>
          <w:sz w:val="20"/>
        </w:rPr>
        <w:t>it has the right to permit disclosure and use of Confidential Information for the purpose of this Contract; and</w:t>
      </w:r>
    </w:p>
    <w:p w:rsidRPr="004102DE" w:rsidR="0095565E" w:rsidP="00297B4D" w:rsidRDefault="0095565E" w14:paraId="0BDF2A32" w14:textId="77777777">
      <w:pPr>
        <w:pStyle w:val="ListParagraph"/>
        <w:numPr>
          <w:ilvl w:val="3"/>
          <w:numId w:val="3"/>
        </w:numPr>
        <w:suppressAutoHyphens w:val="0"/>
        <w:rPr>
          <w:rFonts w:cs="Arial"/>
          <w:sz w:val="20"/>
        </w:rPr>
      </w:pPr>
      <w:r w:rsidRPr="004102DE">
        <w:rPr>
          <w:rFonts w:cs="Arial"/>
          <w:sz w:val="20"/>
        </w:rPr>
        <w:t xml:space="preserve">to the best of its knowledge, nothing will have, or is likely to </w:t>
      </w:r>
      <w:r w:rsidRPr="004102DE" w:rsidR="0049284A">
        <w:rPr>
          <w:rFonts w:cs="Arial"/>
          <w:sz w:val="20"/>
        </w:rPr>
        <w:t>have, a</w:t>
      </w:r>
      <w:r w:rsidRPr="004102DE">
        <w:rPr>
          <w:rFonts w:cs="Arial"/>
          <w:sz w:val="20"/>
        </w:rPr>
        <w:t xml:space="preserve"> material adverse effect on its ability to perform its obligations under this Contract.</w:t>
      </w:r>
    </w:p>
    <w:p w:rsidRPr="00ED31A9" w:rsidR="00777661" w:rsidP="004577A7" w:rsidRDefault="00777661" w14:paraId="0B626987" w14:textId="77777777">
      <w:pPr>
        <w:suppressAutoHyphens w:val="0"/>
        <w:rPr>
          <w:sz w:val="20"/>
        </w:rPr>
      </w:pPr>
    </w:p>
    <w:p w:rsidRPr="004102DE" w:rsidR="00A72471" w:rsidP="00297B4D" w:rsidRDefault="00A72471" w14:paraId="59771DB5" w14:textId="77777777">
      <w:pPr>
        <w:pStyle w:val="ListParagraph"/>
        <w:numPr>
          <w:ilvl w:val="2"/>
          <w:numId w:val="3"/>
        </w:numPr>
        <w:suppressAutoHyphens w:val="0"/>
        <w:rPr>
          <w:rFonts w:cs="Arial"/>
          <w:sz w:val="20"/>
        </w:rPr>
      </w:pPr>
      <w:r w:rsidRPr="004102DE">
        <w:rPr>
          <w:rFonts w:cs="Arial"/>
          <w:sz w:val="20"/>
        </w:rPr>
        <w:t xml:space="preserve">The warranties set out in this clause </w:t>
      </w:r>
      <w:r w:rsidRPr="004102DE" w:rsidR="003F745F">
        <w:rPr>
          <w:rFonts w:cs="Arial"/>
          <w:sz w:val="20"/>
        </w:rPr>
        <w:t>B21</w:t>
      </w:r>
      <w:r w:rsidRPr="004102DE" w:rsidR="00C77988">
        <w:rPr>
          <w:rFonts w:cs="Arial"/>
          <w:sz w:val="20"/>
        </w:rPr>
        <w:t xml:space="preserve"> </w:t>
      </w:r>
      <w:r w:rsidRPr="004102DE">
        <w:rPr>
          <w:rFonts w:cs="Arial"/>
          <w:sz w:val="20"/>
        </w:rPr>
        <w:t>are given on the Commencement Date and repeated on every day during the term of this Contract.</w:t>
      </w:r>
    </w:p>
    <w:p w:rsidRPr="007D4CE8" w:rsidR="002A0533" w:rsidP="004577A7" w:rsidRDefault="002A0533" w14:paraId="49BB9566" w14:textId="77777777">
      <w:pPr>
        <w:suppressAutoHyphens w:val="0"/>
        <w:rPr>
          <w:sz w:val="20"/>
        </w:rPr>
      </w:pPr>
    </w:p>
    <w:p w:rsidRPr="00ED31A9" w:rsidR="004577A7" w:rsidP="00297B4D" w:rsidRDefault="00147CB4" w14:paraId="3C5F526E" w14:textId="77777777">
      <w:pPr>
        <w:pStyle w:val="ListParagraph"/>
        <w:numPr>
          <w:ilvl w:val="1"/>
          <w:numId w:val="3"/>
        </w:numPr>
        <w:suppressAutoHyphens w:val="0"/>
        <w:rPr>
          <w:rFonts w:cs="Arial"/>
          <w:b/>
          <w:sz w:val="20"/>
        </w:rPr>
      </w:pPr>
      <w:bookmarkStart w:name="_Ref374287346" w:id="87"/>
      <w:bookmarkStart w:name="_Toc509395783" w:id="88"/>
      <w:r w:rsidRPr="00ED31A9">
        <w:rPr>
          <w:rFonts w:cs="Arial"/>
          <w:b/>
          <w:sz w:val="20"/>
        </w:rPr>
        <w:t>VARIATION</w:t>
      </w:r>
      <w:r w:rsidRPr="00ED31A9" w:rsidR="002F7F76">
        <w:rPr>
          <w:rFonts w:cs="Arial"/>
          <w:b/>
          <w:sz w:val="20"/>
        </w:rPr>
        <w:t>S</w:t>
      </w:r>
      <w:bookmarkEnd w:id="87"/>
      <w:bookmarkEnd w:id="88"/>
    </w:p>
    <w:p w:rsidRPr="007D4CE8" w:rsidR="009B03F2" w:rsidP="004577A7" w:rsidRDefault="009B03F2" w14:paraId="2FEA20C6" w14:textId="77777777">
      <w:pPr>
        <w:suppressAutoHyphens w:val="0"/>
        <w:rPr>
          <w:sz w:val="20"/>
        </w:rPr>
      </w:pPr>
    </w:p>
    <w:p w:rsidRPr="004102DE" w:rsidR="00F41CF5" w:rsidP="00297B4D" w:rsidRDefault="00F41CF5" w14:paraId="43F82B77" w14:textId="77777777">
      <w:pPr>
        <w:pStyle w:val="ListParagraph"/>
        <w:numPr>
          <w:ilvl w:val="2"/>
          <w:numId w:val="3"/>
        </w:numPr>
        <w:suppressAutoHyphens w:val="0"/>
        <w:rPr>
          <w:rFonts w:cs="Arial"/>
          <w:sz w:val="20"/>
        </w:rPr>
      </w:pPr>
      <w:r w:rsidRPr="004102DE">
        <w:rPr>
          <w:rFonts w:cs="Arial"/>
          <w:sz w:val="20"/>
        </w:rPr>
        <w:t>This Contract may not be amended or varied other than in accordance with this clause B22.</w:t>
      </w:r>
    </w:p>
    <w:p w:rsidRPr="007D4CE8" w:rsidR="00F41CF5" w:rsidP="004577A7" w:rsidRDefault="00F41CF5" w14:paraId="22A83E69" w14:textId="77777777">
      <w:pPr>
        <w:suppressAutoHyphens w:val="0"/>
        <w:rPr>
          <w:sz w:val="20"/>
        </w:rPr>
      </w:pPr>
    </w:p>
    <w:p w:rsidRPr="004102DE" w:rsidR="004577A7" w:rsidP="00297B4D" w:rsidRDefault="00F41CF5" w14:paraId="2B6F153E" w14:textId="77777777">
      <w:pPr>
        <w:pStyle w:val="ListParagraph"/>
        <w:numPr>
          <w:ilvl w:val="2"/>
          <w:numId w:val="3"/>
        </w:numPr>
        <w:suppressAutoHyphens w:val="0"/>
        <w:rPr>
          <w:rFonts w:cs="Arial"/>
          <w:sz w:val="20"/>
        </w:rPr>
      </w:pPr>
      <w:bookmarkStart w:name="_Ref329077219" w:id="89"/>
      <w:bookmarkStart w:name="_Ref374304018" w:id="90"/>
      <w:r w:rsidRPr="004102DE">
        <w:rPr>
          <w:rFonts w:cs="Arial"/>
          <w:sz w:val="20"/>
        </w:rPr>
        <w:t xml:space="preserve">Either Party may from time to time during the term of this Contract, by written notice to the other Party, request a </w:t>
      </w:r>
      <w:r w:rsidRPr="004102DE" w:rsidR="00840515">
        <w:rPr>
          <w:rFonts w:cs="Arial"/>
          <w:sz w:val="20"/>
        </w:rPr>
        <w:t>V</w:t>
      </w:r>
      <w:r w:rsidRPr="004102DE">
        <w:rPr>
          <w:rFonts w:cs="Arial"/>
          <w:sz w:val="20"/>
        </w:rPr>
        <w:t xml:space="preserve">ariation. </w:t>
      </w:r>
      <w:bookmarkStart w:name="_Ref329167936" w:id="91"/>
      <w:bookmarkEnd w:id="89"/>
      <w:r w:rsidRPr="004102DE">
        <w:rPr>
          <w:rFonts w:cs="Arial"/>
          <w:sz w:val="20"/>
        </w:rPr>
        <w:t xml:space="preserve">A Variation </w:t>
      </w:r>
      <w:r w:rsidRPr="004102DE" w:rsidR="00E628C7">
        <w:rPr>
          <w:rFonts w:cs="Arial"/>
          <w:sz w:val="20"/>
        </w:rPr>
        <w:t xml:space="preserve">Notice </w:t>
      </w:r>
      <w:r w:rsidRPr="004102DE">
        <w:rPr>
          <w:rFonts w:cs="Arial"/>
          <w:sz w:val="20"/>
        </w:rPr>
        <w:t xml:space="preserve">must set out in as much detail as is reasonably practicable the proposed </w:t>
      </w:r>
      <w:r w:rsidRPr="004102DE" w:rsidR="00840515">
        <w:rPr>
          <w:rFonts w:cs="Arial"/>
          <w:sz w:val="20"/>
        </w:rPr>
        <w:t>Variation(s)</w:t>
      </w:r>
      <w:r w:rsidRPr="004102DE">
        <w:rPr>
          <w:rFonts w:cs="Arial"/>
          <w:sz w:val="20"/>
        </w:rPr>
        <w:t>.</w:t>
      </w:r>
      <w:bookmarkEnd w:id="90"/>
    </w:p>
    <w:p w:rsidRPr="007D4CE8" w:rsidR="00F41CF5" w:rsidP="004577A7" w:rsidRDefault="00F41CF5" w14:paraId="5F8EAFDB" w14:textId="77777777">
      <w:pPr>
        <w:suppressAutoHyphens w:val="0"/>
        <w:rPr>
          <w:sz w:val="20"/>
        </w:rPr>
      </w:pPr>
    </w:p>
    <w:p w:rsidRPr="004102DE" w:rsidR="004577A7" w:rsidP="00297B4D" w:rsidRDefault="00E628C7" w14:paraId="7FFD5792" w14:textId="77777777">
      <w:pPr>
        <w:pStyle w:val="ListParagraph"/>
        <w:numPr>
          <w:ilvl w:val="2"/>
          <w:numId w:val="3"/>
        </w:numPr>
        <w:suppressAutoHyphens w:val="0"/>
        <w:rPr>
          <w:rFonts w:cs="Arial"/>
          <w:sz w:val="20"/>
        </w:rPr>
      </w:pPr>
      <w:r w:rsidRPr="004102DE">
        <w:rPr>
          <w:rFonts w:cs="Arial"/>
          <w:sz w:val="20"/>
        </w:rPr>
        <w:t>If a</w:t>
      </w:r>
      <w:r w:rsidRPr="004102DE" w:rsidR="00F41CF5">
        <w:rPr>
          <w:rFonts w:cs="Arial"/>
          <w:sz w:val="20"/>
        </w:rPr>
        <w:t xml:space="preserve"> Variation</w:t>
      </w:r>
      <w:r w:rsidRPr="004102DE">
        <w:rPr>
          <w:rFonts w:cs="Arial"/>
          <w:sz w:val="20"/>
        </w:rPr>
        <w:t xml:space="preserve"> Notice </w:t>
      </w:r>
      <w:r w:rsidRPr="004102DE" w:rsidR="00F41CF5">
        <w:rPr>
          <w:rFonts w:cs="Arial"/>
          <w:sz w:val="20"/>
        </w:rPr>
        <w:t xml:space="preserve">is issued, the Authority and the Provider </w:t>
      </w:r>
      <w:r w:rsidRPr="004102DE">
        <w:rPr>
          <w:rFonts w:cs="Arial"/>
          <w:sz w:val="20"/>
        </w:rPr>
        <w:t>must</w:t>
      </w:r>
      <w:r w:rsidRPr="004102DE" w:rsidR="00F41CF5">
        <w:rPr>
          <w:rFonts w:cs="Arial"/>
          <w:sz w:val="20"/>
        </w:rPr>
        <w:t xml:space="preserve"> enter into good faith negotiations for a period of not more than </w:t>
      </w:r>
      <w:r w:rsidRPr="004102DE" w:rsidR="007C2731">
        <w:rPr>
          <w:rFonts w:cs="Arial"/>
          <w:sz w:val="20"/>
        </w:rPr>
        <w:t>30</w:t>
      </w:r>
      <w:r w:rsidRPr="004102DE" w:rsidR="00F41CF5">
        <w:rPr>
          <w:rFonts w:cs="Arial"/>
          <w:sz w:val="20"/>
        </w:rPr>
        <w:t xml:space="preserve"> Business Days from the date of </w:t>
      </w:r>
      <w:r w:rsidRPr="004102DE">
        <w:rPr>
          <w:rFonts w:cs="Arial"/>
          <w:sz w:val="20"/>
        </w:rPr>
        <w:t xml:space="preserve">that </w:t>
      </w:r>
      <w:r w:rsidRPr="004102DE" w:rsidR="00F41CF5">
        <w:rPr>
          <w:rFonts w:cs="Arial"/>
          <w:sz w:val="20"/>
        </w:rPr>
        <w:t>notice</w:t>
      </w:r>
      <w:r w:rsidR="00264B6F">
        <w:rPr>
          <w:rFonts w:cs="Arial"/>
          <w:sz w:val="20"/>
        </w:rPr>
        <w:t xml:space="preserve"> (</w:t>
      </w:r>
      <w:r w:rsidRPr="004102DE" w:rsidR="00F41CF5">
        <w:rPr>
          <w:rFonts w:cs="Arial"/>
          <w:sz w:val="20"/>
        </w:rPr>
        <w:t>unless such period is extended by the Parties in writing) with a view to reaching agreement on the proposed Variation, including on any adjustment to the Charges that, in all the circumstances, properly and fairly reflects the nature and extent of the proposed Variation. If the Parties are unable to agree a proposed Variation within such time period</w:t>
      </w:r>
      <w:r w:rsidR="00264B6F">
        <w:rPr>
          <w:rFonts w:cs="Arial"/>
          <w:sz w:val="20"/>
        </w:rPr>
        <w:t xml:space="preserve"> (</w:t>
      </w:r>
      <w:r w:rsidRPr="004102DE" w:rsidR="00F41CF5">
        <w:rPr>
          <w:rFonts w:cs="Arial"/>
          <w:sz w:val="20"/>
        </w:rPr>
        <w:t xml:space="preserve">or extended time period), the proposed Variation shall be deemed withdrawn and the </w:t>
      </w:r>
      <w:bookmarkEnd w:id="91"/>
      <w:r w:rsidRPr="004102DE" w:rsidR="00F41CF5">
        <w:rPr>
          <w:rFonts w:cs="Arial"/>
          <w:sz w:val="20"/>
        </w:rPr>
        <w:t>Parties shall continue to perform their obligations under this Contract.</w:t>
      </w:r>
    </w:p>
    <w:p w:rsidRPr="007D4CE8" w:rsidR="00F41CF5" w:rsidP="004577A7" w:rsidRDefault="00F41CF5" w14:paraId="35157546" w14:textId="77777777">
      <w:pPr>
        <w:suppressAutoHyphens w:val="0"/>
        <w:rPr>
          <w:sz w:val="20"/>
        </w:rPr>
      </w:pPr>
    </w:p>
    <w:p w:rsidRPr="004102DE" w:rsidR="00F41CF5" w:rsidP="00297B4D" w:rsidRDefault="00F41CF5" w14:paraId="1340D460" w14:textId="77777777">
      <w:pPr>
        <w:pStyle w:val="ListParagraph"/>
        <w:numPr>
          <w:ilvl w:val="2"/>
          <w:numId w:val="3"/>
        </w:numPr>
        <w:suppressAutoHyphens w:val="0"/>
        <w:rPr>
          <w:rFonts w:cs="Arial"/>
          <w:sz w:val="20"/>
        </w:rPr>
      </w:pPr>
      <w:r w:rsidRPr="004102DE">
        <w:rPr>
          <w:rFonts w:cs="Arial"/>
          <w:sz w:val="20"/>
        </w:rPr>
        <w:t xml:space="preserve">No Variation to this Contract </w:t>
      </w:r>
      <w:r w:rsidRPr="004102DE" w:rsidR="008004DB">
        <w:rPr>
          <w:rFonts w:cs="Arial"/>
          <w:sz w:val="20"/>
        </w:rPr>
        <w:t>will</w:t>
      </w:r>
      <w:r w:rsidRPr="004102DE">
        <w:rPr>
          <w:rFonts w:cs="Arial"/>
          <w:sz w:val="20"/>
        </w:rPr>
        <w:t xml:space="preserve"> be valid or of any effect unless agreed in writing by the Authority Representative</w:t>
      </w:r>
      <w:r w:rsidR="00264B6F">
        <w:rPr>
          <w:rFonts w:cs="Arial"/>
          <w:sz w:val="20"/>
        </w:rPr>
        <w:t xml:space="preserve"> (</w:t>
      </w:r>
      <w:r w:rsidRPr="004102DE">
        <w:rPr>
          <w:rFonts w:cs="Arial"/>
          <w:sz w:val="20"/>
        </w:rPr>
        <w:t>or his nominee) and the Provider Representative</w:t>
      </w:r>
      <w:r w:rsidR="00264B6F">
        <w:rPr>
          <w:rFonts w:cs="Arial"/>
          <w:sz w:val="20"/>
        </w:rPr>
        <w:t xml:space="preserve"> (</w:t>
      </w:r>
      <w:r w:rsidRPr="004102DE">
        <w:rPr>
          <w:rFonts w:cs="Arial"/>
          <w:sz w:val="20"/>
        </w:rPr>
        <w:t xml:space="preserve">or his nominee) in accordance with clause </w:t>
      </w:r>
      <w:r w:rsidRPr="004102DE" w:rsidR="00CE256D">
        <w:rPr>
          <w:rFonts w:cs="Arial"/>
          <w:sz w:val="20"/>
        </w:rPr>
        <w:t>A5</w:t>
      </w:r>
      <w:r w:rsidR="00264B6F">
        <w:rPr>
          <w:rFonts w:cs="Arial"/>
          <w:sz w:val="20"/>
        </w:rPr>
        <w:t xml:space="preserve"> (</w:t>
      </w:r>
      <w:r w:rsidRPr="004102DE">
        <w:rPr>
          <w:rFonts w:cs="Arial"/>
          <w:sz w:val="20"/>
        </w:rPr>
        <w:t>Notices). All agreed Variations shall form an addendum to this Contract and shall be recorded in Appendix L</w:t>
      </w:r>
      <w:r w:rsidR="00264B6F">
        <w:rPr>
          <w:rFonts w:cs="Arial"/>
          <w:sz w:val="20"/>
        </w:rPr>
        <w:t xml:space="preserve"> (</w:t>
      </w:r>
      <w:r w:rsidRPr="004102DE" w:rsidR="00522FD7">
        <w:rPr>
          <w:rFonts w:cs="Arial"/>
          <w:sz w:val="20"/>
        </w:rPr>
        <w:t>Agreed Variations)</w:t>
      </w:r>
      <w:r w:rsidRPr="004102DE">
        <w:rPr>
          <w:rFonts w:cs="Arial"/>
          <w:sz w:val="20"/>
        </w:rPr>
        <w:t>.</w:t>
      </w:r>
    </w:p>
    <w:p w:rsidR="00F41CF5" w:rsidP="004577A7" w:rsidRDefault="00F41CF5" w14:paraId="39202777" w14:textId="01F158BA">
      <w:pPr>
        <w:suppressAutoHyphens w:val="0"/>
        <w:rPr>
          <w:sz w:val="20"/>
        </w:rPr>
      </w:pPr>
    </w:p>
    <w:p w:rsidR="00D84C58" w:rsidP="004577A7" w:rsidRDefault="00D84C58" w14:paraId="22E5947D" w14:textId="273044AF">
      <w:pPr>
        <w:suppressAutoHyphens w:val="0"/>
        <w:rPr>
          <w:sz w:val="20"/>
        </w:rPr>
      </w:pPr>
    </w:p>
    <w:p w:rsidRPr="007D4CE8" w:rsidR="00D84C58" w:rsidP="004577A7" w:rsidRDefault="00D84C58" w14:paraId="01C7A480" w14:textId="77777777">
      <w:pPr>
        <w:suppressAutoHyphens w:val="0"/>
        <w:rPr>
          <w:sz w:val="20"/>
        </w:rPr>
      </w:pPr>
    </w:p>
    <w:p w:rsidRPr="00ED31A9" w:rsidR="00824DF5" w:rsidP="00297B4D" w:rsidRDefault="00824DF5" w14:paraId="2196C9BD" w14:textId="77777777">
      <w:pPr>
        <w:pStyle w:val="ListParagraph"/>
        <w:numPr>
          <w:ilvl w:val="1"/>
          <w:numId w:val="3"/>
        </w:numPr>
        <w:suppressAutoHyphens w:val="0"/>
        <w:rPr>
          <w:rFonts w:cs="Arial"/>
          <w:b/>
          <w:sz w:val="20"/>
        </w:rPr>
      </w:pPr>
      <w:bookmarkStart w:name="_Ref375158766" w:id="92"/>
      <w:bookmarkStart w:name="_Ref375159035" w:id="93"/>
      <w:bookmarkStart w:name="_Ref375161012" w:id="94"/>
      <w:bookmarkStart w:name="_Toc509395784" w:id="95"/>
      <w:r w:rsidRPr="00937BF0">
        <w:rPr>
          <w:rFonts w:cs="Arial"/>
          <w:b/>
          <w:sz w:val="20"/>
        </w:rPr>
        <w:t>ASSIGNMENT AND SUB-CONTRACTING</w:t>
      </w:r>
      <w:bookmarkEnd w:id="92"/>
      <w:bookmarkEnd w:id="93"/>
      <w:bookmarkEnd w:id="94"/>
      <w:bookmarkEnd w:id="95"/>
    </w:p>
    <w:p w:rsidRPr="007D4CE8" w:rsidR="00824DF5" w:rsidP="004577A7" w:rsidRDefault="00824DF5" w14:paraId="30C61268" w14:textId="77777777">
      <w:pPr>
        <w:suppressAutoHyphens w:val="0"/>
        <w:rPr>
          <w:sz w:val="20"/>
        </w:rPr>
      </w:pPr>
    </w:p>
    <w:p w:rsidRPr="004102DE" w:rsidR="008E6B84" w:rsidP="00297B4D" w:rsidRDefault="008E6B84" w14:paraId="39BCE2D8" w14:textId="77777777">
      <w:pPr>
        <w:pStyle w:val="ListParagraph"/>
        <w:numPr>
          <w:ilvl w:val="2"/>
          <w:numId w:val="3"/>
        </w:numPr>
        <w:suppressAutoHyphens w:val="0"/>
        <w:rPr>
          <w:rFonts w:cs="Arial"/>
          <w:sz w:val="20"/>
        </w:rPr>
      </w:pPr>
      <w:bookmarkStart w:name="_Ref374304086" w:id="96"/>
      <w:r w:rsidRPr="004102DE">
        <w:rPr>
          <w:rFonts w:cs="Arial"/>
          <w:sz w:val="20"/>
        </w:rPr>
        <w:t xml:space="preserve">The Provider </w:t>
      </w:r>
      <w:r w:rsidRPr="004102DE" w:rsidR="009E6923">
        <w:rPr>
          <w:rFonts w:cs="Arial"/>
          <w:sz w:val="20"/>
        </w:rPr>
        <w:t>must</w:t>
      </w:r>
      <w:r w:rsidRPr="004102DE">
        <w:rPr>
          <w:rFonts w:cs="Arial"/>
          <w:sz w:val="20"/>
        </w:rPr>
        <w:t xml:space="preserve"> not </w:t>
      </w:r>
      <w:r w:rsidRPr="004102DE" w:rsidR="003C3835">
        <w:rPr>
          <w:rFonts w:cs="Arial"/>
          <w:sz w:val="20"/>
        </w:rPr>
        <w:t xml:space="preserve">assign, </w:t>
      </w:r>
      <w:r w:rsidRPr="004102DE" w:rsidR="009E6923">
        <w:rPr>
          <w:rFonts w:cs="Arial"/>
          <w:sz w:val="20"/>
        </w:rPr>
        <w:t xml:space="preserve">delegate, </w:t>
      </w:r>
      <w:r w:rsidRPr="004102DE">
        <w:rPr>
          <w:rFonts w:cs="Arial"/>
          <w:sz w:val="20"/>
        </w:rPr>
        <w:t>transfer</w:t>
      </w:r>
      <w:r w:rsidRPr="004102DE" w:rsidR="009E6923">
        <w:rPr>
          <w:rFonts w:cs="Arial"/>
          <w:sz w:val="20"/>
        </w:rPr>
        <w:t>,</w:t>
      </w:r>
      <w:r w:rsidRPr="004102DE">
        <w:rPr>
          <w:rFonts w:cs="Arial"/>
          <w:sz w:val="20"/>
        </w:rPr>
        <w:t xml:space="preserve"> su</w:t>
      </w:r>
      <w:r w:rsidRPr="004102DE" w:rsidR="00D02BA9">
        <w:rPr>
          <w:rFonts w:cs="Arial"/>
          <w:sz w:val="20"/>
        </w:rPr>
        <w:t>b-contract</w:t>
      </w:r>
      <w:r w:rsidRPr="004102DE" w:rsidR="009E6923">
        <w:rPr>
          <w:rFonts w:cs="Arial"/>
          <w:sz w:val="20"/>
        </w:rPr>
        <w:t>, charge or otherwise dispose of</w:t>
      </w:r>
      <w:r w:rsidRPr="004102DE" w:rsidR="00D02BA9">
        <w:rPr>
          <w:rFonts w:cs="Arial"/>
          <w:sz w:val="20"/>
        </w:rPr>
        <w:t xml:space="preserve"> </w:t>
      </w:r>
      <w:r w:rsidRPr="004102DE" w:rsidR="009E6923">
        <w:rPr>
          <w:rFonts w:cs="Arial"/>
          <w:sz w:val="20"/>
        </w:rPr>
        <w:t xml:space="preserve">all </w:t>
      </w:r>
      <w:r w:rsidRPr="004102DE">
        <w:rPr>
          <w:rFonts w:cs="Arial"/>
          <w:sz w:val="20"/>
        </w:rPr>
        <w:t>or any of its</w:t>
      </w:r>
      <w:r w:rsidRPr="004102DE" w:rsidR="003A2CE0">
        <w:rPr>
          <w:rFonts w:cs="Arial"/>
          <w:sz w:val="20"/>
        </w:rPr>
        <w:t xml:space="preserve"> rights </w:t>
      </w:r>
      <w:r w:rsidRPr="004102DE" w:rsidR="009E6923">
        <w:rPr>
          <w:rFonts w:cs="Arial"/>
          <w:sz w:val="20"/>
        </w:rPr>
        <w:t>or</w:t>
      </w:r>
      <w:r w:rsidRPr="004102DE" w:rsidR="003A2CE0">
        <w:rPr>
          <w:rFonts w:cs="Arial"/>
          <w:sz w:val="20"/>
        </w:rPr>
        <w:t xml:space="preserve"> obligations </w:t>
      </w:r>
      <w:r w:rsidRPr="004102DE" w:rsidR="00351788">
        <w:rPr>
          <w:rFonts w:cs="Arial"/>
          <w:sz w:val="20"/>
        </w:rPr>
        <w:t xml:space="preserve">under this Contract </w:t>
      </w:r>
      <w:r w:rsidRPr="004102DE">
        <w:rPr>
          <w:rFonts w:cs="Arial"/>
          <w:sz w:val="20"/>
        </w:rPr>
        <w:t>without the Authority in writing:</w:t>
      </w:r>
      <w:bookmarkEnd w:id="96"/>
    </w:p>
    <w:p w:rsidRPr="00ED31A9" w:rsidR="008E6B84" w:rsidP="007D4CE8" w:rsidRDefault="008E6B84" w14:paraId="1E5741C0" w14:textId="77777777">
      <w:pPr>
        <w:suppressAutoHyphens w:val="0"/>
        <w:rPr>
          <w:sz w:val="20"/>
        </w:rPr>
      </w:pPr>
    </w:p>
    <w:p w:rsidRPr="004102DE" w:rsidR="008E6B84" w:rsidP="00297B4D" w:rsidRDefault="008E6B84" w14:paraId="14822EF4" w14:textId="77777777">
      <w:pPr>
        <w:pStyle w:val="ListParagraph"/>
        <w:numPr>
          <w:ilvl w:val="3"/>
          <w:numId w:val="3"/>
        </w:numPr>
        <w:suppressAutoHyphens w:val="0"/>
        <w:rPr>
          <w:rFonts w:cs="Arial"/>
          <w:sz w:val="20"/>
        </w:rPr>
      </w:pPr>
      <w:r w:rsidRPr="004102DE">
        <w:rPr>
          <w:rFonts w:cs="Arial"/>
          <w:sz w:val="20"/>
        </w:rPr>
        <w:t>consenting to the appointment of the Sub-contractor</w:t>
      </w:r>
      <w:r w:rsidR="00264B6F">
        <w:rPr>
          <w:rFonts w:cs="Arial"/>
          <w:sz w:val="20"/>
        </w:rPr>
        <w:t xml:space="preserve"> (</w:t>
      </w:r>
      <w:r w:rsidRPr="004102DE">
        <w:rPr>
          <w:rFonts w:cs="Arial"/>
          <w:sz w:val="20"/>
        </w:rPr>
        <w:t>such consent not to be unreasonably withheld or delayed); and</w:t>
      </w:r>
    </w:p>
    <w:p w:rsidRPr="004102DE" w:rsidR="00824DF5" w:rsidP="00297B4D" w:rsidRDefault="008E6B84" w14:paraId="61501610" w14:textId="77777777">
      <w:pPr>
        <w:pStyle w:val="ListParagraph"/>
        <w:numPr>
          <w:ilvl w:val="3"/>
          <w:numId w:val="3"/>
        </w:numPr>
        <w:suppressAutoHyphens w:val="0"/>
        <w:rPr>
          <w:rFonts w:cs="Arial"/>
          <w:sz w:val="20"/>
        </w:rPr>
      </w:pPr>
      <w:r w:rsidRPr="004102DE">
        <w:rPr>
          <w:rFonts w:cs="Arial"/>
          <w:sz w:val="20"/>
        </w:rPr>
        <w:t>a</w:t>
      </w:r>
      <w:r w:rsidRPr="004102DE" w:rsidR="00093F31">
        <w:rPr>
          <w:rFonts w:cs="Arial"/>
          <w:sz w:val="20"/>
        </w:rPr>
        <w:t>pproving</w:t>
      </w:r>
      <w:r w:rsidRPr="004102DE">
        <w:rPr>
          <w:rFonts w:cs="Arial"/>
          <w:sz w:val="20"/>
        </w:rPr>
        <w:t xml:space="preserve"> the Sub-contract arrangements</w:t>
      </w:r>
      <w:r w:rsidR="00264B6F">
        <w:rPr>
          <w:rFonts w:cs="Arial"/>
          <w:sz w:val="20"/>
        </w:rPr>
        <w:t xml:space="preserve"> (</w:t>
      </w:r>
      <w:r w:rsidRPr="004102DE">
        <w:rPr>
          <w:rFonts w:cs="Arial"/>
          <w:sz w:val="20"/>
        </w:rPr>
        <w:t>such approval not to be unreasonably withheld or delayed)</w:t>
      </w:r>
      <w:r w:rsidRPr="004102DE" w:rsidR="008D32F1">
        <w:rPr>
          <w:rFonts w:cs="Arial"/>
          <w:sz w:val="20"/>
        </w:rPr>
        <w:t xml:space="preserve"> which shall include the addition of any of the clauses in this Contract to the Sub-contract as the Authority may reasonably require</w:t>
      </w:r>
    </w:p>
    <w:p w:rsidRPr="00ED31A9" w:rsidR="008E6B84" w:rsidP="004577A7" w:rsidRDefault="008E6B84" w14:paraId="586B5255" w14:textId="77777777">
      <w:pPr>
        <w:suppressAutoHyphens w:val="0"/>
        <w:rPr>
          <w:sz w:val="20"/>
        </w:rPr>
      </w:pPr>
    </w:p>
    <w:p w:rsidRPr="004102DE" w:rsidR="00D02BA9" w:rsidP="00297B4D" w:rsidRDefault="00D02BA9" w14:paraId="28425DA6" w14:textId="77777777">
      <w:pPr>
        <w:pStyle w:val="ListParagraph"/>
        <w:numPr>
          <w:ilvl w:val="2"/>
          <w:numId w:val="3"/>
        </w:numPr>
        <w:suppressAutoHyphens w:val="0"/>
        <w:rPr>
          <w:rFonts w:cs="Arial"/>
          <w:sz w:val="20"/>
        </w:rPr>
      </w:pPr>
      <w:r w:rsidRPr="004102DE">
        <w:rPr>
          <w:rFonts w:cs="Arial"/>
          <w:sz w:val="20"/>
        </w:rPr>
        <w:t xml:space="preserve">The </w:t>
      </w:r>
      <w:r w:rsidRPr="004102DE" w:rsidR="00F663E1">
        <w:rPr>
          <w:rFonts w:cs="Arial"/>
          <w:sz w:val="20"/>
        </w:rPr>
        <w:t>Authority</w:t>
      </w:r>
      <w:r w:rsidRPr="004102DE">
        <w:rPr>
          <w:rFonts w:cs="Arial"/>
          <w:sz w:val="20"/>
        </w:rPr>
        <w:t xml:space="preserve">’s consent to sub-contracting </w:t>
      </w:r>
      <w:r w:rsidRPr="004102DE" w:rsidR="009E6923">
        <w:rPr>
          <w:rFonts w:cs="Arial"/>
          <w:sz w:val="20"/>
        </w:rPr>
        <w:t>under</w:t>
      </w:r>
      <w:r w:rsidRPr="004102DE">
        <w:rPr>
          <w:rFonts w:cs="Arial"/>
          <w:sz w:val="20"/>
        </w:rPr>
        <w:t xml:space="preserve"> clause </w:t>
      </w:r>
      <w:r w:rsidRPr="004102DE" w:rsidR="00CE256D">
        <w:rPr>
          <w:rFonts w:cs="Arial"/>
          <w:sz w:val="20"/>
        </w:rPr>
        <w:t>B23.1</w:t>
      </w:r>
      <w:r w:rsidRPr="004102DE">
        <w:rPr>
          <w:rFonts w:cs="Arial"/>
          <w:sz w:val="20"/>
        </w:rPr>
        <w:t xml:space="preserve"> </w:t>
      </w:r>
      <w:r w:rsidRPr="004102DE" w:rsidR="00F07B5B">
        <w:rPr>
          <w:rFonts w:cs="Arial"/>
          <w:sz w:val="20"/>
        </w:rPr>
        <w:t>will</w:t>
      </w:r>
      <w:r w:rsidRPr="004102DE">
        <w:rPr>
          <w:rFonts w:cs="Arial"/>
          <w:sz w:val="20"/>
        </w:rPr>
        <w:t xml:space="preserve"> not relieve the Provider of its liability to the Authority for the proper performance of any of its obligations under this Contract and the Provider shall be responsible for the acts, defaults or neglect of any Sub-contractor, or its employees or agents in all respects as if they were the acts, defaults or neglect of the Provider.</w:t>
      </w:r>
    </w:p>
    <w:p w:rsidRPr="00ED31A9" w:rsidR="00D02BA9" w:rsidP="004577A7" w:rsidRDefault="00D02BA9" w14:paraId="150F69D2" w14:textId="77777777">
      <w:pPr>
        <w:suppressAutoHyphens w:val="0"/>
        <w:rPr>
          <w:sz w:val="20"/>
        </w:rPr>
      </w:pPr>
    </w:p>
    <w:p w:rsidRPr="004102DE" w:rsidR="00D02BA9" w:rsidP="00297B4D" w:rsidRDefault="00532234" w14:paraId="0B5B5FD4" w14:textId="77777777">
      <w:pPr>
        <w:pStyle w:val="ListParagraph"/>
        <w:numPr>
          <w:ilvl w:val="2"/>
          <w:numId w:val="3"/>
        </w:numPr>
        <w:suppressAutoHyphens w:val="0"/>
        <w:rPr>
          <w:rFonts w:cs="Arial"/>
          <w:sz w:val="20"/>
        </w:rPr>
      </w:pPr>
      <w:r w:rsidRPr="004102DE">
        <w:rPr>
          <w:rFonts w:cs="Arial"/>
          <w:sz w:val="20"/>
        </w:rPr>
        <w:t>Any sub-contract submitt</w:t>
      </w:r>
      <w:r w:rsidRPr="004102DE" w:rsidR="00F663E1">
        <w:rPr>
          <w:rFonts w:cs="Arial"/>
          <w:sz w:val="20"/>
        </w:rPr>
        <w:t>e</w:t>
      </w:r>
      <w:r w:rsidRPr="004102DE">
        <w:rPr>
          <w:rFonts w:cs="Arial"/>
          <w:sz w:val="20"/>
        </w:rPr>
        <w:t>d by the Provider to the Authority for approval of its terms, must impose obligations on the proposed sub-contractor in the same terms as those imposed on it pursuant to this Contract to the extent practicable.</w:t>
      </w:r>
    </w:p>
    <w:p w:rsidRPr="00ED31A9" w:rsidR="00D02BA9" w:rsidP="004577A7" w:rsidRDefault="00D02BA9" w14:paraId="4B7806E1" w14:textId="77777777">
      <w:pPr>
        <w:suppressAutoHyphens w:val="0"/>
        <w:rPr>
          <w:sz w:val="20"/>
        </w:rPr>
      </w:pPr>
    </w:p>
    <w:p w:rsidRPr="004102DE" w:rsidR="00824DF5" w:rsidP="00297B4D" w:rsidRDefault="00824DF5" w14:paraId="56ACCEC9" w14:textId="77777777">
      <w:pPr>
        <w:pStyle w:val="ListParagraph"/>
        <w:numPr>
          <w:ilvl w:val="2"/>
          <w:numId w:val="3"/>
        </w:numPr>
        <w:suppressAutoHyphens w:val="0"/>
        <w:rPr>
          <w:rFonts w:cs="Arial"/>
          <w:sz w:val="20"/>
        </w:rPr>
      </w:pPr>
      <w:r w:rsidRPr="004102DE">
        <w:rPr>
          <w:rFonts w:cs="Arial"/>
          <w:sz w:val="20"/>
        </w:rPr>
        <w:t xml:space="preserve">The Authority may assign, </w:t>
      </w:r>
      <w:r w:rsidRPr="004102DE" w:rsidR="00CD477F">
        <w:rPr>
          <w:rFonts w:cs="Arial"/>
          <w:sz w:val="20"/>
        </w:rPr>
        <w:t xml:space="preserve">transfer, </w:t>
      </w:r>
      <w:r w:rsidRPr="004102DE">
        <w:rPr>
          <w:rFonts w:cs="Arial"/>
          <w:sz w:val="20"/>
        </w:rPr>
        <w:t>novate or otherwise dispose of any or all of its rights and obligations under this Contract without the consent of the Provider.</w:t>
      </w:r>
    </w:p>
    <w:p w:rsidRPr="007D4CE8" w:rsidR="00824DF5" w:rsidP="004577A7" w:rsidRDefault="00824DF5" w14:paraId="3E85E82F" w14:textId="77777777">
      <w:pPr>
        <w:suppressAutoHyphens w:val="0"/>
        <w:rPr>
          <w:sz w:val="20"/>
        </w:rPr>
      </w:pPr>
    </w:p>
    <w:p w:rsidRPr="00ED31A9" w:rsidR="00824DF5" w:rsidP="00297B4D" w:rsidRDefault="00CB20B8" w14:paraId="322933E2" w14:textId="77777777">
      <w:pPr>
        <w:pStyle w:val="ListParagraph"/>
        <w:numPr>
          <w:ilvl w:val="1"/>
          <w:numId w:val="3"/>
        </w:numPr>
        <w:suppressAutoHyphens w:val="0"/>
        <w:rPr>
          <w:rFonts w:cs="Arial"/>
          <w:b/>
          <w:sz w:val="20"/>
        </w:rPr>
      </w:pPr>
      <w:bookmarkStart w:name="_Ref375159060" w:id="97"/>
      <w:bookmarkStart w:name="_Toc509395785" w:id="98"/>
      <w:r w:rsidRPr="00ED31A9">
        <w:rPr>
          <w:rFonts w:cs="Arial"/>
          <w:b/>
          <w:sz w:val="20"/>
        </w:rPr>
        <w:t>AUDIT AND INSPECTION</w:t>
      </w:r>
      <w:bookmarkEnd w:id="97"/>
      <w:bookmarkEnd w:id="98"/>
    </w:p>
    <w:p w:rsidRPr="007D4CE8" w:rsidR="00824DF5" w:rsidP="004577A7" w:rsidRDefault="00824DF5" w14:paraId="71B832A6" w14:textId="77777777">
      <w:pPr>
        <w:suppressAutoHyphens w:val="0"/>
        <w:rPr>
          <w:sz w:val="20"/>
        </w:rPr>
      </w:pPr>
    </w:p>
    <w:p w:rsidRPr="004102DE" w:rsidR="004577A7" w:rsidP="00297B4D" w:rsidRDefault="00824DF5" w14:paraId="427C0A6F" w14:textId="77777777">
      <w:pPr>
        <w:pStyle w:val="ListParagraph"/>
        <w:numPr>
          <w:ilvl w:val="2"/>
          <w:numId w:val="3"/>
        </w:numPr>
        <w:suppressAutoHyphens w:val="0"/>
        <w:rPr>
          <w:rFonts w:cs="Arial"/>
          <w:sz w:val="20"/>
        </w:rPr>
      </w:pPr>
      <w:bookmarkStart w:name="_Ref374304171" w:id="99"/>
      <w:r w:rsidRPr="004102DE">
        <w:rPr>
          <w:rFonts w:cs="Arial"/>
          <w:sz w:val="20"/>
        </w:rPr>
        <w:t xml:space="preserve">The Provider </w:t>
      </w:r>
      <w:r w:rsidRPr="004102DE" w:rsidR="00AD529D">
        <w:rPr>
          <w:rFonts w:cs="Arial"/>
          <w:sz w:val="20"/>
        </w:rPr>
        <w:t>must</w:t>
      </w:r>
      <w:r w:rsidRPr="004102DE">
        <w:rPr>
          <w:rFonts w:cs="Arial"/>
          <w:sz w:val="20"/>
        </w:rPr>
        <w:t xml:space="preserve"> comply with all reasonable written requests made by, CQC, the National Audit Office, </w:t>
      </w:r>
      <w:r w:rsidRPr="004102DE" w:rsidR="000E79BC">
        <w:rPr>
          <w:rFonts w:cs="Arial"/>
          <w:sz w:val="20"/>
        </w:rPr>
        <w:t xml:space="preserve">the General Pharmaceutical Council, </w:t>
      </w:r>
      <w:r w:rsidRPr="004102DE">
        <w:rPr>
          <w:rFonts w:cs="Arial"/>
          <w:sz w:val="20"/>
        </w:rPr>
        <w:t xml:space="preserve">any Authorised Person and the authorised representative of the Local </w:t>
      </w:r>
      <w:proofErr w:type="spellStart"/>
      <w:r w:rsidRPr="004102DE">
        <w:rPr>
          <w:rFonts w:cs="Arial"/>
          <w:sz w:val="20"/>
        </w:rPr>
        <w:t>Health</w:t>
      </w:r>
      <w:r w:rsidRPr="004102DE" w:rsidR="00AD529D">
        <w:rPr>
          <w:rFonts w:cs="Arial"/>
          <w:sz w:val="20"/>
        </w:rPr>
        <w:t>W</w:t>
      </w:r>
      <w:r w:rsidRPr="004102DE">
        <w:rPr>
          <w:rFonts w:cs="Arial"/>
          <w:sz w:val="20"/>
        </w:rPr>
        <w:t>atch</w:t>
      </w:r>
      <w:proofErr w:type="spellEnd"/>
      <w:r w:rsidRPr="004102DE">
        <w:rPr>
          <w:rFonts w:cs="Arial"/>
          <w:sz w:val="20"/>
        </w:rPr>
        <w:t xml:space="preserve"> for entry to the Provider’s Premises and/or the premises of any </w:t>
      </w:r>
      <w:r w:rsidRPr="004102DE" w:rsidR="00AD529D">
        <w:rPr>
          <w:rFonts w:cs="Arial"/>
          <w:sz w:val="20"/>
        </w:rPr>
        <w:t>S</w:t>
      </w:r>
      <w:r w:rsidRPr="004102DE">
        <w:rPr>
          <w:rFonts w:cs="Arial"/>
          <w:sz w:val="20"/>
        </w:rPr>
        <w:t xml:space="preserve">ub-contractor for the purposes of auditing, viewing, observing or inspecting such premises and/or the provision of the Services, and for information relating to the provision of the Services. The Provider may refuse such request to enter the Provider’s Premises and/or the premises of any </w:t>
      </w:r>
      <w:r w:rsidRPr="004102DE" w:rsidR="004828AC">
        <w:rPr>
          <w:rFonts w:cs="Arial"/>
          <w:sz w:val="20"/>
        </w:rPr>
        <w:t>S</w:t>
      </w:r>
      <w:r w:rsidRPr="004102DE">
        <w:rPr>
          <w:rFonts w:cs="Arial"/>
          <w:sz w:val="20"/>
        </w:rPr>
        <w:t xml:space="preserve">ub-contractor where it would adversely affect the provision of </w:t>
      </w:r>
      <w:r w:rsidRPr="004102DE" w:rsidR="004828AC">
        <w:rPr>
          <w:rFonts w:cs="Arial"/>
          <w:sz w:val="20"/>
        </w:rPr>
        <w:t xml:space="preserve">the </w:t>
      </w:r>
      <w:r w:rsidRPr="004102DE">
        <w:rPr>
          <w:rFonts w:cs="Arial"/>
          <w:sz w:val="20"/>
        </w:rPr>
        <w:t>Services or, the privacy or dignity of a Service User.</w:t>
      </w:r>
      <w:bookmarkEnd w:id="99"/>
    </w:p>
    <w:p w:rsidRPr="007D4CE8" w:rsidR="00824DF5" w:rsidP="004577A7" w:rsidRDefault="00824DF5" w14:paraId="2BA90F2E" w14:textId="77777777">
      <w:pPr>
        <w:suppressAutoHyphens w:val="0"/>
        <w:rPr>
          <w:sz w:val="20"/>
        </w:rPr>
      </w:pPr>
    </w:p>
    <w:p w:rsidRPr="004102DE" w:rsidR="00824DF5" w:rsidP="00297B4D" w:rsidRDefault="00824DF5" w14:paraId="0FB81CCC" w14:textId="7B17C3B1">
      <w:pPr>
        <w:pStyle w:val="ListParagraph"/>
        <w:numPr>
          <w:ilvl w:val="2"/>
          <w:numId w:val="3"/>
        </w:numPr>
        <w:suppressAutoHyphens w:val="0"/>
        <w:rPr>
          <w:rFonts w:cs="Arial"/>
          <w:sz w:val="20"/>
        </w:rPr>
      </w:pPr>
      <w:bookmarkStart w:name="_Ref374304246" w:id="100"/>
      <w:r w:rsidRPr="004102DE">
        <w:rPr>
          <w:rFonts w:cs="Arial"/>
          <w:sz w:val="20"/>
        </w:rPr>
        <w:t>Subject to Law</w:t>
      </w:r>
      <w:r w:rsidRPr="004102DE" w:rsidR="004828AC">
        <w:rPr>
          <w:rFonts w:cs="Arial"/>
          <w:sz w:val="20"/>
        </w:rPr>
        <w:t xml:space="preserve"> and notwithstanding clause </w:t>
      </w:r>
      <w:r w:rsidRPr="004102DE" w:rsidR="00CE256D">
        <w:rPr>
          <w:rFonts w:cs="Arial"/>
          <w:sz w:val="20"/>
        </w:rPr>
        <w:t>B24.1</w:t>
      </w:r>
      <w:r w:rsidRPr="004102DE">
        <w:rPr>
          <w:rFonts w:cs="Arial"/>
          <w:sz w:val="20"/>
        </w:rPr>
        <w:t xml:space="preserve">, an Authorised Person may enter the Provider’s Premises and/or the premises of any </w:t>
      </w:r>
      <w:r w:rsidRPr="004102DE" w:rsidR="004828AC">
        <w:rPr>
          <w:rFonts w:cs="Arial"/>
          <w:sz w:val="20"/>
        </w:rPr>
        <w:t>S</w:t>
      </w:r>
      <w:r w:rsidRPr="004102DE">
        <w:rPr>
          <w:rFonts w:cs="Arial"/>
          <w:sz w:val="20"/>
        </w:rPr>
        <w:t>ub-contractor wit</w:t>
      </w:r>
      <w:r w:rsidR="00961487">
        <w:rPr>
          <w:rFonts w:cs="Arial"/>
          <w:sz w:val="20"/>
        </w:rPr>
        <w:t xml:space="preserve">h </w:t>
      </w:r>
      <w:r w:rsidR="008A213C">
        <w:rPr>
          <w:rFonts w:cs="Arial"/>
          <w:sz w:val="20"/>
        </w:rPr>
        <w:t xml:space="preserve">reasonable </w:t>
      </w:r>
      <w:r w:rsidRPr="004102DE" w:rsidR="008A213C">
        <w:rPr>
          <w:rFonts w:cs="Arial"/>
          <w:sz w:val="20"/>
        </w:rPr>
        <w:t>notice</w:t>
      </w:r>
      <w:r w:rsidRPr="004102DE">
        <w:rPr>
          <w:rFonts w:cs="Arial"/>
          <w:sz w:val="20"/>
        </w:rPr>
        <w:t xml:space="preserve"> for the purposes of auditing, viewing, observing or inspecting such premises and/or the provision of the Services. During such visits, subject to Law and Good Clinical Practice</w:t>
      </w:r>
      <w:r w:rsidR="00264B6F">
        <w:rPr>
          <w:rFonts w:cs="Arial"/>
          <w:sz w:val="20"/>
        </w:rPr>
        <w:t xml:space="preserve"> (</w:t>
      </w:r>
      <w:r w:rsidRPr="004102DE">
        <w:rPr>
          <w:rFonts w:cs="Arial"/>
          <w:sz w:val="20"/>
        </w:rPr>
        <w:t xml:space="preserve">also taking into consideration the nature of the Services and the effect of the visit on Service Users), the Provider </w:t>
      </w:r>
      <w:r w:rsidRPr="004102DE" w:rsidR="0000552C">
        <w:rPr>
          <w:rFonts w:cs="Arial"/>
          <w:sz w:val="20"/>
        </w:rPr>
        <w:t>must</w:t>
      </w:r>
      <w:r w:rsidRPr="004102DE">
        <w:rPr>
          <w:rFonts w:cs="Arial"/>
          <w:sz w:val="20"/>
        </w:rPr>
        <w:t xml:space="preserve"> not restrict access and </w:t>
      </w:r>
      <w:r w:rsidRPr="004102DE" w:rsidR="0000552C">
        <w:rPr>
          <w:rFonts w:cs="Arial"/>
          <w:sz w:val="20"/>
        </w:rPr>
        <w:t>must</w:t>
      </w:r>
      <w:r w:rsidRPr="004102DE">
        <w:rPr>
          <w:rFonts w:cs="Arial"/>
          <w:sz w:val="20"/>
        </w:rPr>
        <w:t xml:space="preserve"> give all reasonable assistance and provide all reasonable facilities</w:t>
      </w:r>
      <w:r w:rsidRPr="004102DE" w:rsidR="0000552C">
        <w:rPr>
          <w:rFonts w:cs="Arial"/>
          <w:sz w:val="20"/>
        </w:rPr>
        <w:t xml:space="preserve"> to the Authorised Person</w:t>
      </w:r>
      <w:r w:rsidRPr="004102DE">
        <w:rPr>
          <w:rFonts w:cs="Arial"/>
          <w:sz w:val="20"/>
        </w:rPr>
        <w:t>.</w:t>
      </w:r>
      <w:bookmarkEnd w:id="100"/>
    </w:p>
    <w:p w:rsidRPr="007D4CE8" w:rsidR="00824DF5" w:rsidP="004577A7" w:rsidRDefault="00824DF5" w14:paraId="253583B8" w14:textId="77777777">
      <w:pPr>
        <w:suppressAutoHyphens w:val="0"/>
        <w:rPr>
          <w:sz w:val="20"/>
        </w:rPr>
      </w:pPr>
    </w:p>
    <w:p w:rsidRPr="004102DE" w:rsidR="00824DF5" w:rsidP="00297B4D" w:rsidRDefault="00824DF5" w14:paraId="110AF9DF" w14:textId="77777777">
      <w:pPr>
        <w:pStyle w:val="ListParagraph"/>
        <w:numPr>
          <w:ilvl w:val="2"/>
          <w:numId w:val="3"/>
        </w:numPr>
        <w:suppressAutoHyphens w:val="0"/>
        <w:rPr>
          <w:rFonts w:cs="Arial"/>
          <w:sz w:val="20"/>
        </w:rPr>
      </w:pPr>
      <w:r w:rsidRPr="004102DE">
        <w:rPr>
          <w:rFonts w:cs="Arial"/>
          <w:sz w:val="20"/>
        </w:rPr>
        <w:t xml:space="preserve">Within </w:t>
      </w:r>
      <w:r w:rsidRPr="004102DE" w:rsidR="007C2731">
        <w:rPr>
          <w:rFonts w:cs="Arial"/>
          <w:sz w:val="20"/>
        </w:rPr>
        <w:t>10</w:t>
      </w:r>
      <w:r w:rsidRPr="004102DE">
        <w:rPr>
          <w:rFonts w:cs="Arial"/>
          <w:sz w:val="20"/>
        </w:rPr>
        <w:t xml:space="preserve"> Business Days of the Authority’s reasonable request, the Provider </w:t>
      </w:r>
      <w:r w:rsidRPr="004102DE" w:rsidR="00D9645F">
        <w:rPr>
          <w:rFonts w:cs="Arial"/>
          <w:sz w:val="20"/>
        </w:rPr>
        <w:t>must</w:t>
      </w:r>
      <w:r w:rsidRPr="004102DE">
        <w:rPr>
          <w:rFonts w:cs="Arial"/>
          <w:sz w:val="20"/>
        </w:rPr>
        <w:t xml:space="preserve"> send the Authority a verified copy of the results of any audit, evaluation, inspection, investigation or research in relation to the Services, or services of a similar nature to the Services delivered by the Provider, to which the Provider has access and which it can disclose in accordance with the Law.</w:t>
      </w:r>
    </w:p>
    <w:p w:rsidRPr="00ED31A9" w:rsidR="00824DF5" w:rsidP="004577A7" w:rsidRDefault="00824DF5" w14:paraId="6D20932F" w14:textId="77777777">
      <w:pPr>
        <w:suppressAutoHyphens w:val="0"/>
        <w:rPr>
          <w:sz w:val="20"/>
        </w:rPr>
      </w:pPr>
    </w:p>
    <w:p w:rsidRPr="004102DE" w:rsidR="00824DF5" w:rsidP="00297B4D" w:rsidRDefault="00824DF5" w14:paraId="15BB749A" w14:textId="77777777">
      <w:pPr>
        <w:pStyle w:val="ListParagraph"/>
        <w:numPr>
          <w:ilvl w:val="2"/>
          <w:numId w:val="3"/>
        </w:numPr>
        <w:suppressAutoHyphens w:val="0"/>
        <w:rPr>
          <w:rFonts w:cs="Arial"/>
          <w:sz w:val="20"/>
        </w:rPr>
      </w:pPr>
      <w:r w:rsidRPr="004102DE">
        <w:rPr>
          <w:rFonts w:cs="Arial"/>
          <w:sz w:val="20"/>
        </w:rPr>
        <w:t>The Authority shall use its reasonable endeavours to ensure that the conduct of any audit does not unreasonably disrupt the Provider or delay the provision of the Services.</w:t>
      </w:r>
    </w:p>
    <w:p w:rsidRPr="00ED31A9" w:rsidR="00824DF5" w:rsidP="004577A7" w:rsidRDefault="00824DF5" w14:paraId="5374FB9B" w14:textId="77777777">
      <w:pPr>
        <w:suppressAutoHyphens w:val="0"/>
        <w:rPr>
          <w:sz w:val="20"/>
        </w:rPr>
      </w:pPr>
    </w:p>
    <w:p w:rsidRPr="004102DE" w:rsidR="00824DF5" w:rsidP="00297B4D" w:rsidRDefault="00C93CB0" w14:paraId="49E543F9" w14:textId="77777777">
      <w:pPr>
        <w:pStyle w:val="ListParagraph"/>
        <w:numPr>
          <w:ilvl w:val="2"/>
          <w:numId w:val="3"/>
        </w:numPr>
        <w:suppressAutoHyphens w:val="0"/>
        <w:rPr>
          <w:rFonts w:cs="Arial"/>
          <w:sz w:val="20"/>
        </w:rPr>
      </w:pPr>
      <w:r w:rsidRPr="004102DE">
        <w:rPr>
          <w:rFonts w:cs="Arial"/>
          <w:sz w:val="20"/>
        </w:rPr>
        <w:t xml:space="preserve">During any audit undertaken under clause </w:t>
      </w:r>
      <w:r w:rsidRPr="004102DE" w:rsidR="00CE256D">
        <w:rPr>
          <w:rFonts w:cs="Arial"/>
          <w:sz w:val="20"/>
        </w:rPr>
        <w:t>B24.1</w:t>
      </w:r>
      <w:r w:rsidRPr="004102DE">
        <w:rPr>
          <w:rFonts w:cs="Arial"/>
          <w:sz w:val="20"/>
        </w:rPr>
        <w:t xml:space="preserve"> or </w:t>
      </w:r>
      <w:r w:rsidRPr="004102DE" w:rsidR="00CE256D">
        <w:rPr>
          <w:rFonts w:cs="Arial"/>
          <w:sz w:val="20"/>
        </w:rPr>
        <w:t>B24.2</w:t>
      </w:r>
      <w:r w:rsidRPr="004102DE">
        <w:rPr>
          <w:rFonts w:cs="Arial"/>
          <w:sz w:val="20"/>
        </w:rPr>
        <w:t xml:space="preserve">, </w:t>
      </w:r>
      <w:r w:rsidRPr="004102DE" w:rsidR="00824DF5">
        <w:rPr>
          <w:rFonts w:cs="Arial"/>
          <w:sz w:val="20"/>
        </w:rPr>
        <w:t xml:space="preserve">the Provider </w:t>
      </w:r>
      <w:r w:rsidRPr="004102DE">
        <w:rPr>
          <w:rFonts w:cs="Arial"/>
          <w:sz w:val="20"/>
        </w:rPr>
        <w:t>must</w:t>
      </w:r>
      <w:r w:rsidRPr="004102DE" w:rsidR="00824DF5">
        <w:rPr>
          <w:rFonts w:cs="Arial"/>
          <w:sz w:val="20"/>
        </w:rPr>
        <w:t xml:space="preserve"> provide the Authority with all reasonable co-operation and assistance in relation to </w:t>
      </w:r>
      <w:r w:rsidRPr="004102DE" w:rsidR="00DD02E0">
        <w:rPr>
          <w:rFonts w:cs="Arial"/>
          <w:sz w:val="20"/>
        </w:rPr>
        <w:t xml:space="preserve">that </w:t>
      </w:r>
      <w:r w:rsidRPr="004102DE" w:rsidR="00824DF5">
        <w:rPr>
          <w:rFonts w:cs="Arial"/>
          <w:sz w:val="20"/>
        </w:rPr>
        <w:t>audit,</w:t>
      </w:r>
      <w:r w:rsidRPr="004102DE" w:rsidR="004577A7">
        <w:rPr>
          <w:rFonts w:cs="Arial"/>
          <w:sz w:val="20"/>
        </w:rPr>
        <w:t xml:space="preserve"> </w:t>
      </w:r>
      <w:r w:rsidRPr="004102DE" w:rsidR="00824DF5">
        <w:rPr>
          <w:rFonts w:cs="Arial"/>
          <w:sz w:val="20"/>
        </w:rPr>
        <w:t>including:</w:t>
      </w:r>
    </w:p>
    <w:p w:rsidRPr="00ED31A9" w:rsidR="00824DF5" w:rsidP="007D4CE8" w:rsidRDefault="00824DF5" w14:paraId="7B6D790D" w14:textId="77777777">
      <w:pPr>
        <w:suppressAutoHyphens w:val="0"/>
        <w:rPr>
          <w:sz w:val="20"/>
        </w:rPr>
      </w:pPr>
    </w:p>
    <w:p w:rsidRPr="004102DE" w:rsidR="00824DF5" w:rsidP="00297B4D" w:rsidRDefault="00824DF5" w14:paraId="31C9E082" w14:textId="77777777">
      <w:pPr>
        <w:pStyle w:val="ListParagraph"/>
        <w:numPr>
          <w:ilvl w:val="3"/>
          <w:numId w:val="3"/>
        </w:numPr>
        <w:suppressAutoHyphens w:val="0"/>
        <w:rPr>
          <w:rFonts w:cs="Arial"/>
          <w:sz w:val="20"/>
        </w:rPr>
      </w:pPr>
      <w:r w:rsidRPr="004102DE">
        <w:rPr>
          <w:rFonts w:cs="Arial"/>
          <w:sz w:val="20"/>
        </w:rPr>
        <w:t xml:space="preserve">all </w:t>
      </w:r>
      <w:r w:rsidRPr="004102DE" w:rsidR="00DD02E0">
        <w:rPr>
          <w:rFonts w:cs="Arial"/>
          <w:sz w:val="20"/>
        </w:rPr>
        <w:t xml:space="preserve">reasonable </w:t>
      </w:r>
      <w:r w:rsidRPr="004102DE">
        <w:rPr>
          <w:rFonts w:cs="Arial"/>
          <w:sz w:val="20"/>
        </w:rPr>
        <w:t>information requested within the</w:t>
      </w:r>
      <w:r w:rsidRPr="004102DE" w:rsidR="00DD02E0">
        <w:rPr>
          <w:rFonts w:cs="Arial"/>
          <w:sz w:val="20"/>
        </w:rPr>
        <w:t xml:space="preserve"> </w:t>
      </w:r>
      <w:r w:rsidRPr="004102DE">
        <w:rPr>
          <w:rFonts w:cs="Arial"/>
          <w:sz w:val="20"/>
        </w:rPr>
        <w:t>scope of the audit;</w:t>
      </w:r>
    </w:p>
    <w:p w:rsidRPr="004102DE" w:rsidR="00824DF5" w:rsidP="00297B4D" w:rsidRDefault="00824DF5" w14:paraId="28B6AD93" w14:textId="77777777">
      <w:pPr>
        <w:pStyle w:val="ListParagraph"/>
        <w:numPr>
          <w:ilvl w:val="3"/>
          <w:numId w:val="3"/>
        </w:numPr>
        <w:suppressAutoHyphens w:val="0"/>
        <w:rPr>
          <w:rFonts w:cs="Arial"/>
          <w:sz w:val="20"/>
        </w:rPr>
      </w:pPr>
      <w:r w:rsidRPr="004102DE">
        <w:rPr>
          <w:rFonts w:cs="Arial"/>
          <w:sz w:val="20"/>
        </w:rPr>
        <w:t>reasonable access to the Provider’s Premises</w:t>
      </w:r>
      <w:r w:rsidRPr="004102DE" w:rsidR="00DD02E0">
        <w:rPr>
          <w:rFonts w:cs="Arial"/>
          <w:sz w:val="20"/>
        </w:rPr>
        <w:t xml:space="preserve"> and/or the premises of any Sub-contractor</w:t>
      </w:r>
      <w:r w:rsidRPr="004102DE">
        <w:rPr>
          <w:rFonts w:cs="Arial"/>
          <w:sz w:val="20"/>
        </w:rPr>
        <w:t>; and</w:t>
      </w:r>
    </w:p>
    <w:p w:rsidRPr="004102DE" w:rsidR="00824DF5" w:rsidP="00297B4D" w:rsidRDefault="00824DF5" w14:paraId="032DABC9" w14:textId="77777777">
      <w:pPr>
        <w:pStyle w:val="ListParagraph"/>
        <w:numPr>
          <w:ilvl w:val="3"/>
          <w:numId w:val="3"/>
        </w:numPr>
        <w:suppressAutoHyphens w:val="0"/>
        <w:rPr>
          <w:rFonts w:cs="Arial"/>
          <w:sz w:val="20"/>
        </w:rPr>
      </w:pPr>
      <w:r w:rsidRPr="004102DE">
        <w:rPr>
          <w:rFonts w:cs="Arial"/>
          <w:sz w:val="20"/>
        </w:rPr>
        <w:t>access to the Staff.</w:t>
      </w:r>
    </w:p>
    <w:p w:rsidR="00824DF5" w:rsidP="004577A7" w:rsidRDefault="00824DF5" w14:paraId="0A23E729" w14:textId="4653092F">
      <w:pPr>
        <w:suppressAutoHyphens w:val="0"/>
        <w:rPr>
          <w:sz w:val="20"/>
        </w:rPr>
      </w:pPr>
    </w:p>
    <w:p w:rsidR="00D84C58" w:rsidP="004577A7" w:rsidRDefault="00D84C58" w14:paraId="7A943094" w14:textId="25399F17">
      <w:pPr>
        <w:suppressAutoHyphens w:val="0"/>
        <w:rPr>
          <w:sz w:val="20"/>
        </w:rPr>
      </w:pPr>
    </w:p>
    <w:p w:rsidRPr="007D4CE8" w:rsidR="00D84C58" w:rsidP="004577A7" w:rsidRDefault="00D84C58" w14:paraId="2E98F678" w14:textId="77777777">
      <w:pPr>
        <w:suppressAutoHyphens w:val="0"/>
        <w:rPr>
          <w:sz w:val="20"/>
        </w:rPr>
      </w:pPr>
    </w:p>
    <w:p w:rsidRPr="00ED31A9" w:rsidR="00CB20B8" w:rsidP="00297B4D" w:rsidRDefault="00CB20B8" w14:paraId="1E67B8A9" w14:textId="77777777">
      <w:pPr>
        <w:pStyle w:val="ListParagraph"/>
        <w:numPr>
          <w:ilvl w:val="1"/>
          <w:numId w:val="3"/>
        </w:numPr>
        <w:suppressAutoHyphens w:val="0"/>
        <w:rPr>
          <w:rFonts w:cs="Arial"/>
          <w:b/>
          <w:sz w:val="20"/>
        </w:rPr>
      </w:pPr>
      <w:bookmarkStart w:name="_Toc509395786" w:id="101"/>
      <w:r w:rsidRPr="00ED31A9">
        <w:rPr>
          <w:rFonts w:cs="Arial"/>
          <w:b/>
          <w:sz w:val="20"/>
        </w:rPr>
        <w:t>INDEMNITIES</w:t>
      </w:r>
      <w:bookmarkEnd w:id="101"/>
    </w:p>
    <w:p w:rsidRPr="007D4CE8" w:rsidR="00CB20B8" w:rsidP="004577A7" w:rsidRDefault="00CB20B8" w14:paraId="0C23EEAD" w14:textId="77777777">
      <w:pPr>
        <w:suppressAutoHyphens w:val="0"/>
        <w:rPr>
          <w:sz w:val="20"/>
        </w:rPr>
      </w:pPr>
    </w:p>
    <w:p w:rsidRPr="004102DE" w:rsidR="00CB20B8" w:rsidP="00297B4D" w:rsidRDefault="00CB20B8" w14:paraId="59880B6C" w14:textId="4803F869">
      <w:pPr>
        <w:pStyle w:val="ListParagraph"/>
        <w:numPr>
          <w:ilvl w:val="2"/>
          <w:numId w:val="3"/>
        </w:numPr>
        <w:suppressAutoHyphens w:val="0"/>
        <w:rPr>
          <w:rFonts w:cs="Arial"/>
          <w:sz w:val="20"/>
        </w:rPr>
      </w:pPr>
      <w:r w:rsidRPr="004102DE">
        <w:rPr>
          <w:rFonts w:cs="Arial"/>
          <w:sz w:val="20"/>
        </w:rPr>
        <w:t xml:space="preserve">The Provider shall indemnify and keep indemnified the Authority against all actions, proceedings, </w:t>
      </w:r>
      <w:r w:rsidR="000B24E0">
        <w:rPr>
          <w:rFonts w:cs="Arial"/>
          <w:sz w:val="20"/>
        </w:rPr>
        <w:t xml:space="preserve">direct </w:t>
      </w:r>
      <w:r w:rsidRPr="004102DE">
        <w:rPr>
          <w:rFonts w:cs="Arial"/>
          <w:sz w:val="20"/>
        </w:rPr>
        <w:t>costs, claims, demands, liabilities, losses and expenses whatsoever</w:t>
      </w:r>
      <w:r w:rsidRPr="004102DE" w:rsidR="002C3703">
        <w:rPr>
          <w:rFonts w:cs="Arial"/>
          <w:sz w:val="20"/>
        </w:rPr>
        <w:t>,</w:t>
      </w:r>
      <w:r w:rsidRPr="004102DE">
        <w:rPr>
          <w:rFonts w:cs="Arial"/>
          <w:sz w:val="20"/>
        </w:rPr>
        <w:t xml:space="preserve"> whether arising in tort</w:t>
      </w:r>
      <w:r w:rsidR="00264B6F">
        <w:rPr>
          <w:rFonts w:cs="Arial"/>
          <w:sz w:val="20"/>
        </w:rPr>
        <w:t xml:space="preserve"> (</w:t>
      </w:r>
      <w:r w:rsidRPr="004102DE">
        <w:rPr>
          <w:rFonts w:cs="Arial"/>
          <w:sz w:val="20"/>
        </w:rPr>
        <w:t>including negligence)</w:t>
      </w:r>
      <w:r w:rsidRPr="004102DE" w:rsidR="00286874">
        <w:rPr>
          <w:rFonts w:cs="Arial"/>
          <w:sz w:val="20"/>
        </w:rPr>
        <w:t>,</w:t>
      </w:r>
      <w:r w:rsidRPr="004102DE">
        <w:rPr>
          <w:rFonts w:cs="Arial"/>
          <w:sz w:val="20"/>
        </w:rPr>
        <w:t xml:space="preserve"> default or breach of this Contract</w:t>
      </w:r>
      <w:r w:rsidRPr="004102DE" w:rsidR="00CF1F85">
        <w:rPr>
          <w:rFonts w:cs="Arial"/>
          <w:sz w:val="20"/>
        </w:rPr>
        <w:t xml:space="preserve">, </w:t>
      </w:r>
      <w:r w:rsidRPr="004102DE" w:rsidR="00286874">
        <w:rPr>
          <w:rFonts w:cs="Arial"/>
          <w:sz w:val="20"/>
        </w:rPr>
        <w:t xml:space="preserve">or breach of </w:t>
      </w:r>
      <w:r w:rsidRPr="004102DE" w:rsidR="00A1677B">
        <w:rPr>
          <w:rFonts w:cs="Arial"/>
          <w:sz w:val="20"/>
        </w:rPr>
        <w:t xml:space="preserve">its </w:t>
      </w:r>
      <w:r w:rsidRPr="004102DE" w:rsidR="00CF1F85">
        <w:rPr>
          <w:rFonts w:cs="Arial"/>
          <w:sz w:val="20"/>
        </w:rPr>
        <w:t xml:space="preserve">statutory duty or </w:t>
      </w:r>
      <w:r w:rsidRPr="004102DE" w:rsidR="00E12399">
        <w:rPr>
          <w:rFonts w:cs="Arial"/>
          <w:sz w:val="20"/>
        </w:rPr>
        <w:t xml:space="preserve">breach of </w:t>
      </w:r>
      <w:r w:rsidRPr="004102DE" w:rsidR="00CF1F85">
        <w:rPr>
          <w:rFonts w:cs="Arial"/>
          <w:sz w:val="20"/>
        </w:rPr>
        <w:t>an obligation under the DPA</w:t>
      </w:r>
      <w:r w:rsidRPr="004102DE">
        <w:rPr>
          <w:rFonts w:cs="Arial"/>
          <w:sz w:val="20"/>
        </w:rPr>
        <w:t>, save to the extent that the same is directly caused by or directly arises from the negligence, breach of this Contract or</w:t>
      </w:r>
      <w:r w:rsidRPr="004102DE" w:rsidR="00025D42">
        <w:rPr>
          <w:rFonts w:cs="Arial"/>
          <w:sz w:val="20"/>
        </w:rPr>
        <w:t xml:space="preserve"> breach of statutory duty or </w:t>
      </w:r>
      <w:r w:rsidRPr="004102DE" w:rsidR="00E12399">
        <w:rPr>
          <w:rFonts w:cs="Arial"/>
          <w:sz w:val="20"/>
        </w:rPr>
        <w:t xml:space="preserve">breach of </w:t>
      </w:r>
      <w:r w:rsidRPr="004102DE" w:rsidR="00025D42">
        <w:rPr>
          <w:rFonts w:cs="Arial"/>
          <w:sz w:val="20"/>
        </w:rPr>
        <w:t>an obligation under the DPA</w:t>
      </w:r>
      <w:r w:rsidRPr="004102DE">
        <w:rPr>
          <w:rFonts w:cs="Arial"/>
          <w:sz w:val="20"/>
        </w:rPr>
        <w:t xml:space="preserve"> by the Authority.</w:t>
      </w:r>
    </w:p>
    <w:p w:rsidRPr="007D4CE8" w:rsidR="00CB20B8" w:rsidP="004577A7" w:rsidRDefault="00CB20B8" w14:paraId="532B02A4" w14:textId="77777777">
      <w:pPr>
        <w:suppressAutoHyphens w:val="0"/>
        <w:rPr>
          <w:sz w:val="20"/>
        </w:rPr>
      </w:pPr>
    </w:p>
    <w:p w:rsidRPr="00ED31A9" w:rsidR="00CB20B8" w:rsidP="00297B4D" w:rsidRDefault="00CB20B8" w14:paraId="34112BFD" w14:textId="77777777">
      <w:pPr>
        <w:pStyle w:val="ListParagraph"/>
        <w:numPr>
          <w:ilvl w:val="1"/>
          <w:numId w:val="3"/>
        </w:numPr>
        <w:suppressAutoHyphens w:val="0"/>
        <w:rPr>
          <w:rFonts w:cs="Arial"/>
          <w:b/>
          <w:sz w:val="20"/>
        </w:rPr>
      </w:pPr>
      <w:bookmarkStart w:name="_Toc509395787" w:id="102"/>
      <w:r w:rsidRPr="00ED31A9">
        <w:rPr>
          <w:rFonts w:cs="Arial"/>
          <w:b/>
          <w:sz w:val="20"/>
        </w:rPr>
        <w:t>LIMITATION OF LIABILITY</w:t>
      </w:r>
      <w:bookmarkEnd w:id="102"/>
    </w:p>
    <w:p w:rsidRPr="007D4CE8" w:rsidR="0097628D" w:rsidP="004577A7" w:rsidRDefault="0097628D" w14:paraId="11D15DA8" w14:textId="77777777">
      <w:pPr>
        <w:suppressAutoHyphens w:val="0"/>
        <w:rPr>
          <w:sz w:val="20"/>
        </w:rPr>
      </w:pPr>
    </w:p>
    <w:p w:rsidRPr="004102DE" w:rsidR="0097628D" w:rsidP="00297B4D" w:rsidRDefault="0097628D" w14:paraId="2802BA38" w14:textId="77777777">
      <w:pPr>
        <w:pStyle w:val="ListParagraph"/>
        <w:numPr>
          <w:ilvl w:val="2"/>
          <w:numId w:val="3"/>
        </w:numPr>
        <w:suppressAutoHyphens w:val="0"/>
        <w:rPr>
          <w:rFonts w:cs="Arial"/>
          <w:sz w:val="20"/>
        </w:rPr>
      </w:pPr>
      <w:r w:rsidRPr="004102DE">
        <w:rPr>
          <w:rFonts w:cs="Arial"/>
          <w:sz w:val="20"/>
        </w:rPr>
        <w:t>Each Party must at all times take all reasonable steps to minimise and mitigate any Losses for which it is entitled to be indemnified by or bring a claim against the other Party pursuant to this Contract</w:t>
      </w:r>
    </w:p>
    <w:p w:rsidRPr="007D4CE8" w:rsidR="00C77988" w:rsidP="004577A7" w:rsidRDefault="00C77988" w14:paraId="0BAEB510" w14:textId="77777777">
      <w:pPr>
        <w:suppressAutoHyphens w:val="0"/>
        <w:rPr>
          <w:sz w:val="20"/>
        </w:rPr>
      </w:pPr>
    </w:p>
    <w:p w:rsidRPr="004102DE" w:rsidR="0097628D" w:rsidP="00297B4D" w:rsidRDefault="0097628D" w14:paraId="4864DB90" w14:textId="77777777">
      <w:pPr>
        <w:pStyle w:val="ListParagraph"/>
        <w:numPr>
          <w:ilvl w:val="2"/>
          <w:numId w:val="3"/>
        </w:numPr>
        <w:suppressAutoHyphens w:val="0"/>
        <w:rPr>
          <w:rFonts w:cs="Arial"/>
          <w:sz w:val="20"/>
        </w:rPr>
      </w:pPr>
      <w:r w:rsidRPr="004102DE">
        <w:rPr>
          <w:rFonts w:cs="Arial"/>
          <w:sz w:val="20"/>
        </w:rPr>
        <w:t>Neither Party shall be liable to the other Party</w:t>
      </w:r>
      <w:r w:rsidR="00264B6F">
        <w:rPr>
          <w:rFonts w:cs="Arial"/>
          <w:sz w:val="20"/>
        </w:rPr>
        <w:t xml:space="preserve"> (</w:t>
      </w:r>
      <w:r w:rsidRPr="004102DE">
        <w:rPr>
          <w:rFonts w:cs="Arial"/>
          <w:sz w:val="20"/>
        </w:rPr>
        <w:t>as far as permitted by Law) for Indirect Losses in connection with this Contract.</w:t>
      </w:r>
    </w:p>
    <w:p w:rsidRPr="007D4CE8" w:rsidR="00C77988" w:rsidP="004577A7" w:rsidRDefault="00C77988" w14:paraId="6047F85B" w14:textId="77777777">
      <w:pPr>
        <w:suppressAutoHyphens w:val="0"/>
        <w:rPr>
          <w:sz w:val="20"/>
        </w:rPr>
      </w:pPr>
    </w:p>
    <w:p w:rsidR="00CB20B8" w:rsidP="00297B4D" w:rsidRDefault="005B06A3" w14:paraId="440F9B1E" w14:textId="77777777">
      <w:pPr>
        <w:pStyle w:val="ListParagraph"/>
        <w:numPr>
          <w:ilvl w:val="2"/>
          <w:numId w:val="3"/>
        </w:numPr>
        <w:suppressAutoHyphens w:val="0"/>
        <w:rPr>
          <w:rFonts w:cs="Arial"/>
          <w:sz w:val="20"/>
        </w:rPr>
      </w:pPr>
      <w:r w:rsidRPr="004102DE">
        <w:rPr>
          <w:rFonts w:cs="Arial"/>
          <w:sz w:val="20"/>
        </w:rPr>
        <w:t>Nothing in</w:t>
      </w:r>
      <w:r w:rsidRPr="004102DE" w:rsidR="00CB20B8">
        <w:rPr>
          <w:rFonts w:cs="Arial"/>
          <w:sz w:val="20"/>
        </w:rPr>
        <w:t xml:space="preserve"> this Contract </w:t>
      </w:r>
      <w:r w:rsidRPr="004102DE">
        <w:rPr>
          <w:rFonts w:cs="Arial"/>
          <w:sz w:val="20"/>
        </w:rPr>
        <w:t xml:space="preserve">will exclude or limit the </w:t>
      </w:r>
      <w:r w:rsidRPr="004102DE" w:rsidR="00CB20B8">
        <w:rPr>
          <w:rFonts w:cs="Arial"/>
          <w:sz w:val="20"/>
        </w:rPr>
        <w:t xml:space="preserve">liability </w:t>
      </w:r>
      <w:r w:rsidRPr="004102DE">
        <w:rPr>
          <w:rFonts w:cs="Arial"/>
          <w:sz w:val="20"/>
        </w:rPr>
        <w:t xml:space="preserve">of either Party </w:t>
      </w:r>
      <w:r w:rsidRPr="004102DE" w:rsidR="00CB20B8">
        <w:rPr>
          <w:rFonts w:cs="Arial"/>
          <w:sz w:val="20"/>
        </w:rPr>
        <w:t>for:</w:t>
      </w:r>
    </w:p>
    <w:p w:rsidRPr="00376456" w:rsidR="00376456" w:rsidP="00376456" w:rsidRDefault="00376456" w14:paraId="25BEA27F" w14:textId="77777777">
      <w:pPr>
        <w:suppressAutoHyphens w:val="0"/>
        <w:rPr>
          <w:sz w:val="20"/>
        </w:rPr>
      </w:pPr>
    </w:p>
    <w:p w:rsidRPr="004102DE" w:rsidR="005B06A3" w:rsidP="00297B4D" w:rsidRDefault="005B06A3" w14:paraId="1D6C9863" w14:textId="77777777">
      <w:pPr>
        <w:pStyle w:val="ListParagraph"/>
        <w:numPr>
          <w:ilvl w:val="3"/>
          <w:numId w:val="3"/>
        </w:numPr>
        <w:suppressAutoHyphens w:val="0"/>
        <w:rPr>
          <w:rFonts w:cs="Arial"/>
          <w:sz w:val="20"/>
        </w:rPr>
      </w:pPr>
      <w:r w:rsidRPr="004102DE">
        <w:rPr>
          <w:rFonts w:cs="Arial"/>
          <w:sz w:val="20"/>
        </w:rPr>
        <w:t>death or personal injury caused by its negligence; or</w:t>
      </w:r>
    </w:p>
    <w:p w:rsidRPr="004102DE" w:rsidR="00CB20B8" w:rsidP="00297B4D" w:rsidRDefault="00CB20B8" w14:paraId="6A1ED4EB" w14:textId="77777777">
      <w:pPr>
        <w:pStyle w:val="ListParagraph"/>
        <w:numPr>
          <w:ilvl w:val="3"/>
          <w:numId w:val="3"/>
        </w:numPr>
        <w:suppressAutoHyphens w:val="0"/>
        <w:rPr>
          <w:rFonts w:cs="Arial"/>
          <w:sz w:val="20"/>
        </w:rPr>
      </w:pPr>
      <w:r w:rsidRPr="004102DE">
        <w:rPr>
          <w:rFonts w:cs="Arial"/>
          <w:sz w:val="20"/>
        </w:rPr>
        <w:t>fraud or fraudulent misrepresentation</w:t>
      </w:r>
      <w:r w:rsidRPr="004102DE" w:rsidR="005B06A3">
        <w:rPr>
          <w:rFonts w:cs="Arial"/>
          <w:sz w:val="20"/>
        </w:rPr>
        <w:t>.</w:t>
      </w:r>
    </w:p>
    <w:p w:rsidRPr="007D4CE8" w:rsidR="00CB20B8" w:rsidP="004577A7" w:rsidRDefault="00CB20B8" w14:paraId="3BDB3C19" w14:textId="77777777">
      <w:pPr>
        <w:suppressAutoHyphens w:val="0"/>
        <w:rPr>
          <w:sz w:val="20"/>
        </w:rPr>
      </w:pPr>
    </w:p>
    <w:p w:rsidRPr="00ED31A9" w:rsidR="00CB20B8" w:rsidP="00297B4D" w:rsidRDefault="00CB20B8" w14:paraId="649D672B" w14:textId="77777777">
      <w:pPr>
        <w:pStyle w:val="ListParagraph"/>
        <w:numPr>
          <w:ilvl w:val="1"/>
          <w:numId w:val="3"/>
        </w:numPr>
        <w:suppressAutoHyphens w:val="0"/>
        <w:rPr>
          <w:rFonts w:cs="Arial"/>
          <w:b/>
          <w:sz w:val="20"/>
        </w:rPr>
      </w:pPr>
      <w:bookmarkStart w:name="_Toc509395788" w:id="103"/>
      <w:r w:rsidRPr="00ED31A9">
        <w:rPr>
          <w:rFonts w:cs="Arial"/>
          <w:b/>
          <w:sz w:val="20"/>
        </w:rPr>
        <w:t>INSURANCE</w:t>
      </w:r>
      <w:bookmarkEnd w:id="103"/>
    </w:p>
    <w:p w:rsidRPr="007D4CE8" w:rsidR="00C77988" w:rsidP="007D4CE8" w:rsidRDefault="00C77988" w14:paraId="058BBF88" w14:textId="77777777">
      <w:pPr>
        <w:suppressAutoHyphens w:val="0"/>
        <w:rPr>
          <w:sz w:val="20"/>
        </w:rPr>
      </w:pPr>
    </w:p>
    <w:p w:rsidRPr="004102DE" w:rsidR="0097628D" w:rsidP="00297B4D" w:rsidRDefault="0097628D" w14:paraId="5D3F6EE4" w14:textId="77777777">
      <w:pPr>
        <w:pStyle w:val="ListParagraph"/>
        <w:numPr>
          <w:ilvl w:val="2"/>
          <w:numId w:val="3"/>
        </w:numPr>
        <w:suppressAutoHyphens w:val="0"/>
        <w:rPr>
          <w:rFonts w:cs="Arial"/>
          <w:sz w:val="20"/>
        </w:rPr>
      </w:pPr>
      <w:r w:rsidRPr="004102DE">
        <w:rPr>
          <w:rFonts w:cs="Arial"/>
          <w:sz w:val="20"/>
        </w:rPr>
        <w:t>The Provider shall indemnify and keep indemnified the Authority against all actions, proceedings, costs, claims, demands, liabilities, losses and expenses whatsoever, whether arising in tort</w:t>
      </w:r>
      <w:r w:rsidR="00264B6F">
        <w:rPr>
          <w:rFonts w:cs="Arial"/>
          <w:sz w:val="20"/>
        </w:rPr>
        <w:t xml:space="preserve"> (</w:t>
      </w:r>
      <w:r w:rsidRPr="004102DE">
        <w:rPr>
          <w:rFonts w:cs="Arial"/>
          <w:sz w:val="20"/>
        </w:rPr>
        <w:t>including negligence), default or breach of this Contract, or breach of its statutory duty or breach of an obligation under the DPA, save to the extent that the same is directly caused by or directly arises from the negligence, breach of this Contract or breach of statutory duty or breach of an obligation under the DPA by the Authority</w:t>
      </w:r>
    </w:p>
    <w:p w:rsidRPr="007D4CE8" w:rsidR="00C77988" w:rsidP="004577A7" w:rsidRDefault="00C77988" w14:paraId="658DFA4A" w14:textId="77777777">
      <w:pPr>
        <w:suppressAutoHyphens w:val="0"/>
        <w:rPr>
          <w:sz w:val="20"/>
        </w:rPr>
      </w:pPr>
    </w:p>
    <w:p w:rsidRPr="004102DE" w:rsidR="0097628D" w:rsidP="00297B4D" w:rsidRDefault="00CB20B8" w14:paraId="12C7E471" w14:textId="77777777">
      <w:pPr>
        <w:pStyle w:val="ListParagraph"/>
        <w:numPr>
          <w:ilvl w:val="2"/>
          <w:numId w:val="3"/>
        </w:numPr>
        <w:suppressAutoHyphens w:val="0"/>
        <w:rPr>
          <w:rFonts w:cs="Arial"/>
          <w:sz w:val="20"/>
        </w:rPr>
      </w:pPr>
      <w:r w:rsidRPr="004102DE">
        <w:rPr>
          <w:rFonts w:cs="Arial"/>
          <w:sz w:val="20"/>
        </w:rPr>
        <w:t xml:space="preserve">The </w:t>
      </w:r>
      <w:r w:rsidRPr="004102DE" w:rsidR="00684FD5">
        <w:rPr>
          <w:rFonts w:cs="Arial"/>
          <w:sz w:val="20"/>
        </w:rPr>
        <w:t>Provider must</w:t>
      </w:r>
      <w:r w:rsidRPr="004102DE">
        <w:rPr>
          <w:rFonts w:cs="Arial"/>
          <w:sz w:val="20"/>
        </w:rPr>
        <w:t xml:space="preserve"> at its own cost effect and maintain with a reputable insurance company the Required Insurances. The cover shall be in respect of all risks which may be incurred by the Provider, arising out of the Provider's performance of this Contract, including death or personal injury, loss of or damage to property or any other such loss. Such policies </w:t>
      </w:r>
      <w:r w:rsidRPr="004102DE" w:rsidR="00684FD5">
        <w:rPr>
          <w:rFonts w:cs="Arial"/>
          <w:sz w:val="20"/>
        </w:rPr>
        <w:t xml:space="preserve">must </w:t>
      </w:r>
      <w:r w:rsidRPr="004102DE">
        <w:rPr>
          <w:rFonts w:cs="Arial"/>
          <w:sz w:val="20"/>
        </w:rPr>
        <w:t>include cover in respect of any financial loss arising from any advice given or omitted to be given by the Provider.</w:t>
      </w:r>
    </w:p>
    <w:p w:rsidRPr="007D4CE8" w:rsidR="00C77988" w:rsidP="004577A7" w:rsidRDefault="00C77988" w14:paraId="19938AAF" w14:textId="77777777">
      <w:pPr>
        <w:suppressAutoHyphens w:val="0"/>
        <w:rPr>
          <w:sz w:val="20"/>
        </w:rPr>
      </w:pPr>
    </w:p>
    <w:p w:rsidRPr="004102DE" w:rsidR="004577A7" w:rsidP="00297B4D" w:rsidRDefault="00CB20B8" w14:paraId="4C3C27ED" w14:textId="77777777">
      <w:pPr>
        <w:pStyle w:val="ListParagraph"/>
        <w:numPr>
          <w:ilvl w:val="2"/>
          <w:numId w:val="3"/>
        </w:numPr>
        <w:suppressAutoHyphens w:val="0"/>
        <w:rPr>
          <w:rFonts w:cs="Arial"/>
          <w:sz w:val="20"/>
        </w:rPr>
      </w:pPr>
      <w:r w:rsidRPr="004102DE">
        <w:rPr>
          <w:rFonts w:cs="Arial"/>
          <w:sz w:val="20"/>
        </w:rPr>
        <w:t xml:space="preserve">The Provider </w:t>
      </w:r>
      <w:r w:rsidRPr="004102DE" w:rsidR="004A1305">
        <w:rPr>
          <w:rFonts w:cs="Arial"/>
          <w:sz w:val="20"/>
        </w:rPr>
        <w:t>must</w:t>
      </w:r>
      <w:r w:rsidRPr="004102DE">
        <w:rPr>
          <w:rFonts w:cs="Arial"/>
          <w:sz w:val="20"/>
        </w:rPr>
        <w:t xml:space="preserve"> give the Authority, on request, </w:t>
      </w:r>
      <w:r w:rsidRPr="004102DE" w:rsidR="00311EED">
        <w:rPr>
          <w:rFonts w:cs="Arial"/>
          <w:sz w:val="20"/>
        </w:rPr>
        <w:t xml:space="preserve">a </w:t>
      </w:r>
      <w:r w:rsidRPr="004102DE">
        <w:rPr>
          <w:rFonts w:cs="Arial"/>
          <w:sz w:val="20"/>
        </w:rPr>
        <w:t>cop</w:t>
      </w:r>
      <w:r w:rsidRPr="004102DE" w:rsidR="00311EED">
        <w:rPr>
          <w:rFonts w:cs="Arial"/>
          <w:sz w:val="20"/>
        </w:rPr>
        <w:t>y</w:t>
      </w:r>
      <w:r w:rsidRPr="004102DE">
        <w:rPr>
          <w:rFonts w:cs="Arial"/>
          <w:sz w:val="20"/>
        </w:rPr>
        <w:t xml:space="preserve"> of or a broker's </w:t>
      </w:r>
      <w:r w:rsidRPr="004102DE" w:rsidR="002974C5">
        <w:rPr>
          <w:rFonts w:cs="Arial"/>
          <w:sz w:val="20"/>
        </w:rPr>
        <w:t xml:space="preserve">placement </w:t>
      </w:r>
      <w:r w:rsidRPr="004102DE">
        <w:rPr>
          <w:rFonts w:cs="Arial"/>
          <w:sz w:val="20"/>
        </w:rPr>
        <w:t xml:space="preserve">verification of </w:t>
      </w:r>
      <w:r w:rsidRPr="004102DE" w:rsidR="002974C5">
        <w:rPr>
          <w:rFonts w:cs="Arial"/>
          <w:sz w:val="20"/>
        </w:rPr>
        <w:t xml:space="preserve">the Required Insurances </w:t>
      </w:r>
      <w:r w:rsidRPr="004102DE">
        <w:rPr>
          <w:rFonts w:cs="Arial"/>
          <w:sz w:val="20"/>
        </w:rPr>
        <w:t>insurance, together with receipts or other evidence of payment of the latest premiums due under those policies.</w:t>
      </w:r>
    </w:p>
    <w:p w:rsidRPr="007D4CE8" w:rsidR="00C77988" w:rsidP="004577A7" w:rsidRDefault="00C77988" w14:paraId="3AD48C75" w14:textId="77777777">
      <w:pPr>
        <w:suppressAutoHyphens w:val="0"/>
        <w:rPr>
          <w:sz w:val="20"/>
        </w:rPr>
      </w:pPr>
    </w:p>
    <w:p w:rsidRPr="004102DE" w:rsidR="00CB20B8" w:rsidP="00297B4D" w:rsidRDefault="00CB20B8" w14:paraId="071D4AC9" w14:textId="77777777">
      <w:pPr>
        <w:pStyle w:val="ListParagraph"/>
        <w:numPr>
          <w:ilvl w:val="2"/>
          <w:numId w:val="3"/>
        </w:numPr>
        <w:suppressAutoHyphens w:val="0"/>
        <w:rPr>
          <w:rFonts w:cs="Arial"/>
          <w:sz w:val="20"/>
        </w:rPr>
      </w:pPr>
      <w:r w:rsidRPr="004102DE">
        <w:rPr>
          <w:rFonts w:cs="Arial"/>
          <w:sz w:val="20"/>
        </w:rPr>
        <w:t xml:space="preserve">The provision of any insurance or the amount or limit of cover </w:t>
      </w:r>
      <w:r w:rsidRPr="004102DE" w:rsidR="00ED651E">
        <w:rPr>
          <w:rFonts w:cs="Arial"/>
          <w:sz w:val="20"/>
        </w:rPr>
        <w:t>will</w:t>
      </w:r>
      <w:r w:rsidRPr="004102DE">
        <w:rPr>
          <w:rFonts w:cs="Arial"/>
          <w:sz w:val="20"/>
        </w:rPr>
        <w:t xml:space="preserve"> not relieve or limit the Provider’s liabilities under this Contract.</w:t>
      </w:r>
    </w:p>
    <w:p w:rsidRPr="007D4CE8" w:rsidR="00CB20B8" w:rsidP="004577A7" w:rsidRDefault="00CB20B8" w14:paraId="09CAB22D" w14:textId="77777777">
      <w:pPr>
        <w:suppressAutoHyphens w:val="0"/>
        <w:rPr>
          <w:sz w:val="20"/>
        </w:rPr>
      </w:pPr>
    </w:p>
    <w:p w:rsidRPr="00937BF0" w:rsidR="002F580B" w:rsidP="00297B4D" w:rsidRDefault="002F580B" w14:paraId="402221D1" w14:textId="77777777">
      <w:pPr>
        <w:pStyle w:val="ListParagraph"/>
        <w:numPr>
          <w:ilvl w:val="1"/>
          <w:numId w:val="3"/>
        </w:numPr>
        <w:suppressAutoHyphens w:val="0"/>
        <w:rPr>
          <w:rFonts w:cs="Arial"/>
          <w:b/>
          <w:sz w:val="20"/>
        </w:rPr>
      </w:pPr>
      <w:bookmarkStart w:name="_Ref336856533" w:id="104"/>
      <w:bookmarkStart w:name="_Toc509395789" w:id="105"/>
      <w:r w:rsidRPr="00ED31A9">
        <w:rPr>
          <w:rFonts w:cs="Arial"/>
          <w:b/>
          <w:sz w:val="20"/>
        </w:rPr>
        <w:t>DEFAULTS</w:t>
      </w:r>
      <w:bookmarkEnd w:id="104"/>
      <w:r w:rsidRPr="00ED31A9">
        <w:rPr>
          <w:rFonts w:cs="Arial"/>
          <w:b/>
          <w:sz w:val="20"/>
        </w:rPr>
        <w:t xml:space="preserve"> AND FAILURE TO SUPPLY</w:t>
      </w:r>
      <w:bookmarkEnd w:id="105"/>
    </w:p>
    <w:p w:rsidRPr="007D4CE8" w:rsidR="002F580B" w:rsidP="007D4CE8" w:rsidRDefault="002F580B" w14:paraId="787834FA" w14:textId="77777777">
      <w:pPr>
        <w:suppressAutoHyphens w:val="0"/>
        <w:rPr>
          <w:sz w:val="20"/>
        </w:rPr>
      </w:pPr>
    </w:p>
    <w:p w:rsidRPr="004102DE" w:rsidR="002F580B" w:rsidP="00297B4D" w:rsidRDefault="002F580B" w14:paraId="369543CC" w14:textId="77777777">
      <w:pPr>
        <w:pStyle w:val="ListParagraph"/>
        <w:numPr>
          <w:ilvl w:val="2"/>
          <w:numId w:val="3"/>
        </w:numPr>
        <w:suppressAutoHyphens w:val="0"/>
        <w:rPr>
          <w:rFonts w:cs="Arial"/>
          <w:sz w:val="20"/>
        </w:rPr>
      </w:pPr>
      <w:bookmarkStart w:name="_Ref329081108" w:id="106"/>
      <w:r w:rsidRPr="004102DE">
        <w:rPr>
          <w:rFonts w:cs="Arial"/>
          <w:sz w:val="20"/>
        </w:rPr>
        <w:t xml:space="preserve">In the event that the Authority is of the reasonable opinion that there has been a Default which is a material breach of this Contract by the Provider, then the Authority may, without prejudice to </w:t>
      </w:r>
      <w:r w:rsidRPr="004102DE" w:rsidR="008577B4">
        <w:rPr>
          <w:rFonts w:cs="Arial"/>
          <w:sz w:val="20"/>
        </w:rPr>
        <w:t xml:space="preserve">any </w:t>
      </w:r>
      <w:r w:rsidRPr="004102DE">
        <w:rPr>
          <w:rFonts w:cs="Arial"/>
          <w:sz w:val="20"/>
        </w:rPr>
        <w:t xml:space="preserve">other rights </w:t>
      </w:r>
      <w:r w:rsidRPr="004102DE" w:rsidR="008577B4">
        <w:rPr>
          <w:rFonts w:cs="Arial"/>
          <w:sz w:val="20"/>
        </w:rPr>
        <w:t>or</w:t>
      </w:r>
      <w:r w:rsidRPr="004102DE">
        <w:rPr>
          <w:rFonts w:cs="Arial"/>
          <w:sz w:val="20"/>
        </w:rPr>
        <w:t xml:space="preserve"> remedies</w:t>
      </w:r>
      <w:r w:rsidRPr="004102DE" w:rsidR="008577B4">
        <w:rPr>
          <w:rFonts w:cs="Arial"/>
          <w:sz w:val="20"/>
        </w:rPr>
        <w:t xml:space="preserve"> it may have</w:t>
      </w:r>
      <w:r w:rsidRPr="004102DE">
        <w:rPr>
          <w:rFonts w:cs="Arial"/>
          <w:sz w:val="20"/>
        </w:rPr>
        <w:t xml:space="preserve"> under this Contract including under clause </w:t>
      </w:r>
      <w:r w:rsidRPr="004102DE" w:rsidR="00CE256D">
        <w:rPr>
          <w:rFonts w:cs="Arial"/>
          <w:sz w:val="20"/>
        </w:rPr>
        <w:t>B29</w:t>
      </w:r>
      <w:r w:rsidRPr="004102DE">
        <w:rPr>
          <w:rFonts w:cs="Arial"/>
          <w:sz w:val="20"/>
        </w:rPr>
        <w:t>, consult with the Provider and then do any of the following:</w:t>
      </w:r>
      <w:bookmarkEnd w:id="106"/>
    </w:p>
    <w:p w:rsidRPr="007D4CE8" w:rsidR="002F580B" w:rsidP="007D4CE8" w:rsidRDefault="002F580B" w14:paraId="1756AF05" w14:textId="77777777">
      <w:pPr>
        <w:suppressAutoHyphens w:val="0"/>
        <w:rPr>
          <w:sz w:val="20"/>
        </w:rPr>
      </w:pPr>
    </w:p>
    <w:p w:rsidRPr="004102DE" w:rsidR="002F580B" w:rsidP="00297B4D" w:rsidRDefault="002F580B" w14:paraId="73851859" w14:textId="77777777">
      <w:pPr>
        <w:pStyle w:val="ListParagraph"/>
        <w:numPr>
          <w:ilvl w:val="3"/>
          <w:numId w:val="3"/>
        </w:numPr>
        <w:suppressAutoHyphens w:val="0"/>
        <w:rPr>
          <w:rFonts w:cs="Arial"/>
          <w:sz w:val="20"/>
        </w:rPr>
      </w:pPr>
      <w:r w:rsidRPr="004102DE">
        <w:rPr>
          <w:rFonts w:cs="Arial"/>
          <w:sz w:val="20"/>
        </w:rPr>
        <w:t xml:space="preserve">require the Provider to submit a performance improvement plan detailing why the </w:t>
      </w:r>
      <w:r w:rsidRPr="004102DE" w:rsidR="008577B4">
        <w:rPr>
          <w:rFonts w:cs="Arial"/>
          <w:sz w:val="20"/>
        </w:rPr>
        <w:t xml:space="preserve">material </w:t>
      </w:r>
      <w:r w:rsidRPr="004102DE">
        <w:rPr>
          <w:rFonts w:cs="Arial"/>
          <w:sz w:val="20"/>
        </w:rPr>
        <w:t xml:space="preserve">breach has occurred and how it will be remedied within </w:t>
      </w:r>
      <w:r w:rsidRPr="004102DE" w:rsidR="007C2731">
        <w:rPr>
          <w:rFonts w:cs="Arial"/>
          <w:sz w:val="20"/>
        </w:rPr>
        <w:t>10</w:t>
      </w:r>
      <w:r w:rsidRPr="004102DE">
        <w:rPr>
          <w:rFonts w:cs="Arial"/>
          <w:sz w:val="20"/>
        </w:rPr>
        <w:t xml:space="preserve"> Business Days or such other period of time as the Authority may direct;</w:t>
      </w:r>
    </w:p>
    <w:p w:rsidRPr="004102DE" w:rsidR="002F580B" w:rsidP="00297B4D" w:rsidRDefault="002F580B" w14:paraId="5403FDC0" w14:textId="77777777">
      <w:pPr>
        <w:pStyle w:val="ListParagraph"/>
        <w:numPr>
          <w:ilvl w:val="3"/>
          <w:numId w:val="3"/>
        </w:numPr>
        <w:suppressAutoHyphens w:val="0"/>
        <w:rPr>
          <w:rFonts w:cs="Arial"/>
          <w:sz w:val="20"/>
        </w:rPr>
      </w:pPr>
      <w:r w:rsidRPr="004102DE">
        <w:rPr>
          <w:rFonts w:cs="Arial"/>
          <w:sz w:val="20"/>
        </w:rPr>
        <w:t xml:space="preserve">without terminating this Contract, suspend the affected Service in accordance with the process set out in clause </w:t>
      </w:r>
      <w:r w:rsidRPr="004102DE" w:rsidR="00CE256D">
        <w:rPr>
          <w:rFonts w:cs="Arial"/>
          <w:sz w:val="20"/>
        </w:rPr>
        <w:t>B31</w:t>
      </w:r>
      <w:r w:rsidRPr="004102DE">
        <w:rPr>
          <w:rFonts w:cs="Arial"/>
          <w:sz w:val="20"/>
        </w:rPr>
        <w:t>;</w:t>
      </w:r>
    </w:p>
    <w:p w:rsidRPr="004102DE" w:rsidR="002F580B" w:rsidP="00297B4D" w:rsidRDefault="002F580B" w14:paraId="382A8C7C" w14:textId="77777777">
      <w:pPr>
        <w:pStyle w:val="ListParagraph"/>
        <w:numPr>
          <w:ilvl w:val="3"/>
          <w:numId w:val="3"/>
        </w:numPr>
        <w:suppressAutoHyphens w:val="0"/>
        <w:rPr>
          <w:rFonts w:cs="Arial"/>
          <w:sz w:val="20"/>
        </w:rPr>
      </w:pPr>
      <w:r w:rsidRPr="004102DE">
        <w:rPr>
          <w:rFonts w:cs="Arial"/>
          <w:sz w:val="20"/>
        </w:rPr>
        <w:t>without terminating the whole of this Contract, terminate this Contract in respect of the affected part of the Services only in accordance with clause</w:t>
      </w:r>
      <w:r w:rsidRPr="004102DE" w:rsidR="00041104">
        <w:rPr>
          <w:rFonts w:cs="Arial"/>
          <w:sz w:val="20"/>
        </w:rPr>
        <w:t xml:space="preserve"> </w:t>
      </w:r>
      <w:r w:rsidRPr="004102DE" w:rsidR="00CE256D">
        <w:rPr>
          <w:rFonts w:cs="Arial"/>
          <w:sz w:val="20"/>
        </w:rPr>
        <w:t>B32</w:t>
      </w:r>
      <w:r w:rsidR="00264B6F">
        <w:rPr>
          <w:rFonts w:cs="Arial"/>
          <w:sz w:val="20"/>
        </w:rPr>
        <w:t xml:space="preserve"> (</w:t>
      </w:r>
      <w:r w:rsidRPr="004102DE">
        <w:rPr>
          <w:rFonts w:cs="Arial"/>
          <w:sz w:val="20"/>
        </w:rPr>
        <w:t>whereupon a corresponding reduction in the Charges shall be made) and thereafter the Authority may supply or procure a third party to supply such part of the Services</w:t>
      </w:r>
      <w:r w:rsidRPr="004102DE" w:rsidR="00A21C1F">
        <w:rPr>
          <w:rFonts w:cs="Arial"/>
          <w:sz w:val="20"/>
        </w:rPr>
        <w:t>.</w:t>
      </w:r>
    </w:p>
    <w:p w:rsidRPr="00ED31A9" w:rsidR="00A21C1F" w:rsidP="00DE064D" w:rsidRDefault="00A21C1F" w14:paraId="535C53CD" w14:textId="77777777">
      <w:pPr>
        <w:suppressAutoHyphens w:val="0"/>
        <w:rPr>
          <w:sz w:val="20"/>
        </w:rPr>
      </w:pPr>
    </w:p>
    <w:p w:rsidRPr="004102DE" w:rsidR="004577A7" w:rsidP="00297B4D" w:rsidRDefault="002F580B" w14:paraId="1807C8C0" w14:textId="77777777">
      <w:pPr>
        <w:pStyle w:val="ListParagraph"/>
        <w:numPr>
          <w:ilvl w:val="2"/>
          <w:numId w:val="3"/>
        </w:numPr>
        <w:suppressAutoHyphens w:val="0"/>
        <w:rPr>
          <w:rFonts w:cs="Arial"/>
          <w:sz w:val="20"/>
        </w:rPr>
      </w:pPr>
      <w:r w:rsidRPr="004102DE">
        <w:rPr>
          <w:rFonts w:cs="Arial"/>
          <w:sz w:val="20"/>
        </w:rPr>
        <w:t xml:space="preserve">If the Authority exercises any of its rights under clause </w:t>
      </w:r>
      <w:r w:rsidRPr="004102DE" w:rsidR="00CE256D">
        <w:rPr>
          <w:rFonts w:cs="Arial"/>
          <w:sz w:val="20"/>
        </w:rPr>
        <w:t>B28.1</w:t>
      </w:r>
      <w:r w:rsidRPr="004102DE" w:rsidR="008577B4">
        <w:rPr>
          <w:rFonts w:cs="Arial"/>
          <w:sz w:val="20"/>
        </w:rPr>
        <w:t>,</w:t>
      </w:r>
      <w:r w:rsidRPr="004102DE">
        <w:rPr>
          <w:rFonts w:cs="Arial"/>
          <w:sz w:val="20"/>
        </w:rPr>
        <w:t xml:space="preserve"> the Provider </w:t>
      </w:r>
      <w:r w:rsidRPr="004102DE" w:rsidR="008577B4">
        <w:rPr>
          <w:rFonts w:cs="Arial"/>
          <w:sz w:val="20"/>
        </w:rPr>
        <w:t>must</w:t>
      </w:r>
      <w:r w:rsidRPr="004102DE">
        <w:rPr>
          <w:rFonts w:cs="Arial"/>
          <w:sz w:val="20"/>
        </w:rPr>
        <w:t xml:space="preserve"> indemnify the Authority for any costs reasonably incurred</w:t>
      </w:r>
      <w:r w:rsidR="00264B6F">
        <w:rPr>
          <w:rFonts w:cs="Arial"/>
          <w:sz w:val="20"/>
        </w:rPr>
        <w:t xml:space="preserve"> (</w:t>
      </w:r>
      <w:r w:rsidRPr="004102DE" w:rsidR="00043D4B">
        <w:rPr>
          <w:rFonts w:cs="Arial"/>
          <w:sz w:val="20"/>
        </w:rPr>
        <w:t xml:space="preserve">including reasonable professional costs </w:t>
      </w:r>
      <w:r w:rsidRPr="004102DE">
        <w:rPr>
          <w:rFonts w:cs="Arial"/>
          <w:sz w:val="20"/>
        </w:rPr>
        <w:t>and any reasonable administration costs</w:t>
      </w:r>
      <w:r w:rsidRPr="004102DE" w:rsidR="00043D4B">
        <w:rPr>
          <w:rFonts w:cs="Arial"/>
          <w:sz w:val="20"/>
        </w:rPr>
        <w:t>)</w:t>
      </w:r>
      <w:r w:rsidRPr="004102DE">
        <w:rPr>
          <w:rFonts w:cs="Arial"/>
          <w:sz w:val="20"/>
        </w:rPr>
        <w:t xml:space="preserve"> in respect of the supply of any part of the Services by the Authority or a third party to the extent that such costs exceed the payment which would otherwise have been payable to the Provider for such part of the Services and provided that the Authority uses its reasonable endeavours to mitigate any additional expenditure in obtaining replacement Services.</w:t>
      </w:r>
    </w:p>
    <w:p w:rsidRPr="007D4CE8" w:rsidR="002F580B" w:rsidP="007D4CE8" w:rsidRDefault="002F580B" w14:paraId="7DAD2917" w14:textId="77777777">
      <w:pPr>
        <w:suppressAutoHyphens w:val="0"/>
        <w:rPr>
          <w:sz w:val="20"/>
        </w:rPr>
      </w:pPr>
    </w:p>
    <w:p w:rsidRPr="00ED31A9" w:rsidR="001C7831" w:rsidP="00297B4D" w:rsidRDefault="001C7831" w14:paraId="770E5229" w14:textId="77777777">
      <w:pPr>
        <w:pStyle w:val="ListParagraph"/>
        <w:numPr>
          <w:ilvl w:val="1"/>
          <w:numId w:val="3"/>
        </w:numPr>
        <w:suppressAutoHyphens w:val="0"/>
        <w:rPr>
          <w:rFonts w:cs="Arial"/>
          <w:b/>
          <w:sz w:val="20"/>
        </w:rPr>
      </w:pPr>
      <w:bookmarkStart w:name="_Ref374304507" w:id="107"/>
      <w:bookmarkStart w:name="_Ref374304642" w:id="108"/>
      <w:bookmarkStart w:name="_Toc509395790" w:id="109"/>
      <w:r w:rsidRPr="00ED31A9">
        <w:rPr>
          <w:rFonts w:cs="Arial"/>
          <w:b/>
          <w:sz w:val="20"/>
        </w:rPr>
        <w:t>CONTRACT MANAGEMENT</w:t>
      </w:r>
      <w:bookmarkEnd w:id="107"/>
      <w:bookmarkEnd w:id="108"/>
      <w:bookmarkEnd w:id="109"/>
    </w:p>
    <w:p w:rsidRPr="007D4CE8" w:rsidR="001C7831" w:rsidP="004577A7" w:rsidRDefault="001C7831" w14:paraId="7B72E401" w14:textId="77777777">
      <w:pPr>
        <w:suppressAutoHyphens w:val="0"/>
        <w:rPr>
          <w:sz w:val="20"/>
        </w:rPr>
      </w:pPr>
    </w:p>
    <w:p w:rsidRPr="004102DE" w:rsidR="001C7831" w:rsidP="00297B4D" w:rsidRDefault="001C7831" w14:paraId="01A1F6F9" w14:textId="77777777">
      <w:pPr>
        <w:pStyle w:val="ListParagraph"/>
        <w:numPr>
          <w:ilvl w:val="2"/>
          <w:numId w:val="3"/>
        </w:numPr>
        <w:suppressAutoHyphens w:val="0"/>
        <w:rPr>
          <w:rFonts w:cs="Arial"/>
          <w:sz w:val="20"/>
        </w:rPr>
      </w:pPr>
      <w:r w:rsidRPr="004102DE">
        <w:rPr>
          <w:rFonts w:cs="Arial"/>
          <w:sz w:val="20"/>
        </w:rPr>
        <w:t>If the Parties have agreed a consequence in relation to the Provider failing to meet a Quality Outcomes Indicator as set out in Appendix C</w:t>
      </w:r>
      <w:r w:rsidR="00264B6F">
        <w:rPr>
          <w:rFonts w:cs="Arial"/>
          <w:sz w:val="20"/>
        </w:rPr>
        <w:t xml:space="preserve"> (</w:t>
      </w:r>
      <w:r w:rsidRPr="004102DE">
        <w:rPr>
          <w:rFonts w:cs="Arial"/>
          <w:sz w:val="20"/>
        </w:rPr>
        <w:t xml:space="preserve">Quality Outcomes Indicators) and the Provider fails to meet the Quality Outcomes Indicator, the Authority may exercise the agreed consequence immediately and without issuing a Contract Query, irrespective of any other rights the Authority may have under this clause </w:t>
      </w:r>
      <w:r w:rsidRPr="004102DE" w:rsidR="00CE256D">
        <w:rPr>
          <w:rFonts w:cs="Arial"/>
          <w:sz w:val="20"/>
        </w:rPr>
        <w:t>B29</w:t>
      </w:r>
      <w:r w:rsidRPr="004102DE">
        <w:rPr>
          <w:rFonts w:cs="Arial"/>
          <w:sz w:val="20"/>
        </w:rPr>
        <w:t>.</w:t>
      </w:r>
    </w:p>
    <w:p w:rsidRPr="007D4CE8" w:rsidR="00C77988" w:rsidP="004577A7" w:rsidRDefault="00C77988" w14:paraId="3D8C64A1" w14:textId="77777777">
      <w:pPr>
        <w:suppressAutoHyphens w:val="0"/>
        <w:rPr>
          <w:sz w:val="20"/>
        </w:rPr>
      </w:pPr>
    </w:p>
    <w:p w:rsidRPr="004102DE" w:rsidR="001C7831" w:rsidP="00297B4D" w:rsidRDefault="001C7831" w14:paraId="4DFD5AD7" w14:textId="77777777">
      <w:pPr>
        <w:pStyle w:val="ListParagraph"/>
        <w:numPr>
          <w:ilvl w:val="2"/>
          <w:numId w:val="3"/>
        </w:numPr>
        <w:suppressAutoHyphens w:val="0"/>
        <w:rPr>
          <w:rFonts w:cs="Arial"/>
          <w:sz w:val="20"/>
        </w:rPr>
      </w:pPr>
      <w:r w:rsidRPr="004102DE">
        <w:rPr>
          <w:rFonts w:cs="Arial"/>
          <w:sz w:val="20"/>
        </w:rPr>
        <w:t xml:space="preserve">The provisions of this clause </w:t>
      </w:r>
      <w:r w:rsidRPr="004102DE" w:rsidR="00CE256D">
        <w:rPr>
          <w:rFonts w:cs="Arial"/>
          <w:sz w:val="20"/>
        </w:rPr>
        <w:t>B29</w:t>
      </w:r>
      <w:r w:rsidRPr="004102DE">
        <w:rPr>
          <w:rFonts w:cs="Arial"/>
          <w:sz w:val="20"/>
        </w:rPr>
        <w:t xml:space="preserve"> do not affect any other rights and obligations the Parties may have under this Contract.</w:t>
      </w:r>
    </w:p>
    <w:p w:rsidRPr="00ED31A9" w:rsidR="00C77988" w:rsidP="004577A7" w:rsidRDefault="00C77988" w14:paraId="0B92D40F" w14:textId="77777777">
      <w:pPr>
        <w:suppressAutoHyphens w:val="0"/>
        <w:rPr>
          <w:sz w:val="20"/>
        </w:rPr>
      </w:pPr>
    </w:p>
    <w:p w:rsidRPr="004102DE" w:rsidR="00DE064D" w:rsidP="00297B4D" w:rsidRDefault="001C7831" w14:paraId="1ADDF0C9" w14:textId="77777777">
      <w:pPr>
        <w:pStyle w:val="ListParagraph"/>
        <w:numPr>
          <w:ilvl w:val="2"/>
          <w:numId w:val="3"/>
        </w:numPr>
        <w:suppressAutoHyphens w:val="0"/>
        <w:rPr>
          <w:rFonts w:cs="Arial"/>
          <w:sz w:val="20"/>
        </w:rPr>
      </w:pPr>
      <w:r w:rsidRPr="004102DE">
        <w:rPr>
          <w:rFonts w:cs="Arial"/>
          <w:sz w:val="20"/>
        </w:rPr>
        <w:t xml:space="preserve">Clauses </w:t>
      </w:r>
      <w:r w:rsidRPr="004102DE" w:rsidR="00CE256D">
        <w:rPr>
          <w:rFonts w:cs="Arial"/>
          <w:sz w:val="20"/>
        </w:rPr>
        <w:t>B29.19</w:t>
      </w:r>
      <w:r w:rsidRPr="004102DE" w:rsidR="00582749">
        <w:rPr>
          <w:rFonts w:cs="Arial"/>
          <w:sz w:val="20"/>
        </w:rPr>
        <w:t xml:space="preserve">, </w:t>
      </w:r>
      <w:r w:rsidRPr="004102DE" w:rsidR="00CE256D">
        <w:rPr>
          <w:rFonts w:cs="Arial"/>
          <w:sz w:val="20"/>
        </w:rPr>
        <w:t>B29.23</w:t>
      </w:r>
      <w:r w:rsidRPr="004102DE">
        <w:rPr>
          <w:rFonts w:cs="Arial"/>
          <w:sz w:val="20"/>
        </w:rPr>
        <w:t xml:space="preserve">, </w:t>
      </w:r>
      <w:r w:rsidRPr="004102DE" w:rsidR="00CE256D">
        <w:rPr>
          <w:rFonts w:cs="Arial"/>
          <w:sz w:val="20"/>
        </w:rPr>
        <w:t>B29.24</w:t>
      </w:r>
      <w:r w:rsidRPr="004102DE" w:rsidR="00582749">
        <w:rPr>
          <w:rFonts w:cs="Arial"/>
          <w:sz w:val="20"/>
        </w:rPr>
        <w:t xml:space="preserve"> and </w:t>
      </w:r>
      <w:r w:rsidRPr="004102DE" w:rsidR="00CE256D">
        <w:rPr>
          <w:rFonts w:cs="Arial"/>
          <w:sz w:val="20"/>
        </w:rPr>
        <w:t>B29.26</w:t>
      </w:r>
      <w:r w:rsidRPr="004102DE">
        <w:rPr>
          <w:rFonts w:cs="Arial"/>
          <w:sz w:val="20"/>
        </w:rPr>
        <w:t xml:space="preserve"> will not apply if the Provider’s failure to agree or comply with a Remedial Action Plan</w:t>
      </w:r>
      <w:r w:rsidR="00264B6F">
        <w:rPr>
          <w:rFonts w:cs="Arial"/>
          <w:sz w:val="20"/>
        </w:rPr>
        <w:t xml:space="preserve"> (</w:t>
      </w:r>
      <w:r w:rsidRPr="004102DE">
        <w:rPr>
          <w:rFonts w:cs="Arial"/>
          <w:sz w:val="20"/>
        </w:rPr>
        <w:t>as the case may be) is as a result of an act or omission or the unreasonableness of the Authority.</w:t>
      </w:r>
    </w:p>
    <w:p w:rsidRPr="00ED31A9" w:rsidR="00DE064D" w:rsidP="007D4CE8" w:rsidRDefault="00DE064D" w14:paraId="4F6AFE60" w14:textId="77777777">
      <w:pPr>
        <w:suppressAutoHyphens w:val="0"/>
        <w:rPr>
          <w:sz w:val="20"/>
        </w:rPr>
      </w:pPr>
    </w:p>
    <w:p w:rsidRPr="00376456" w:rsidR="00C77988" w:rsidP="00376456" w:rsidRDefault="001C7831" w14:paraId="56AD7AEC" w14:textId="77777777">
      <w:pPr>
        <w:suppressAutoHyphens w:val="0"/>
        <w:ind w:left="1008"/>
        <w:rPr>
          <w:b/>
          <w:sz w:val="20"/>
        </w:rPr>
      </w:pPr>
      <w:r w:rsidRPr="00376456">
        <w:rPr>
          <w:b/>
          <w:sz w:val="20"/>
        </w:rPr>
        <w:t>Contract Query</w:t>
      </w:r>
    </w:p>
    <w:p w:rsidRPr="007D4CE8" w:rsidR="00C77988" w:rsidP="004577A7" w:rsidRDefault="00C77988" w14:paraId="5851859A" w14:textId="77777777">
      <w:pPr>
        <w:suppressAutoHyphens w:val="0"/>
        <w:rPr>
          <w:sz w:val="20"/>
        </w:rPr>
      </w:pPr>
    </w:p>
    <w:p w:rsidRPr="004102DE" w:rsidR="00C77988" w:rsidP="00297B4D" w:rsidRDefault="001C7831" w14:paraId="4A7F44EE" w14:textId="77777777">
      <w:pPr>
        <w:pStyle w:val="ListParagraph"/>
        <w:numPr>
          <w:ilvl w:val="2"/>
          <w:numId w:val="3"/>
        </w:numPr>
        <w:suppressAutoHyphens w:val="0"/>
        <w:rPr>
          <w:rFonts w:cs="Arial"/>
          <w:sz w:val="20"/>
        </w:rPr>
      </w:pPr>
      <w:r w:rsidRPr="004102DE">
        <w:rPr>
          <w:rFonts w:cs="Arial"/>
          <w:sz w:val="20"/>
        </w:rPr>
        <w:t>If the Authority has a Contract Query it may issue a Contract Query Notice to the Provider.</w:t>
      </w:r>
    </w:p>
    <w:p w:rsidRPr="00ED31A9" w:rsidR="00C77988" w:rsidP="004577A7" w:rsidRDefault="00C77988" w14:paraId="0F842C17" w14:textId="77777777">
      <w:pPr>
        <w:suppressAutoHyphens w:val="0"/>
        <w:rPr>
          <w:sz w:val="20"/>
        </w:rPr>
      </w:pPr>
    </w:p>
    <w:p w:rsidRPr="004102DE" w:rsidR="00DE064D" w:rsidP="00297B4D" w:rsidRDefault="001C7831" w14:paraId="5C9C28B9" w14:textId="77777777">
      <w:pPr>
        <w:pStyle w:val="ListParagraph"/>
        <w:numPr>
          <w:ilvl w:val="2"/>
          <w:numId w:val="3"/>
        </w:numPr>
        <w:suppressAutoHyphens w:val="0"/>
        <w:rPr>
          <w:rFonts w:cs="Arial"/>
          <w:sz w:val="20"/>
        </w:rPr>
      </w:pPr>
      <w:r w:rsidRPr="004102DE">
        <w:rPr>
          <w:rFonts w:cs="Arial"/>
          <w:sz w:val="20"/>
        </w:rPr>
        <w:t>If the Provider has a Contract Query it may issue a Contract Query Notice to the Authority.</w:t>
      </w:r>
    </w:p>
    <w:p w:rsidRPr="00ED31A9" w:rsidR="00DE064D" w:rsidP="007D4CE8" w:rsidRDefault="00DE064D" w14:paraId="6DD32E26" w14:textId="77777777">
      <w:pPr>
        <w:suppressAutoHyphens w:val="0"/>
        <w:rPr>
          <w:sz w:val="20"/>
        </w:rPr>
      </w:pPr>
    </w:p>
    <w:p w:rsidRPr="00376456" w:rsidR="00C77988" w:rsidP="00376456" w:rsidRDefault="001C7831" w14:paraId="599E6C0D" w14:textId="77777777">
      <w:pPr>
        <w:suppressAutoHyphens w:val="0"/>
        <w:ind w:left="1008"/>
        <w:rPr>
          <w:b/>
          <w:sz w:val="20"/>
        </w:rPr>
      </w:pPr>
      <w:r w:rsidRPr="00376456">
        <w:rPr>
          <w:b/>
          <w:sz w:val="20"/>
        </w:rPr>
        <w:t>Excusing Notice</w:t>
      </w:r>
    </w:p>
    <w:p w:rsidRPr="007D4CE8" w:rsidR="00C77988" w:rsidP="007D4CE8" w:rsidRDefault="00C77988" w14:paraId="2DA41F7E" w14:textId="77777777">
      <w:pPr>
        <w:suppressAutoHyphens w:val="0"/>
        <w:rPr>
          <w:sz w:val="20"/>
        </w:rPr>
      </w:pPr>
    </w:p>
    <w:p w:rsidRPr="004102DE" w:rsidR="00C77988" w:rsidP="00297B4D" w:rsidRDefault="001C7831" w14:paraId="0C58E66A" w14:textId="77777777">
      <w:pPr>
        <w:pStyle w:val="ListParagraph"/>
        <w:numPr>
          <w:ilvl w:val="2"/>
          <w:numId w:val="3"/>
        </w:numPr>
        <w:suppressAutoHyphens w:val="0"/>
        <w:rPr>
          <w:rFonts w:cs="Arial"/>
          <w:sz w:val="20"/>
        </w:rPr>
      </w:pPr>
      <w:r w:rsidRPr="004102DE">
        <w:rPr>
          <w:rFonts w:cs="Arial"/>
          <w:sz w:val="20"/>
        </w:rPr>
        <w:t xml:space="preserve">The Receiving Party may issue an Excusing Notice to the Issuing Party within </w:t>
      </w:r>
      <w:r w:rsidRPr="004102DE" w:rsidR="006830B3">
        <w:rPr>
          <w:rFonts w:cs="Arial"/>
          <w:sz w:val="20"/>
        </w:rPr>
        <w:t>5</w:t>
      </w:r>
      <w:r w:rsidRPr="004102DE">
        <w:rPr>
          <w:rFonts w:cs="Arial"/>
          <w:sz w:val="20"/>
        </w:rPr>
        <w:t xml:space="preserve"> Business Days of the date of the Contract Query Notice.</w:t>
      </w:r>
    </w:p>
    <w:p w:rsidRPr="00ED31A9" w:rsidR="00C77988" w:rsidP="007D4CE8" w:rsidRDefault="00C77988" w14:paraId="498C287B" w14:textId="77777777">
      <w:pPr>
        <w:suppressAutoHyphens w:val="0"/>
        <w:rPr>
          <w:sz w:val="20"/>
        </w:rPr>
      </w:pPr>
    </w:p>
    <w:p w:rsidRPr="004102DE" w:rsidR="00DE064D" w:rsidP="00297B4D" w:rsidRDefault="001C7831" w14:paraId="20F9C476" w14:textId="77777777">
      <w:pPr>
        <w:pStyle w:val="ListParagraph"/>
        <w:numPr>
          <w:ilvl w:val="2"/>
          <w:numId w:val="3"/>
        </w:numPr>
        <w:suppressAutoHyphens w:val="0"/>
        <w:rPr>
          <w:rFonts w:cs="Arial"/>
          <w:sz w:val="20"/>
        </w:rPr>
      </w:pPr>
      <w:r w:rsidRPr="004102DE">
        <w:rPr>
          <w:rFonts w:cs="Arial"/>
          <w:sz w:val="20"/>
        </w:rPr>
        <w:t xml:space="preserve">If the Issuing Party accepts the explanation set out in the Excusing Notice, it must withdraw the Contract Query Notice in writing within </w:t>
      </w:r>
      <w:r w:rsidRPr="004102DE" w:rsidR="006830B3">
        <w:rPr>
          <w:rFonts w:cs="Arial"/>
          <w:sz w:val="20"/>
        </w:rPr>
        <w:t>10</w:t>
      </w:r>
      <w:r w:rsidRPr="004102DE">
        <w:rPr>
          <w:rFonts w:cs="Arial"/>
          <w:sz w:val="20"/>
        </w:rPr>
        <w:t xml:space="preserve"> Business Days following the date of the Contract Query Notice.</w:t>
      </w:r>
    </w:p>
    <w:p w:rsidRPr="00ED31A9" w:rsidR="00DE064D" w:rsidP="007D4CE8" w:rsidRDefault="00DE064D" w14:paraId="28F2AB2D" w14:textId="77777777">
      <w:pPr>
        <w:suppressAutoHyphens w:val="0"/>
        <w:rPr>
          <w:sz w:val="20"/>
        </w:rPr>
      </w:pPr>
    </w:p>
    <w:p w:rsidRPr="00376456" w:rsidR="00C77988" w:rsidP="00376456" w:rsidRDefault="001C7831" w14:paraId="009D9BB1" w14:textId="77777777">
      <w:pPr>
        <w:suppressAutoHyphens w:val="0"/>
        <w:ind w:left="1008"/>
        <w:rPr>
          <w:b/>
          <w:sz w:val="20"/>
        </w:rPr>
      </w:pPr>
      <w:r w:rsidRPr="00376456">
        <w:rPr>
          <w:b/>
          <w:sz w:val="20"/>
        </w:rPr>
        <w:t>Contract Management Meeting</w:t>
      </w:r>
    </w:p>
    <w:p w:rsidRPr="00ED31A9" w:rsidR="00C77988" w:rsidP="007D4CE8" w:rsidRDefault="00C77988" w14:paraId="396A8D93" w14:textId="77777777">
      <w:pPr>
        <w:suppressAutoHyphens w:val="0"/>
        <w:rPr>
          <w:sz w:val="20"/>
        </w:rPr>
      </w:pPr>
    </w:p>
    <w:p w:rsidRPr="004102DE" w:rsidR="00C77988" w:rsidP="00297B4D" w:rsidRDefault="001C7831" w14:paraId="47C603B0" w14:textId="77777777">
      <w:pPr>
        <w:pStyle w:val="ListParagraph"/>
        <w:numPr>
          <w:ilvl w:val="2"/>
          <w:numId w:val="3"/>
        </w:numPr>
        <w:suppressAutoHyphens w:val="0"/>
        <w:rPr>
          <w:rFonts w:cs="Arial"/>
          <w:sz w:val="20"/>
        </w:rPr>
      </w:pPr>
      <w:bookmarkStart w:name="_Ref375160635" w:id="110"/>
      <w:r w:rsidRPr="004102DE">
        <w:rPr>
          <w:rFonts w:cs="Arial"/>
          <w:sz w:val="20"/>
        </w:rPr>
        <w:t xml:space="preserve">Unless the Contract Query Notice has been withdrawn, the Authority and the Provider must meet to discuss the Contract Query and any related Excusing Notice within </w:t>
      </w:r>
      <w:r w:rsidRPr="004102DE" w:rsidR="006830B3">
        <w:rPr>
          <w:rFonts w:cs="Arial"/>
          <w:sz w:val="20"/>
        </w:rPr>
        <w:t>10</w:t>
      </w:r>
      <w:r w:rsidRPr="004102DE">
        <w:rPr>
          <w:rFonts w:cs="Arial"/>
          <w:sz w:val="20"/>
        </w:rPr>
        <w:t xml:space="preserve"> Business Days following the date of the Contract Query Notice.</w:t>
      </w:r>
      <w:bookmarkEnd w:id="110"/>
    </w:p>
    <w:p w:rsidRPr="007D4CE8" w:rsidR="00C77988" w:rsidP="007D4CE8" w:rsidRDefault="00C77988" w14:paraId="12886097" w14:textId="77777777">
      <w:pPr>
        <w:suppressAutoHyphens w:val="0"/>
        <w:rPr>
          <w:sz w:val="20"/>
        </w:rPr>
      </w:pPr>
    </w:p>
    <w:p w:rsidRPr="004102DE" w:rsidR="00C77988" w:rsidP="00297B4D" w:rsidRDefault="00C77988" w14:paraId="14EE38AE" w14:textId="77777777">
      <w:pPr>
        <w:pStyle w:val="ListParagraph"/>
        <w:numPr>
          <w:ilvl w:val="2"/>
          <w:numId w:val="3"/>
        </w:numPr>
        <w:suppressAutoHyphens w:val="0"/>
        <w:rPr>
          <w:rFonts w:cs="Arial"/>
          <w:sz w:val="20"/>
        </w:rPr>
      </w:pPr>
      <w:r w:rsidRPr="004102DE">
        <w:rPr>
          <w:rFonts w:cs="Arial"/>
          <w:sz w:val="20"/>
        </w:rPr>
        <w:t>A</w:t>
      </w:r>
      <w:r w:rsidRPr="004102DE" w:rsidR="001C7831">
        <w:rPr>
          <w:rFonts w:cs="Arial"/>
          <w:sz w:val="20"/>
        </w:rPr>
        <w:t>t the Contract Management Meeting the Authority and the Provider must agree either:</w:t>
      </w:r>
    </w:p>
    <w:p w:rsidRPr="007D4CE8" w:rsidR="00C77988" w:rsidP="007D4CE8" w:rsidRDefault="00C77988" w14:paraId="12012B0E" w14:textId="77777777">
      <w:pPr>
        <w:suppressAutoHyphens w:val="0"/>
        <w:rPr>
          <w:sz w:val="20"/>
        </w:rPr>
      </w:pPr>
    </w:p>
    <w:p w:rsidR="00C77988" w:rsidP="00297B4D" w:rsidRDefault="001C7831" w14:paraId="51DD6245" w14:textId="77777777">
      <w:pPr>
        <w:pStyle w:val="ListParagraph"/>
        <w:numPr>
          <w:ilvl w:val="3"/>
          <w:numId w:val="3"/>
        </w:numPr>
        <w:suppressAutoHyphens w:val="0"/>
        <w:rPr>
          <w:rFonts w:cs="Arial"/>
          <w:sz w:val="20"/>
        </w:rPr>
      </w:pPr>
      <w:r w:rsidRPr="004102DE">
        <w:rPr>
          <w:rFonts w:cs="Arial"/>
          <w:sz w:val="20"/>
        </w:rPr>
        <w:t>that the Contract Query Notice is withdrawn; or</w:t>
      </w:r>
    </w:p>
    <w:p w:rsidR="00C77988" w:rsidP="00297B4D" w:rsidRDefault="001C7831" w14:paraId="350FD506" w14:textId="77777777">
      <w:pPr>
        <w:pStyle w:val="ListParagraph"/>
        <w:numPr>
          <w:ilvl w:val="3"/>
          <w:numId w:val="3"/>
        </w:numPr>
        <w:suppressAutoHyphens w:val="0"/>
        <w:rPr>
          <w:rFonts w:cs="Arial"/>
          <w:sz w:val="20"/>
        </w:rPr>
      </w:pPr>
      <w:r w:rsidRPr="004102DE">
        <w:rPr>
          <w:rFonts w:cs="Arial"/>
          <w:sz w:val="20"/>
        </w:rPr>
        <w:t>to implement an appropriate Remedial Action Plan; or</w:t>
      </w:r>
    </w:p>
    <w:p w:rsidRPr="004102DE" w:rsidR="00C77988" w:rsidP="00297B4D" w:rsidRDefault="001C7831" w14:paraId="3B6C067F" w14:textId="77777777">
      <w:pPr>
        <w:pStyle w:val="ListParagraph"/>
        <w:numPr>
          <w:ilvl w:val="3"/>
          <w:numId w:val="3"/>
        </w:numPr>
        <w:suppressAutoHyphens w:val="0"/>
        <w:rPr>
          <w:rFonts w:cs="Arial"/>
          <w:sz w:val="20"/>
        </w:rPr>
      </w:pPr>
      <w:r w:rsidRPr="004102DE">
        <w:rPr>
          <w:rFonts w:cs="Arial"/>
          <w:sz w:val="20"/>
        </w:rPr>
        <w:t>to conduct a Joint Investigation.</w:t>
      </w:r>
    </w:p>
    <w:p w:rsidRPr="00ED31A9" w:rsidR="00C77988" w:rsidP="007D4CE8" w:rsidRDefault="00C77988" w14:paraId="3A41FC45" w14:textId="77777777">
      <w:pPr>
        <w:suppressAutoHyphens w:val="0"/>
        <w:rPr>
          <w:sz w:val="20"/>
        </w:rPr>
      </w:pPr>
    </w:p>
    <w:p w:rsidRPr="00376456" w:rsidR="00C77988" w:rsidP="00297B4D" w:rsidRDefault="001C7831" w14:paraId="1077BD82" w14:textId="77777777">
      <w:pPr>
        <w:pStyle w:val="ListParagraph"/>
        <w:numPr>
          <w:ilvl w:val="2"/>
          <w:numId w:val="3"/>
        </w:numPr>
        <w:suppressAutoHyphens w:val="0"/>
        <w:rPr>
          <w:sz w:val="20"/>
        </w:rPr>
      </w:pPr>
      <w:r w:rsidRPr="004102DE">
        <w:rPr>
          <w:rFonts w:cs="Arial"/>
          <w:sz w:val="20"/>
        </w:rPr>
        <w:t>If a Joint Investigation is to be undertaken:</w:t>
      </w:r>
    </w:p>
    <w:p w:rsidRPr="00376456" w:rsidR="00376456" w:rsidP="00376456" w:rsidRDefault="00376456" w14:paraId="5CADE0EB" w14:textId="77777777">
      <w:pPr>
        <w:suppressAutoHyphens w:val="0"/>
        <w:rPr>
          <w:sz w:val="20"/>
        </w:rPr>
      </w:pPr>
    </w:p>
    <w:p w:rsidRPr="007D4CE8" w:rsidR="00C77988" w:rsidP="00297B4D" w:rsidRDefault="001C7831" w14:paraId="159A7629" w14:textId="77777777">
      <w:pPr>
        <w:pStyle w:val="ListParagraph"/>
        <w:numPr>
          <w:ilvl w:val="3"/>
          <w:numId w:val="3"/>
        </w:numPr>
        <w:suppressAutoHyphens w:val="0"/>
        <w:rPr>
          <w:sz w:val="20"/>
        </w:rPr>
      </w:pPr>
      <w:r w:rsidRPr="004102DE">
        <w:rPr>
          <w:rFonts w:cs="Arial"/>
          <w:sz w:val="20"/>
        </w:rPr>
        <w:t>the Authority</w:t>
      </w:r>
      <w:r w:rsidRPr="004102DE" w:rsidR="004577A7">
        <w:rPr>
          <w:rFonts w:cs="Arial"/>
          <w:sz w:val="20"/>
        </w:rPr>
        <w:t xml:space="preserve"> </w:t>
      </w:r>
      <w:r w:rsidRPr="004102DE">
        <w:rPr>
          <w:rFonts w:cs="Arial"/>
          <w:sz w:val="20"/>
        </w:rPr>
        <w:t>and the Provider must agree the terms of reference and timescale for the Joint Investigation</w:t>
      </w:r>
      <w:r w:rsidR="00264B6F">
        <w:rPr>
          <w:rFonts w:cs="Arial"/>
          <w:sz w:val="20"/>
        </w:rPr>
        <w:t xml:space="preserve"> (</w:t>
      </w:r>
      <w:r w:rsidRPr="004102DE">
        <w:rPr>
          <w:rFonts w:cs="Arial"/>
          <w:sz w:val="20"/>
        </w:rPr>
        <w:t xml:space="preserve">being no longer than </w:t>
      </w:r>
      <w:r w:rsidRPr="004102DE" w:rsidR="00B6410A">
        <w:rPr>
          <w:rFonts w:cs="Arial"/>
          <w:sz w:val="20"/>
        </w:rPr>
        <w:t>4</w:t>
      </w:r>
      <w:r w:rsidRPr="004102DE">
        <w:rPr>
          <w:rFonts w:cs="Arial"/>
          <w:sz w:val="20"/>
        </w:rPr>
        <w:t xml:space="preserve"> weeks) and the appropriate clinical and/or non-clinical representatives from each Party to participate in the Joint Investigation.</w:t>
      </w:r>
    </w:p>
    <w:p w:rsidRPr="004102DE" w:rsidR="00582749" w:rsidP="00297B4D" w:rsidRDefault="001C7831" w14:paraId="61B3ADC0" w14:textId="77777777">
      <w:pPr>
        <w:pStyle w:val="ListParagraph"/>
        <w:numPr>
          <w:ilvl w:val="3"/>
          <w:numId w:val="3"/>
        </w:numPr>
        <w:suppressAutoHyphens w:val="0"/>
        <w:rPr>
          <w:rFonts w:cs="Arial"/>
          <w:sz w:val="20"/>
        </w:rPr>
      </w:pPr>
      <w:r w:rsidRPr="004102DE">
        <w:rPr>
          <w:rFonts w:cs="Arial"/>
          <w:sz w:val="20"/>
        </w:rPr>
        <w:t>the Authority and the Provider may agree an Immediate Action Plan to be implemented concurrently with the Joint Investigation.</w:t>
      </w:r>
    </w:p>
    <w:p w:rsidR="00582749" w:rsidP="007D4CE8" w:rsidRDefault="00582749" w14:paraId="451D9B0E" w14:textId="0A2BDEBD">
      <w:pPr>
        <w:suppressAutoHyphens w:val="0"/>
        <w:rPr>
          <w:sz w:val="20"/>
        </w:rPr>
      </w:pPr>
    </w:p>
    <w:p w:rsidR="002223C6" w:rsidP="007D4CE8" w:rsidRDefault="002223C6" w14:paraId="500CA17F" w14:textId="7D6C737D">
      <w:pPr>
        <w:suppressAutoHyphens w:val="0"/>
        <w:rPr>
          <w:sz w:val="20"/>
        </w:rPr>
      </w:pPr>
    </w:p>
    <w:p w:rsidR="002223C6" w:rsidP="007D4CE8" w:rsidRDefault="002223C6" w14:paraId="44977606" w14:textId="0197A883">
      <w:pPr>
        <w:suppressAutoHyphens w:val="0"/>
        <w:rPr>
          <w:sz w:val="20"/>
        </w:rPr>
      </w:pPr>
    </w:p>
    <w:p w:rsidRPr="007D4CE8" w:rsidR="002223C6" w:rsidP="007D4CE8" w:rsidRDefault="002223C6" w14:paraId="32286562" w14:textId="77777777">
      <w:pPr>
        <w:suppressAutoHyphens w:val="0"/>
        <w:rPr>
          <w:sz w:val="20"/>
        </w:rPr>
      </w:pPr>
    </w:p>
    <w:p w:rsidRPr="00376456" w:rsidR="00DE064D" w:rsidP="00376456" w:rsidRDefault="001C7831" w14:paraId="1BD24F0A" w14:textId="77777777">
      <w:pPr>
        <w:suppressAutoHyphens w:val="0"/>
        <w:ind w:left="1008"/>
        <w:rPr>
          <w:b/>
          <w:sz w:val="20"/>
        </w:rPr>
      </w:pPr>
      <w:r w:rsidRPr="00376456">
        <w:rPr>
          <w:b/>
          <w:sz w:val="20"/>
        </w:rPr>
        <w:t>Joint Investigation</w:t>
      </w:r>
    </w:p>
    <w:p w:rsidRPr="007D4CE8" w:rsidR="00C77988" w:rsidP="007D4CE8" w:rsidRDefault="00C77988" w14:paraId="6E2EFC23" w14:textId="77777777">
      <w:pPr>
        <w:suppressAutoHyphens w:val="0"/>
        <w:rPr>
          <w:sz w:val="20"/>
        </w:rPr>
      </w:pPr>
    </w:p>
    <w:p w:rsidRPr="00ED31A9" w:rsidR="00C77988" w:rsidP="00FB3C59" w:rsidRDefault="001C7831" w14:paraId="1B8BABD3" w14:textId="77777777">
      <w:pPr>
        <w:pStyle w:val="ListParagraph"/>
        <w:numPr>
          <w:ilvl w:val="2"/>
          <w:numId w:val="3"/>
        </w:numPr>
        <w:suppressAutoHyphens w:val="0"/>
        <w:jc w:val="left"/>
        <w:rPr>
          <w:sz w:val="20"/>
        </w:rPr>
      </w:pPr>
      <w:bookmarkStart w:name="_Ref375157533" w:id="111"/>
      <w:r w:rsidRPr="004102DE">
        <w:rPr>
          <w:rFonts w:cs="Arial"/>
          <w:sz w:val="20"/>
        </w:rPr>
        <w:t>On completion of a Joint Investigation, the Authority and the Provider must produce and agree a JI Report. The JI Report must include</w:t>
      </w:r>
      <w:r w:rsidR="00264B6F">
        <w:rPr>
          <w:rFonts w:cs="Arial"/>
          <w:sz w:val="20"/>
        </w:rPr>
        <w:t xml:space="preserve"> (</w:t>
      </w:r>
      <w:r w:rsidRPr="004102DE">
        <w:rPr>
          <w:rFonts w:cs="Arial"/>
          <w:sz w:val="20"/>
        </w:rPr>
        <w:t>without limitation) a recommendation to be considered at the next Review Meeting that either:</w:t>
      </w:r>
      <w:bookmarkEnd w:id="111"/>
      <w:r w:rsidRPr="004102DE" w:rsidR="00C77988">
        <w:rPr>
          <w:rFonts w:cs="Arial"/>
          <w:sz w:val="20"/>
        </w:rPr>
        <w:br/>
      </w:r>
    </w:p>
    <w:p w:rsidRPr="004102DE" w:rsidR="00DE064D" w:rsidP="00297B4D" w:rsidRDefault="001C7831" w14:paraId="584B80B6" w14:textId="77777777">
      <w:pPr>
        <w:pStyle w:val="ListParagraph"/>
        <w:numPr>
          <w:ilvl w:val="3"/>
          <w:numId w:val="3"/>
        </w:numPr>
        <w:suppressAutoHyphens w:val="0"/>
        <w:rPr>
          <w:rFonts w:cs="Arial"/>
          <w:sz w:val="20"/>
        </w:rPr>
      </w:pPr>
      <w:r w:rsidRPr="004102DE">
        <w:rPr>
          <w:rFonts w:cs="Arial"/>
          <w:sz w:val="20"/>
        </w:rPr>
        <w:t>the Contract Query be closed; or</w:t>
      </w:r>
    </w:p>
    <w:p w:rsidRPr="004102DE" w:rsidR="00DE064D" w:rsidP="00297B4D" w:rsidRDefault="001C7831" w14:paraId="6395B5C2" w14:textId="77777777">
      <w:pPr>
        <w:pStyle w:val="ListParagraph"/>
        <w:numPr>
          <w:ilvl w:val="3"/>
          <w:numId w:val="3"/>
        </w:numPr>
        <w:suppressAutoHyphens w:val="0"/>
        <w:rPr>
          <w:rFonts w:cs="Arial"/>
          <w:sz w:val="20"/>
        </w:rPr>
      </w:pPr>
      <w:r w:rsidRPr="004102DE">
        <w:rPr>
          <w:rFonts w:cs="Arial"/>
          <w:sz w:val="20"/>
        </w:rPr>
        <w:t>Remedial Action Plan be agreed and implemented.</w:t>
      </w:r>
    </w:p>
    <w:p w:rsidRPr="007D4CE8" w:rsidR="00C77988" w:rsidP="007D4CE8" w:rsidRDefault="00C77988" w14:paraId="016AC60C" w14:textId="77777777">
      <w:pPr>
        <w:suppressAutoHyphens w:val="0"/>
        <w:rPr>
          <w:sz w:val="20"/>
        </w:rPr>
      </w:pPr>
    </w:p>
    <w:p w:rsidRPr="004102DE" w:rsidR="00DE064D" w:rsidP="00297B4D" w:rsidRDefault="001C7831" w14:paraId="783C636B" w14:textId="77777777">
      <w:pPr>
        <w:pStyle w:val="ListParagraph"/>
        <w:numPr>
          <w:ilvl w:val="2"/>
          <w:numId w:val="3"/>
        </w:numPr>
        <w:suppressAutoHyphens w:val="0"/>
        <w:rPr>
          <w:rFonts w:cs="Arial"/>
          <w:sz w:val="20"/>
        </w:rPr>
      </w:pPr>
      <w:r w:rsidRPr="004102DE">
        <w:rPr>
          <w:rFonts w:cs="Arial"/>
          <w:sz w:val="20"/>
        </w:rPr>
        <w:t>Either the Authority or the Provider may require a Review Meeting to be held at short notice in accordance with the provisions of this Contract to consider a JI Report.</w:t>
      </w:r>
    </w:p>
    <w:p w:rsidRPr="00ED31A9" w:rsidR="00DE064D" w:rsidP="007D4CE8" w:rsidRDefault="00DE064D" w14:paraId="3FBEEE64" w14:textId="77777777">
      <w:pPr>
        <w:suppressAutoHyphens w:val="0"/>
        <w:rPr>
          <w:sz w:val="20"/>
        </w:rPr>
      </w:pPr>
    </w:p>
    <w:p w:rsidRPr="00376456" w:rsidR="00DE064D" w:rsidP="00376456" w:rsidRDefault="001C7831" w14:paraId="1ACC54B6" w14:textId="77777777">
      <w:pPr>
        <w:suppressAutoHyphens w:val="0"/>
        <w:ind w:left="1008"/>
        <w:rPr>
          <w:b/>
          <w:sz w:val="20"/>
        </w:rPr>
      </w:pPr>
      <w:r w:rsidRPr="00376456">
        <w:rPr>
          <w:b/>
          <w:sz w:val="20"/>
        </w:rPr>
        <w:t>Remedial Action Plan</w:t>
      </w:r>
    </w:p>
    <w:p w:rsidRPr="00ED31A9" w:rsidR="001C7831" w:rsidP="007D4CE8" w:rsidRDefault="001C7831" w14:paraId="2BDA908D" w14:textId="77777777">
      <w:pPr>
        <w:suppressAutoHyphens w:val="0"/>
        <w:rPr>
          <w:sz w:val="20"/>
        </w:rPr>
      </w:pPr>
    </w:p>
    <w:p w:rsidRPr="004102DE" w:rsidR="00DE064D" w:rsidP="00297B4D" w:rsidRDefault="001C7831" w14:paraId="7AE8412B" w14:textId="77777777">
      <w:pPr>
        <w:pStyle w:val="ListParagraph"/>
        <w:numPr>
          <w:ilvl w:val="2"/>
          <w:numId w:val="3"/>
        </w:numPr>
        <w:suppressAutoHyphens w:val="0"/>
        <w:rPr>
          <w:rFonts w:cs="Arial"/>
          <w:sz w:val="20"/>
        </w:rPr>
      </w:pPr>
      <w:bookmarkStart w:name="_Ref375157645" w:id="112"/>
      <w:r w:rsidRPr="004102DE">
        <w:rPr>
          <w:rFonts w:cs="Arial"/>
          <w:sz w:val="20"/>
        </w:rPr>
        <w:t>If a Remedial Action Plan is to be implemented, the Authority and the Provider must agree the contents of the Remedial Action Plan within:</w:t>
      </w:r>
      <w:bookmarkEnd w:id="112"/>
    </w:p>
    <w:p w:rsidRPr="00ED31A9" w:rsidR="001C7831" w:rsidP="007D4CE8" w:rsidRDefault="001C7831" w14:paraId="3B19078E" w14:textId="77777777">
      <w:pPr>
        <w:suppressAutoHyphens w:val="0"/>
        <w:rPr>
          <w:sz w:val="20"/>
        </w:rPr>
      </w:pPr>
    </w:p>
    <w:p w:rsidRPr="004102DE" w:rsidR="00DE064D" w:rsidP="00297B4D" w:rsidRDefault="007C2731" w14:paraId="4A43B305" w14:textId="77777777">
      <w:pPr>
        <w:pStyle w:val="ListParagraph"/>
        <w:numPr>
          <w:ilvl w:val="3"/>
          <w:numId w:val="3"/>
        </w:numPr>
        <w:suppressAutoHyphens w:val="0"/>
        <w:rPr>
          <w:rFonts w:cs="Arial"/>
          <w:sz w:val="20"/>
        </w:rPr>
      </w:pPr>
      <w:r w:rsidRPr="004102DE">
        <w:rPr>
          <w:rFonts w:cs="Arial"/>
          <w:sz w:val="20"/>
        </w:rPr>
        <w:t>5</w:t>
      </w:r>
      <w:r w:rsidRPr="004102DE" w:rsidR="001C7831">
        <w:rPr>
          <w:rFonts w:cs="Arial"/>
          <w:sz w:val="20"/>
        </w:rPr>
        <w:t xml:space="preserve"> Business Days following the Contract Management Meeting; or</w:t>
      </w:r>
    </w:p>
    <w:p w:rsidRPr="004102DE" w:rsidR="00DE064D" w:rsidP="00297B4D" w:rsidRDefault="007C2731" w14:paraId="223797E4" w14:textId="77777777">
      <w:pPr>
        <w:pStyle w:val="ListParagraph"/>
        <w:numPr>
          <w:ilvl w:val="3"/>
          <w:numId w:val="3"/>
        </w:numPr>
        <w:suppressAutoHyphens w:val="0"/>
        <w:rPr>
          <w:rFonts w:cs="Arial"/>
          <w:sz w:val="20"/>
        </w:rPr>
      </w:pPr>
      <w:r w:rsidRPr="004102DE">
        <w:rPr>
          <w:rFonts w:cs="Arial"/>
          <w:sz w:val="20"/>
        </w:rPr>
        <w:t>5</w:t>
      </w:r>
      <w:r w:rsidRPr="004102DE" w:rsidR="001C7831">
        <w:rPr>
          <w:rFonts w:cs="Arial"/>
          <w:sz w:val="20"/>
        </w:rPr>
        <w:t xml:space="preserve"> Business Days following the Review Meeting in the case of a Remedial Action Plan recommended under clause </w:t>
      </w:r>
      <w:r w:rsidRPr="004102DE" w:rsidR="00CE256D">
        <w:rPr>
          <w:rFonts w:cs="Arial"/>
          <w:sz w:val="20"/>
        </w:rPr>
        <w:t>B29.11</w:t>
      </w:r>
      <w:r w:rsidRPr="004102DE" w:rsidR="001C7831">
        <w:rPr>
          <w:rFonts w:cs="Arial"/>
          <w:sz w:val="20"/>
        </w:rPr>
        <w:t>.</w:t>
      </w:r>
    </w:p>
    <w:p w:rsidRPr="00ED31A9" w:rsidR="00C77988" w:rsidP="007D4CE8" w:rsidRDefault="00C77988" w14:paraId="49CACDD5" w14:textId="77777777">
      <w:pPr>
        <w:suppressAutoHyphens w:val="0"/>
        <w:rPr>
          <w:sz w:val="20"/>
        </w:rPr>
      </w:pPr>
    </w:p>
    <w:p w:rsidR="00C77988" w:rsidP="00297B4D" w:rsidRDefault="001C7831" w14:paraId="04475394" w14:textId="77777777">
      <w:pPr>
        <w:pStyle w:val="ListParagraph"/>
        <w:numPr>
          <w:ilvl w:val="2"/>
          <w:numId w:val="3"/>
        </w:numPr>
        <w:suppressAutoHyphens w:val="0"/>
        <w:rPr>
          <w:rFonts w:cs="Arial"/>
          <w:sz w:val="20"/>
        </w:rPr>
      </w:pPr>
      <w:r w:rsidRPr="004102DE">
        <w:rPr>
          <w:rFonts w:cs="Arial"/>
          <w:sz w:val="20"/>
        </w:rPr>
        <w:t>The Remedial Action Plan must set out:</w:t>
      </w:r>
    </w:p>
    <w:p w:rsidRPr="00376456" w:rsidR="00376456" w:rsidP="00376456" w:rsidRDefault="00376456" w14:paraId="3F5DF728" w14:textId="77777777">
      <w:pPr>
        <w:suppressAutoHyphens w:val="0"/>
        <w:rPr>
          <w:rFonts w:cs="Arial"/>
          <w:sz w:val="20"/>
        </w:rPr>
      </w:pPr>
    </w:p>
    <w:p w:rsidRPr="004102DE" w:rsidR="00DE064D" w:rsidP="00297B4D" w:rsidRDefault="001C7831" w14:paraId="12DFA1AF" w14:textId="77777777">
      <w:pPr>
        <w:pStyle w:val="ListParagraph"/>
        <w:numPr>
          <w:ilvl w:val="3"/>
          <w:numId w:val="3"/>
        </w:numPr>
        <w:suppressAutoHyphens w:val="0"/>
        <w:rPr>
          <w:rFonts w:cs="Arial"/>
          <w:sz w:val="20"/>
        </w:rPr>
      </w:pPr>
      <w:r w:rsidRPr="004102DE">
        <w:rPr>
          <w:rFonts w:cs="Arial"/>
          <w:sz w:val="20"/>
        </w:rPr>
        <w:t>milestones for performance to be remedied;</w:t>
      </w:r>
    </w:p>
    <w:p w:rsidRPr="004102DE" w:rsidR="00C77988" w:rsidP="00297B4D" w:rsidRDefault="001C7831" w14:paraId="284A7C7C" w14:textId="77777777">
      <w:pPr>
        <w:pStyle w:val="ListParagraph"/>
        <w:numPr>
          <w:ilvl w:val="3"/>
          <w:numId w:val="3"/>
        </w:numPr>
        <w:suppressAutoHyphens w:val="0"/>
        <w:rPr>
          <w:rFonts w:cs="Arial"/>
          <w:sz w:val="20"/>
        </w:rPr>
      </w:pPr>
      <w:r w:rsidRPr="004102DE">
        <w:rPr>
          <w:rFonts w:cs="Arial"/>
          <w:sz w:val="20"/>
        </w:rPr>
        <w:t>the date by which each milestone must be completed; and</w:t>
      </w:r>
    </w:p>
    <w:p w:rsidRPr="004102DE" w:rsidR="00C77988" w:rsidP="00297B4D" w:rsidRDefault="001C7831" w14:paraId="4C966694" w14:textId="77777777">
      <w:pPr>
        <w:pStyle w:val="ListParagraph"/>
        <w:numPr>
          <w:ilvl w:val="3"/>
          <w:numId w:val="3"/>
        </w:numPr>
        <w:suppressAutoHyphens w:val="0"/>
        <w:rPr>
          <w:rFonts w:cs="Arial"/>
          <w:sz w:val="20"/>
        </w:rPr>
      </w:pPr>
      <w:r w:rsidRPr="004102DE">
        <w:rPr>
          <w:rFonts w:cs="Arial"/>
          <w:sz w:val="20"/>
        </w:rPr>
        <w:t xml:space="preserve">subject to the maximum sums identified in clause </w:t>
      </w:r>
      <w:r w:rsidRPr="004102DE" w:rsidR="00CE256D">
        <w:rPr>
          <w:rFonts w:cs="Arial"/>
          <w:sz w:val="20"/>
        </w:rPr>
        <w:t>B29.23</w:t>
      </w:r>
      <w:r w:rsidRPr="004102DE">
        <w:rPr>
          <w:rFonts w:cs="Arial"/>
          <w:sz w:val="20"/>
        </w:rPr>
        <w:t>, the consequences for failing to meet each milestone by the specified date.</w:t>
      </w:r>
    </w:p>
    <w:p w:rsidRPr="00ED31A9" w:rsidR="00C77988" w:rsidP="007D4CE8" w:rsidRDefault="00C77988" w14:paraId="40EA2B2F" w14:textId="77777777">
      <w:pPr>
        <w:suppressAutoHyphens w:val="0"/>
        <w:rPr>
          <w:sz w:val="20"/>
        </w:rPr>
      </w:pPr>
    </w:p>
    <w:p w:rsidRPr="004102DE" w:rsidR="00C77988" w:rsidP="00297B4D" w:rsidRDefault="001C7831" w14:paraId="728787BB" w14:textId="77777777">
      <w:pPr>
        <w:pStyle w:val="ListParagraph"/>
        <w:numPr>
          <w:ilvl w:val="2"/>
          <w:numId w:val="3"/>
        </w:numPr>
        <w:suppressAutoHyphens w:val="0"/>
        <w:rPr>
          <w:rFonts w:cs="Arial"/>
          <w:sz w:val="20"/>
        </w:rPr>
      </w:pPr>
      <w:r w:rsidRPr="004102DE">
        <w:rPr>
          <w:rFonts w:cs="Arial"/>
          <w:sz w:val="20"/>
        </w:rPr>
        <w:t>The Provider and the Authority must implement or meet the milestones applicable to it within the timescales set out in the Remedial Action Plan.</w:t>
      </w:r>
    </w:p>
    <w:p w:rsidRPr="00ED31A9" w:rsidR="00C77988" w:rsidP="007D4CE8" w:rsidRDefault="00C77988" w14:paraId="546F1315" w14:textId="77777777">
      <w:pPr>
        <w:suppressAutoHyphens w:val="0"/>
        <w:rPr>
          <w:sz w:val="20"/>
        </w:rPr>
      </w:pPr>
    </w:p>
    <w:p w:rsidRPr="004102DE" w:rsidR="00C77988" w:rsidP="00297B4D" w:rsidRDefault="001C7831" w14:paraId="443BFA19" w14:textId="77777777">
      <w:pPr>
        <w:pStyle w:val="ListParagraph"/>
        <w:numPr>
          <w:ilvl w:val="2"/>
          <w:numId w:val="3"/>
        </w:numPr>
        <w:suppressAutoHyphens w:val="0"/>
        <w:rPr>
          <w:rFonts w:cs="Arial"/>
          <w:sz w:val="20"/>
        </w:rPr>
      </w:pPr>
      <w:r w:rsidRPr="004102DE">
        <w:rPr>
          <w:rFonts w:cs="Arial"/>
          <w:sz w:val="20"/>
        </w:rPr>
        <w:t>The Authority and the Provider must record progress made or developments under the Remedial Action Plan in accordance with its terms. The Authority and the Provider must review and consider that progress on an ongoing basis and in any event at the next Review Meeting.</w:t>
      </w:r>
    </w:p>
    <w:p w:rsidRPr="00ED31A9" w:rsidR="00C77988" w:rsidP="007D4CE8" w:rsidRDefault="00C77988" w14:paraId="4BF67962" w14:textId="77777777">
      <w:pPr>
        <w:suppressAutoHyphens w:val="0"/>
        <w:rPr>
          <w:sz w:val="20"/>
        </w:rPr>
      </w:pPr>
    </w:p>
    <w:p w:rsidRPr="004102DE" w:rsidR="001C7831" w:rsidP="00297B4D" w:rsidRDefault="001C7831" w14:paraId="499B7872" w14:textId="77777777">
      <w:pPr>
        <w:pStyle w:val="ListParagraph"/>
        <w:numPr>
          <w:ilvl w:val="2"/>
          <w:numId w:val="3"/>
        </w:numPr>
        <w:suppressAutoHyphens w:val="0"/>
        <w:rPr>
          <w:rFonts w:cs="Arial"/>
          <w:sz w:val="20"/>
        </w:rPr>
      </w:pPr>
      <w:r w:rsidRPr="004102DE">
        <w:rPr>
          <w:rFonts w:cs="Arial"/>
          <w:sz w:val="20"/>
        </w:rPr>
        <w:t>If following implementation of a Remedial Action Plan:</w:t>
      </w:r>
    </w:p>
    <w:p w:rsidRPr="00ED31A9" w:rsidR="00C77988" w:rsidP="007D4CE8" w:rsidRDefault="00C77988" w14:paraId="6C689111" w14:textId="77777777">
      <w:pPr>
        <w:suppressAutoHyphens w:val="0"/>
        <w:rPr>
          <w:sz w:val="20"/>
        </w:rPr>
      </w:pPr>
    </w:p>
    <w:p w:rsidRPr="004102DE" w:rsidR="004577A7" w:rsidP="00297B4D" w:rsidRDefault="001C7831" w14:paraId="02922959" w14:textId="77777777">
      <w:pPr>
        <w:pStyle w:val="ListParagraph"/>
        <w:numPr>
          <w:ilvl w:val="3"/>
          <w:numId w:val="3"/>
        </w:numPr>
        <w:suppressAutoHyphens w:val="0"/>
        <w:rPr>
          <w:rFonts w:cs="Arial"/>
          <w:sz w:val="20"/>
        </w:rPr>
      </w:pPr>
      <w:r w:rsidRPr="004102DE">
        <w:rPr>
          <w:rFonts w:cs="Arial"/>
          <w:sz w:val="20"/>
        </w:rPr>
        <w:t>the matters that gave rise to the relevant Contract Query Notice have been resolved, it must be noted in the next Review Meeting that the Remedial Action Plan has been completed;</w:t>
      </w:r>
    </w:p>
    <w:p w:rsidRPr="004102DE" w:rsidR="00DE064D" w:rsidP="00297B4D" w:rsidRDefault="001C7831" w14:paraId="3C48EBA9" w14:textId="77777777">
      <w:pPr>
        <w:pStyle w:val="ListParagraph"/>
        <w:numPr>
          <w:ilvl w:val="3"/>
          <w:numId w:val="3"/>
        </w:numPr>
        <w:suppressAutoHyphens w:val="0"/>
        <w:rPr>
          <w:rFonts w:cs="Arial"/>
          <w:sz w:val="20"/>
        </w:rPr>
      </w:pPr>
      <w:r w:rsidRPr="004102DE">
        <w:rPr>
          <w:rFonts w:cs="Arial"/>
          <w:sz w:val="20"/>
        </w:rPr>
        <w:t>any matter that gave rise to the relevant Contract Query Notice remains in the reasonable opinion of the Authority or the Provider unresolved, either may issue a further Contract Query Notice in respect of that matter.</w:t>
      </w:r>
    </w:p>
    <w:p w:rsidRPr="007D4CE8" w:rsidR="00C77988" w:rsidP="007D4CE8" w:rsidRDefault="00C77988" w14:paraId="5485924E" w14:textId="77777777">
      <w:pPr>
        <w:suppressAutoHyphens w:val="0"/>
        <w:rPr>
          <w:sz w:val="20"/>
        </w:rPr>
      </w:pPr>
    </w:p>
    <w:p w:rsidRPr="00D65473" w:rsidR="001C7831" w:rsidP="00D65473" w:rsidRDefault="001C7831" w14:paraId="234A9800" w14:textId="77777777">
      <w:pPr>
        <w:suppressAutoHyphens w:val="0"/>
        <w:ind w:left="1008"/>
        <w:rPr>
          <w:b/>
          <w:sz w:val="20"/>
        </w:rPr>
      </w:pPr>
      <w:r w:rsidRPr="00D65473">
        <w:rPr>
          <w:b/>
          <w:sz w:val="20"/>
        </w:rPr>
        <w:t>Withholding Payment for Failure to Agree Remedial Action Plan</w:t>
      </w:r>
    </w:p>
    <w:p w:rsidRPr="007D4CE8" w:rsidR="00C77988" w:rsidP="007D4CE8" w:rsidRDefault="00C77988" w14:paraId="7FB5ED6C" w14:textId="77777777">
      <w:pPr>
        <w:suppressAutoHyphens w:val="0"/>
        <w:rPr>
          <w:sz w:val="20"/>
        </w:rPr>
      </w:pPr>
    </w:p>
    <w:p w:rsidRPr="004102DE" w:rsidR="004577A7" w:rsidP="00297B4D" w:rsidRDefault="001C7831" w14:paraId="016235A2" w14:textId="77777777">
      <w:pPr>
        <w:pStyle w:val="ListParagraph"/>
        <w:numPr>
          <w:ilvl w:val="2"/>
          <w:numId w:val="3"/>
        </w:numPr>
        <w:suppressAutoHyphens w:val="0"/>
        <w:rPr>
          <w:rFonts w:cs="Arial"/>
          <w:sz w:val="20"/>
        </w:rPr>
      </w:pPr>
      <w:r w:rsidRPr="004102DE">
        <w:rPr>
          <w:rFonts w:cs="Arial"/>
          <w:sz w:val="20"/>
        </w:rPr>
        <w:t xml:space="preserve">If the Authority and the Provider cannot agree a Remedial Action Plan within the relevant period specified in clause </w:t>
      </w:r>
      <w:r w:rsidRPr="004102DE" w:rsidR="00CE256D">
        <w:rPr>
          <w:rFonts w:cs="Arial"/>
          <w:sz w:val="20"/>
        </w:rPr>
        <w:t>B29.13</w:t>
      </w:r>
      <w:r w:rsidRPr="004102DE">
        <w:rPr>
          <w:rFonts w:cs="Arial"/>
          <w:sz w:val="20"/>
        </w:rPr>
        <w:t>, they must jointly notify the Boards of Directors of both the Provider and the Authority.</w:t>
      </w:r>
    </w:p>
    <w:p w:rsidRPr="00ED31A9" w:rsidR="00C77988" w:rsidP="007D4CE8" w:rsidRDefault="00C77988" w14:paraId="2FB042D2" w14:textId="77777777">
      <w:pPr>
        <w:suppressAutoHyphens w:val="0"/>
        <w:rPr>
          <w:sz w:val="20"/>
        </w:rPr>
      </w:pPr>
    </w:p>
    <w:p w:rsidRPr="004102DE" w:rsidR="00C77988" w:rsidP="00297B4D" w:rsidRDefault="001C7831" w14:paraId="18004A42" w14:textId="77777777">
      <w:pPr>
        <w:pStyle w:val="ListParagraph"/>
        <w:numPr>
          <w:ilvl w:val="2"/>
          <w:numId w:val="3"/>
        </w:numPr>
        <w:suppressAutoHyphens w:val="0"/>
        <w:rPr>
          <w:rFonts w:cs="Arial"/>
          <w:sz w:val="20"/>
        </w:rPr>
      </w:pPr>
      <w:bookmarkStart w:name="_Ref375156753" w:id="113"/>
      <w:r w:rsidRPr="004102DE">
        <w:rPr>
          <w:rFonts w:cs="Arial"/>
          <w:sz w:val="20"/>
        </w:rPr>
        <w:t xml:space="preserve">If, </w:t>
      </w:r>
      <w:r w:rsidRPr="004102DE" w:rsidR="00E94987">
        <w:rPr>
          <w:rFonts w:cs="Arial"/>
          <w:sz w:val="20"/>
        </w:rPr>
        <w:t>10</w:t>
      </w:r>
      <w:r w:rsidRPr="004102DE">
        <w:rPr>
          <w:rFonts w:cs="Arial"/>
          <w:sz w:val="20"/>
        </w:rPr>
        <w:t xml:space="preserve"> Business Days after notifying the Boards of Directors, the Authority</w:t>
      </w:r>
      <w:r w:rsidRPr="004102DE" w:rsidR="004577A7">
        <w:rPr>
          <w:rFonts w:cs="Arial"/>
          <w:sz w:val="20"/>
        </w:rPr>
        <w:t xml:space="preserve"> </w:t>
      </w:r>
      <w:r w:rsidRPr="004102DE">
        <w:rPr>
          <w:rFonts w:cs="Arial"/>
          <w:sz w:val="20"/>
        </w:rPr>
        <w:t xml:space="preserve">and the Provider still cannot agree a Remedial Action Plan, the Authority may withhold up to </w:t>
      </w:r>
      <w:r w:rsidRPr="004102DE" w:rsidR="00D42E3A">
        <w:rPr>
          <w:rFonts w:cs="Arial"/>
          <w:sz w:val="20"/>
        </w:rPr>
        <w:t>2</w:t>
      </w:r>
      <w:r w:rsidRPr="004102DE">
        <w:rPr>
          <w:rFonts w:cs="Arial"/>
          <w:sz w:val="20"/>
        </w:rPr>
        <w:t xml:space="preserve">% of the monthly sums payable by it under clause </w:t>
      </w:r>
      <w:r w:rsidRPr="004102DE" w:rsidR="00CE256D">
        <w:rPr>
          <w:rFonts w:cs="Arial"/>
          <w:sz w:val="20"/>
        </w:rPr>
        <w:t>B8</w:t>
      </w:r>
      <w:r w:rsidR="00264B6F">
        <w:rPr>
          <w:rFonts w:cs="Arial"/>
          <w:sz w:val="20"/>
        </w:rPr>
        <w:t xml:space="preserve"> (</w:t>
      </w:r>
      <w:r w:rsidRPr="004102DE">
        <w:rPr>
          <w:rFonts w:cs="Arial"/>
          <w:sz w:val="20"/>
        </w:rPr>
        <w:t>Charges and Payment) for each further month the Remed</w:t>
      </w:r>
      <w:r w:rsidRPr="004102DE" w:rsidR="00C77988">
        <w:rPr>
          <w:rFonts w:cs="Arial"/>
          <w:sz w:val="20"/>
        </w:rPr>
        <w:t>ial Action Plan is not agreed.</w:t>
      </w:r>
      <w:bookmarkEnd w:id="113"/>
    </w:p>
    <w:p w:rsidRPr="00ED31A9" w:rsidR="00C77988" w:rsidP="007D4CE8" w:rsidRDefault="00C77988" w14:paraId="5E2D8E65" w14:textId="77777777">
      <w:pPr>
        <w:suppressAutoHyphens w:val="0"/>
        <w:rPr>
          <w:sz w:val="20"/>
        </w:rPr>
      </w:pPr>
    </w:p>
    <w:p w:rsidRPr="004102DE" w:rsidR="00DE064D" w:rsidP="00297B4D" w:rsidRDefault="001C7831" w14:paraId="14BC94AB" w14:textId="77777777">
      <w:pPr>
        <w:pStyle w:val="ListParagraph"/>
        <w:numPr>
          <w:ilvl w:val="2"/>
          <w:numId w:val="3"/>
        </w:numPr>
        <w:suppressAutoHyphens w:val="0"/>
        <w:rPr>
          <w:rFonts w:cs="Arial"/>
          <w:sz w:val="20"/>
        </w:rPr>
      </w:pPr>
      <w:r w:rsidRPr="004102DE">
        <w:rPr>
          <w:rFonts w:cs="Arial"/>
          <w:sz w:val="20"/>
        </w:rPr>
        <w:t xml:space="preserve">The Authority must pay the Provider any sums withheld under clause </w:t>
      </w:r>
      <w:r w:rsidRPr="004102DE" w:rsidR="00CE256D">
        <w:rPr>
          <w:rFonts w:cs="Arial"/>
          <w:sz w:val="20"/>
        </w:rPr>
        <w:t>B29.19</w:t>
      </w:r>
      <w:r w:rsidRPr="004102DE">
        <w:rPr>
          <w:rFonts w:cs="Arial"/>
          <w:sz w:val="20"/>
        </w:rPr>
        <w:t xml:space="preserve"> within </w:t>
      </w:r>
      <w:r w:rsidRPr="004102DE" w:rsidR="00E94987">
        <w:rPr>
          <w:rFonts w:cs="Arial"/>
          <w:sz w:val="20"/>
        </w:rPr>
        <w:t>10</w:t>
      </w:r>
      <w:r w:rsidRPr="004102DE">
        <w:rPr>
          <w:rFonts w:cs="Arial"/>
          <w:sz w:val="20"/>
        </w:rPr>
        <w:t xml:space="preserve"> Business Days of receiving the Provider’s agreement to the Remedial Action Plan. Unless clause </w:t>
      </w:r>
      <w:r w:rsidRPr="004102DE" w:rsidR="00CE256D">
        <w:rPr>
          <w:rFonts w:cs="Arial"/>
          <w:sz w:val="20"/>
        </w:rPr>
        <w:t>B29.25</w:t>
      </w:r>
      <w:r w:rsidRPr="004102DE">
        <w:rPr>
          <w:rFonts w:cs="Arial"/>
          <w:sz w:val="20"/>
        </w:rPr>
        <w:t xml:space="preserve"> applies, those sums are to be paid without </w:t>
      </w:r>
      <w:r w:rsidRPr="004102DE" w:rsidR="00E43309">
        <w:rPr>
          <w:rFonts w:cs="Arial"/>
          <w:sz w:val="20"/>
        </w:rPr>
        <w:t>i</w:t>
      </w:r>
      <w:r w:rsidRPr="004102DE">
        <w:rPr>
          <w:rFonts w:cs="Arial"/>
          <w:sz w:val="20"/>
        </w:rPr>
        <w:t>nterest.</w:t>
      </w:r>
    </w:p>
    <w:p w:rsidR="00DE064D" w:rsidP="007D4CE8" w:rsidRDefault="00DE064D" w14:paraId="21A0295B" w14:textId="52C6387E">
      <w:pPr>
        <w:suppressAutoHyphens w:val="0"/>
        <w:rPr>
          <w:sz w:val="20"/>
        </w:rPr>
      </w:pPr>
    </w:p>
    <w:p w:rsidR="002223C6" w:rsidP="007D4CE8" w:rsidRDefault="002223C6" w14:paraId="19722197" w14:textId="4A7F578D">
      <w:pPr>
        <w:suppressAutoHyphens w:val="0"/>
        <w:rPr>
          <w:sz w:val="20"/>
        </w:rPr>
      </w:pPr>
    </w:p>
    <w:p w:rsidR="002223C6" w:rsidP="007D4CE8" w:rsidRDefault="002223C6" w14:paraId="124E90D2" w14:textId="6B167E89">
      <w:pPr>
        <w:suppressAutoHyphens w:val="0"/>
        <w:rPr>
          <w:sz w:val="20"/>
        </w:rPr>
      </w:pPr>
    </w:p>
    <w:p w:rsidRPr="00ED31A9" w:rsidR="002223C6" w:rsidP="007D4CE8" w:rsidRDefault="002223C6" w14:paraId="59013B17" w14:textId="77777777">
      <w:pPr>
        <w:suppressAutoHyphens w:val="0"/>
        <w:rPr>
          <w:sz w:val="20"/>
        </w:rPr>
      </w:pPr>
    </w:p>
    <w:p w:rsidRPr="00376456" w:rsidR="00DE064D" w:rsidP="00376456" w:rsidRDefault="001C7831" w14:paraId="185F5B9B" w14:textId="77777777">
      <w:pPr>
        <w:suppressAutoHyphens w:val="0"/>
        <w:ind w:left="1008"/>
        <w:rPr>
          <w:b/>
          <w:sz w:val="20"/>
        </w:rPr>
      </w:pPr>
      <w:r w:rsidRPr="00376456">
        <w:rPr>
          <w:b/>
          <w:sz w:val="20"/>
        </w:rPr>
        <w:t>Exception Reports</w:t>
      </w:r>
    </w:p>
    <w:p w:rsidRPr="007D4CE8" w:rsidR="00C77988" w:rsidP="007D4CE8" w:rsidRDefault="00C77988" w14:paraId="1D4A1118" w14:textId="77777777">
      <w:pPr>
        <w:suppressAutoHyphens w:val="0"/>
        <w:rPr>
          <w:sz w:val="20"/>
        </w:rPr>
      </w:pPr>
    </w:p>
    <w:p w:rsidRPr="004102DE" w:rsidR="00C77988" w:rsidP="00297B4D" w:rsidRDefault="001C7831" w14:paraId="3D7E79A5" w14:textId="77777777">
      <w:pPr>
        <w:pStyle w:val="ListParagraph"/>
        <w:numPr>
          <w:ilvl w:val="2"/>
          <w:numId w:val="3"/>
        </w:numPr>
        <w:suppressAutoHyphens w:val="0"/>
        <w:rPr>
          <w:rFonts w:cs="Arial"/>
          <w:sz w:val="20"/>
        </w:rPr>
      </w:pPr>
      <w:bookmarkStart w:name="_Ref375160691" w:id="114"/>
      <w:r w:rsidRPr="004102DE">
        <w:rPr>
          <w:rFonts w:cs="Arial"/>
          <w:sz w:val="20"/>
        </w:rPr>
        <w:t xml:space="preserve">If a Party breaches a Remedial Action Plan and does not remedy the breach within </w:t>
      </w:r>
      <w:r w:rsidRPr="004102DE" w:rsidR="00E94987">
        <w:rPr>
          <w:rFonts w:cs="Arial"/>
          <w:sz w:val="20"/>
        </w:rPr>
        <w:t>5</w:t>
      </w:r>
      <w:r w:rsidRPr="004102DE">
        <w:rPr>
          <w:rFonts w:cs="Arial"/>
          <w:sz w:val="20"/>
        </w:rPr>
        <w:t xml:space="preserve"> Business Days of its occurrence, the Provider or the Authority</w:t>
      </w:r>
      <w:r w:rsidR="00264B6F">
        <w:rPr>
          <w:rFonts w:cs="Arial"/>
          <w:sz w:val="20"/>
        </w:rPr>
        <w:t xml:space="preserve"> (</w:t>
      </w:r>
      <w:r w:rsidRPr="004102DE">
        <w:rPr>
          <w:rFonts w:cs="Arial"/>
          <w:sz w:val="20"/>
        </w:rPr>
        <w:t xml:space="preserve">as the case may be) may issue a First Exception Report to that Party’s chief executive and/or Board of Directors. If the Party in breach is the Provider, the Authority may withhold payment from the Provider in accordance with clause </w:t>
      </w:r>
      <w:r w:rsidRPr="004102DE" w:rsidR="00CE256D">
        <w:rPr>
          <w:rFonts w:cs="Arial"/>
          <w:sz w:val="20"/>
        </w:rPr>
        <w:t>B29.23</w:t>
      </w:r>
      <w:r w:rsidRPr="004102DE">
        <w:rPr>
          <w:rFonts w:cs="Arial"/>
          <w:sz w:val="20"/>
        </w:rPr>
        <w:t>.</w:t>
      </w:r>
      <w:bookmarkEnd w:id="114"/>
    </w:p>
    <w:p w:rsidRPr="00ED31A9" w:rsidR="00C77988" w:rsidP="007D4CE8" w:rsidRDefault="00C77988" w14:paraId="380D8410" w14:textId="77777777">
      <w:pPr>
        <w:suppressAutoHyphens w:val="0"/>
        <w:rPr>
          <w:sz w:val="20"/>
        </w:rPr>
      </w:pPr>
    </w:p>
    <w:p w:rsidRPr="004102DE" w:rsidR="00C77988" w:rsidP="00297B4D" w:rsidRDefault="001C7831" w14:paraId="79901A79" w14:textId="77777777">
      <w:pPr>
        <w:pStyle w:val="ListParagraph"/>
        <w:numPr>
          <w:ilvl w:val="2"/>
          <w:numId w:val="3"/>
        </w:numPr>
        <w:suppressAutoHyphens w:val="0"/>
        <w:rPr>
          <w:rFonts w:cs="Arial"/>
          <w:sz w:val="20"/>
        </w:rPr>
      </w:pPr>
      <w:bookmarkStart w:name="_Ref375158743" w:id="115"/>
      <w:r w:rsidRPr="004102DE">
        <w:rPr>
          <w:rFonts w:cs="Arial"/>
          <w:sz w:val="20"/>
        </w:rPr>
        <w:t>If following issue of the First Exception Report, the breach of the Remedial Action Plan is not rectified within the timescales indicated in the First Exception Report, the Authority or the Provider</w:t>
      </w:r>
      <w:r w:rsidR="00264B6F">
        <w:rPr>
          <w:rFonts w:cs="Arial"/>
          <w:sz w:val="20"/>
        </w:rPr>
        <w:t xml:space="preserve"> (</w:t>
      </w:r>
      <w:r w:rsidRPr="004102DE">
        <w:rPr>
          <w:rFonts w:cs="Arial"/>
          <w:sz w:val="20"/>
        </w:rPr>
        <w:t>as the case may be) may issue a Second Exception Report to:</w:t>
      </w:r>
      <w:bookmarkEnd w:id="115"/>
    </w:p>
    <w:p w:rsidRPr="007D4CE8" w:rsidR="00C77988" w:rsidP="007D4CE8" w:rsidRDefault="00C77988" w14:paraId="28548ACC" w14:textId="77777777">
      <w:pPr>
        <w:suppressAutoHyphens w:val="0"/>
        <w:rPr>
          <w:sz w:val="20"/>
        </w:rPr>
      </w:pPr>
    </w:p>
    <w:p w:rsidRPr="004102DE" w:rsidR="00C77988" w:rsidP="00297B4D" w:rsidRDefault="001C7831" w14:paraId="4E5D6AE2" w14:textId="77777777">
      <w:pPr>
        <w:pStyle w:val="ListParagraph"/>
        <w:numPr>
          <w:ilvl w:val="3"/>
          <w:numId w:val="3"/>
        </w:numPr>
        <w:suppressAutoHyphens w:val="0"/>
        <w:rPr>
          <w:rFonts w:cs="Arial"/>
          <w:sz w:val="20"/>
        </w:rPr>
      </w:pPr>
      <w:r w:rsidRPr="004102DE">
        <w:rPr>
          <w:rFonts w:cs="Arial"/>
          <w:sz w:val="20"/>
        </w:rPr>
        <w:t>the relevant Party’s chief executive and/or Board of Directors; and/or;</w:t>
      </w:r>
    </w:p>
    <w:p w:rsidR="00C77988" w:rsidP="00297B4D" w:rsidRDefault="001C7831" w14:paraId="70DA3179" w14:textId="77777777">
      <w:pPr>
        <w:pStyle w:val="ListParagraph"/>
        <w:numPr>
          <w:ilvl w:val="3"/>
          <w:numId w:val="3"/>
        </w:numPr>
        <w:suppressAutoHyphens w:val="0"/>
        <w:rPr>
          <w:rFonts w:cs="Arial"/>
          <w:sz w:val="20"/>
        </w:rPr>
      </w:pPr>
      <w:r w:rsidRPr="004102DE">
        <w:rPr>
          <w:rFonts w:cs="Arial"/>
          <w:sz w:val="20"/>
        </w:rPr>
        <w:t xml:space="preserve">CQC or any </w:t>
      </w:r>
      <w:r w:rsidRPr="004102DE" w:rsidR="00EC05F8">
        <w:rPr>
          <w:rFonts w:cs="Arial"/>
          <w:sz w:val="20"/>
        </w:rPr>
        <w:t>other</w:t>
      </w:r>
      <w:r w:rsidRPr="004102DE">
        <w:rPr>
          <w:rFonts w:cs="Arial"/>
          <w:sz w:val="20"/>
        </w:rPr>
        <w:t xml:space="preserve"> Regulatory Body,</w:t>
      </w:r>
    </w:p>
    <w:p w:rsidRPr="0029293E" w:rsidR="0029293E" w:rsidP="0029293E" w:rsidRDefault="0029293E" w14:paraId="7DA8D2D5" w14:textId="77777777">
      <w:pPr>
        <w:suppressAutoHyphens w:val="0"/>
        <w:ind w:left="1008"/>
        <w:rPr>
          <w:rFonts w:cs="Arial"/>
          <w:sz w:val="20"/>
        </w:rPr>
      </w:pPr>
    </w:p>
    <w:p w:rsidRPr="00D65473" w:rsidR="00C77988" w:rsidP="00D65473" w:rsidRDefault="001C7831" w14:paraId="50AD3A87" w14:textId="77777777">
      <w:pPr>
        <w:suppressAutoHyphens w:val="0"/>
        <w:ind w:left="1008"/>
        <w:rPr>
          <w:sz w:val="20"/>
        </w:rPr>
      </w:pPr>
      <w:r w:rsidRPr="00D65473">
        <w:rPr>
          <w:sz w:val="20"/>
        </w:rPr>
        <w:t>in order that each of them may take whatever steps they think appropriate.</w:t>
      </w:r>
    </w:p>
    <w:p w:rsidRPr="00ED31A9" w:rsidR="00C77988" w:rsidP="007D4CE8" w:rsidRDefault="00C77988" w14:paraId="20AB1E58" w14:textId="77777777">
      <w:pPr>
        <w:suppressAutoHyphens w:val="0"/>
        <w:rPr>
          <w:sz w:val="20"/>
        </w:rPr>
      </w:pPr>
    </w:p>
    <w:p w:rsidRPr="00D65473" w:rsidR="00C77988" w:rsidP="00D65473" w:rsidRDefault="001C7831" w14:paraId="5FB7CC84" w14:textId="77777777">
      <w:pPr>
        <w:suppressAutoHyphens w:val="0"/>
        <w:ind w:left="1008"/>
        <w:rPr>
          <w:b/>
          <w:sz w:val="20"/>
        </w:rPr>
      </w:pPr>
      <w:r w:rsidRPr="00D65473">
        <w:rPr>
          <w:b/>
          <w:sz w:val="20"/>
        </w:rPr>
        <w:t>Withholding of Payment at First Exception Report for Breach of Remedial Action Plan</w:t>
      </w:r>
    </w:p>
    <w:p w:rsidRPr="00ED31A9" w:rsidR="00C77988" w:rsidP="007D4CE8" w:rsidRDefault="00C77988" w14:paraId="292DC6C9" w14:textId="77777777">
      <w:pPr>
        <w:suppressAutoHyphens w:val="0"/>
        <w:rPr>
          <w:sz w:val="20"/>
        </w:rPr>
      </w:pPr>
    </w:p>
    <w:p w:rsidRPr="004102DE" w:rsidR="001C7831" w:rsidP="00297B4D" w:rsidRDefault="001C7831" w14:paraId="5C2FD6E6" w14:textId="77777777">
      <w:pPr>
        <w:pStyle w:val="ListParagraph"/>
        <w:numPr>
          <w:ilvl w:val="2"/>
          <w:numId w:val="3"/>
        </w:numPr>
        <w:suppressAutoHyphens w:val="0"/>
        <w:rPr>
          <w:rFonts w:cs="Arial"/>
          <w:sz w:val="20"/>
        </w:rPr>
      </w:pPr>
      <w:bookmarkStart w:name="_Ref375156786" w:id="116"/>
      <w:r w:rsidRPr="004102DE">
        <w:rPr>
          <w:rFonts w:cs="Arial"/>
          <w:sz w:val="20"/>
        </w:rPr>
        <w:t>If the Provider breach</w:t>
      </w:r>
      <w:r w:rsidRPr="004102DE" w:rsidR="00E43309">
        <w:rPr>
          <w:rFonts w:cs="Arial"/>
          <w:sz w:val="20"/>
        </w:rPr>
        <w:t>es</w:t>
      </w:r>
      <w:r w:rsidRPr="004102DE">
        <w:rPr>
          <w:rFonts w:cs="Arial"/>
          <w:sz w:val="20"/>
        </w:rPr>
        <w:t xml:space="preserve"> a Remedial Action Plan:</w:t>
      </w:r>
      <w:bookmarkEnd w:id="116"/>
    </w:p>
    <w:p w:rsidRPr="00ED31A9" w:rsidR="00582749" w:rsidP="007D4CE8" w:rsidRDefault="00582749" w14:paraId="32541324" w14:textId="77777777">
      <w:pPr>
        <w:suppressAutoHyphens w:val="0"/>
        <w:rPr>
          <w:sz w:val="20"/>
        </w:rPr>
      </w:pPr>
    </w:p>
    <w:p w:rsidRPr="004102DE" w:rsidR="001C7831" w:rsidP="00297B4D" w:rsidRDefault="001C7831" w14:paraId="5E6F20E5" w14:textId="77777777">
      <w:pPr>
        <w:pStyle w:val="ListParagraph"/>
        <w:numPr>
          <w:ilvl w:val="3"/>
          <w:numId w:val="3"/>
        </w:numPr>
        <w:suppressAutoHyphens w:val="0"/>
        <w:rPr>
          <w:rFonts w:cs="Arial"/>
          <w:sz w:val="20"/>
        </w:rPr>
      </w:pPr>
      <w:r w:rsidRPr="004102DE">
        <w:rPr>
          <w:rFonts w:cs="Arial"/>
          <w:sz w:val="20"/>
        </w:rPr>
        <w:t xml:space="preserve">the Authority may withhold, in respect of each milestone not met, up to </w:t>
      </w:r>
      <w:r w:rsidRPr="004102DE" w:rsidR="00D42E3A">
        <w:rPr>
          <w:rFonts w:cs="Arial"/>
          <w:sz w:val="20"/>
        </w:rPr>
        <w:t>2</w:t>
      </w:r>
      <w:r w:rsidRPr="004102DE">
        <w:rPr>
          <w:rFonts w:cs="Arial"/>
          <w:sz w:val="20"/>
        </w:rPr>
        <w:t xml:space="preserve">% of the aggregate monthly sums payable by </w:t>
      </w:r>
      <w:r w:rsidRPr="004102DE" w:rsidR="00E43309">
        <w:rPr>
          <w:rFonts w:cs="Arial"/>
          <w:sz w:val="20"/>
        </w:rPr>
        <w:t xml:space="preserve">the Authority </w:t>
      </w:r>
      <w:r w:rsidRPr="004102DE">
        <w:rPr>
          <w:rFonts w:cs="Arial"/>
          <w:sz w:val="20"/>
        </w:rPr>
        <w:t xml:space="preserve">under clause </w:t>
      </w:r>
      <w:r w:rsidRPr="004102DE" w:rsidR="00CE256D">
        <w:rPr>
          <w:rFonts w:cs="Arial"/>
          <w:sz w:val="20"/>
        </w:rPr>
        <w:t>B8</w:t>
      </w:r>
      <w:r w:rsidR="00264B6F">
        <w:rPr>
          <w:rFonts w:cs="Arial"/>
          <w:sz w:val="20"/>
        </w:rPr>
        <w:t xml:space="preserve"> (</w:t>
      </w:r>
      <w:r w:rsidRPr="004102DE">
        <w:rPr>
          <w:rFonts w:cs="Arial"/>
          <w:sz w:val="20"/>
        </w:rPr>
        <w:t xml:space="preserve">Charges and Payment), from the date of issuing the First Exception Report and for each month the Provider’s breach continues, subject to a </w:t>
      </w:r>
      <w:r w:rsidRPr="004102DE" w:rsidR="00D42E3A">
        <w:rPr>
          <w:rFonts w:cs="Arial"/>
          <w:sz w:val="20"/>
        </w:rPr>
        <w:t>maximum monthly withholding of 10</w:t>
      </w:r>
      <w:r w:rsidRPr="004102DE">
        <w:rPr>
          <w:rFonts w:cs="Arial"/>
          <w:sz w:val="20"/>
        </w:rPr>
        <w:t xml:space="preserve">% of the aggregate monthly sums payable by the Authority under clause </w:t>
      </w:r>
      <w:r w:rsidRPr="004102DE" w:rsidR="00CE256D">
        <w:rPr>
          <w:rFonts w:cs="Arial"/>
          <w:sz w:val="20"/>
        </w:rPr>
        <w:t>B8</w:t>
      </w:r>
      <w:r w:rsidR="00264B6F">
        <w:rPr>
          <w:rFonts w:cs="Arial"/>
          <w:sz w:val="20"/>
        </w:rPr>
        <w:t xml:space="preserve"> (</w:t>
      </w:r>
      <w:r w:rsidRPr="004102DE">
        <w:rPr>
          <w:rFonts w:cs="Arial"/>
          <w:sz w:val="20"/>
        </w:rPr>
        <w:t>Charges and Payment) in relation</w:t>
      </w:r>
      <w:r w:rsidRPr="004102DE" w:rsidR="00C77988">
        <w:rPr>
          <w:rFonts w:cs="Arial"/>
          <w:sz w:val="20"/>
        </w:rPr>
        <w:t xml:space="preserve"> to each Remedial Action Plan;</w:t>
      </w:r>
    </w:p>
    <w:p w:rsidRPr="004102DE" w:rsidR="00C77988" w:rsidP="00297B4D" w:rsidRDefault="001C7831" w14:paraId="684DE2B5" w14:textId="77777777">
      <w:pPr>
        <w:pStyle w:val="ListParagraph"/>
        <w:numPr>
          <w:ilvl w:val="3"/>
          <w:numId w:val="3"/>
        </w:numPr>
        <w:suppressAutoHyphens w:val="0"/>
        <w:rPr>
          <w:rFonts w:cs="Arial"/>
          <w:sz w:val="20"/>
        </w:rPr>
      </w:pPr>
      <w:r w:rsidRPr="004102DE">
        <w:rPr>
          <w:rFonts w:cs="Arial"/>
          <w:sz w:val="20"/>
        </w:rPr>
        <w:t>the Authority must pay the Provider any sums withheld under clause B29.23</w:t>
      </w:r>
      <w:r w:rsidR="00264B6F">
        <w:rPr>
          <w:rFonts w:cs="Arial"/>
          <w:sz w:val="20"/>
        </w:rPr>
        <w:t xml:space="preserve"> (</w:t>
      </w:r>
      <w:r w:rsidRPr="004102DE" w:rsidR="00E43309">
        <w:rPr>
          <w:rFonts w:cs="Arial"/>
          <w:sz w:val="20"/>
        </w:rPr>
        <w:t>a)</w:t>
      </w:r>
      <w:r w:rsidRPr="004102DE">
        <w:rPr>
          <w:rFonts w:cs="Arial"/>
          <w:sz w:val="20"/>
        </w:rPr>
        <w:t xml:space="preserve"> within </w:t>
      </w:r>
      <w:r w:rsidRPr="004102DE" w:rsidR="00E94987">
        <w:rPr>
          <w:rFonts w:cs="Arial"/>
          <w:sz w:val="20"/>
        </w:rPr>
        <w:t>10</w:t>
      </w:r>
      <w:r w:rsidRPr="004102DE">
        <w:rPr>
          <w:rFonts w:cs="Arial"/>
          <w:sz w:val="20"/>
        </w:rPr>
        <w:t xml:space="preserve"> Business Days following the Authority’s confirmation that the breach of the Remedial Action Plan has been rectified. Subject to clause </w:t>
      </w:r>
      <w:r w:rsidRPr="004102DE" w:rsidR="00CE256D">
        <w:rPr>
          <w:rFonts w:cs="Arial"/>
          <w:sz w:val="20"/>
        </w:rPr>
        <w:t>B29.25</w:t>
      </w:r>
      <w:r w:rsidRPr="004102DE">
        <w:rPr>
          <w:rFonts w:cs="Arial"/>
          <w:sz w:val="20"/>
        </w:rPr>
        <w:t xml:space="preserve">, no </w:t>
      </w:r>
      <w:r w:rsidRPr="004102DE" w:rsidR="00E43309">
        <w:rPr>
          <w:rFonts w:cs="Arial"/>
          <w:sz w:val="20"/>
        </w:rPr>
        <w:t>i</w:t>
      </w:r>
      <w:r w:rsidRPr="004102DE">
        <w:rPr>
          <w:rFonts w:cs="Arial"/>
          <w:sz w:val="20"/>
        </w:rPr>
        <w:t>nterest will be payable on those sums.</w:t>
      </w:r>
    </w:p>
    <w:p w:rsidRPr="007D4CE8" w:rsidR="00C77988" w:rsidP="007D4CE8" w:rsidRDefault="00C77988" w14:paraId="0EFF1AB7" w14:textId="77777777">
      <w:pPr>
        <w:suppressAutoHyphens w:val="0"/>
        <w:rPr>
          <w:sz w:val="20"/>
        </w:rPr>
      </w:pPr>
    </w:p>
    <w:p w:rsidRPr="00D65473" w:rsidR="00C77988" w:rsidP="00D65473" w:rsidRDefault="001C7831" w14:paraId="6BB0939A" w14:textId="77777777">
      <w:pPr>
        <w:suppressAutoHyphens w:val="0"/>
        <w:ind w:left="1008"/>
        <w:rPr>
          <w:b/>
          <w:sz w:val="20"/>
        </w:rPr>
      </w:pPr>
      <w:r w:rsidRPr="00D65473">
        <w:rPr>
          <w:b/>
          <w:sz w:val="20"/>
        </w:rPr>
        <w:t>Retention of Sums Withheld at Second Exception Report for Breach of Remedial Action Plan</w:t>
      </w:r>
    </w:p>
    <w:p w:rsidRPr="007D4CE8" w:rsidR="00C77988" w:rsidP="007D4CE8" w:rsidRDefault="00C77988" w14:paraId="701B72D4" w14:textId="77777777">
      <w:pPr>
        <w:suppressAutoHyphens w:val="0"/>
        <w:rPr>
          <w:sz w:val="20"/>
        </w:rPr>
      </w:pPr>
    </w:p>
    <w:p w:rsidRPr="004102DE" w:rsidR="00C77988" w:rsidP="00297B4D" w:rsidRDefault="001C7831" w14:paraId="681120D4" w14:textId="77777777">
      <w:pPr>
        <w:pStyle w:val="ListParagraph"/>
        <w:numPr>
          <w:ilvl w:val="2"/>
          <w:numId w:val="3"/>
        </w:numPr>
        <w:suppressAutoHyphens w:val="0"/>
        <w:rPr>
          <w:rFonts w:cs="Arial"/>
          <w:sz w:val="20"/>
        </w:rPr>
      </w:pPr>
      <w:bookmarkStart w:name="_Ref375156839" w:id="117"/>
      <w:r w:rsidRPr="004102DE">
        <w:rPr>
          <w:rFonts w:cs="Arial"/>
          <w:sz w:val="20"/>
        </w:rPr>
        <w:t xml:space="preserve">If the Provider is in breach of a Remedial Action Plan the Authority may, when issuing any Second Exception Report retain permanently any sums withheld under clause </w:t>
      </w:r>
      <w:r w:rsidRPr="004102DE" w:rsidR="00CE256D">
        <w:rPr>
          <w:rFonts w:cs="Arial"/>
          <w:sz w:val="20"/>
        </w:rPr>
        <w:t>B29.23</w:t>
      </w:r>
      <w:r w:rsidRPr="004102DE">
        <w:rPr>
          <w:rFonts w:cs="Arial"/>
          <w:sz w:val="20"/>
        </w:rPr>
        <w:t>.</w:t>
      </w:r>
      <w:bookmarkEnd w:id="117"/>
    </w:p>
    <w:p w:rsidRPr="007D4CE8" w:rsidR="00C77988" w:rsidP="007D4CE8" w:rsidRDefault="00C77988" w14:paraId="742561EB" w14:textId="77777777">
      <w:pPr>
        <w:suppressAutoHyphens w:val="0"/>
        <w:rPr>
          <w:sz w:val="20"/>
        </w:rPr>
      </w:pPr>
    </w:p>
    <w:p w:rsidRPr="00376456" w:rsidR="00C77988" w:rsidP="00376456" w:rsidRDefault="001C7831" w14:paraId="592A6CB4" w14:textId="77777777">
      <w:pPr>
        <w:suppressAutoHyphens w:val="0"/>
        <w:ind w:left="1008"/>
        <w:rPr>
          <w:b/>
          <w:sz w:val="20"/>
        </w:rPr>
      </w:pPr>
      <w:r w:rsidRPr="00376456">
        <w:rPr>
          <w:b/>
          <w:sz w:val="20"/>
        </w:rPr>
        <w:t>Unjustified Withholding or Retention of Payment</w:t>
      </w:r>
    </w:p>
    <w:p w:rsidRPr="007D4CE8" w:rsidR="00C77988" w:rsidP="007D4CE8" w:rsidRDefault="00C77988" w14:paraId="4B992ACE" w14:textId="77777777">
      <w:pPr>
        <w:suppressAutoHyphens w:val="0"/>
        <w:rPr>
          <w:sz w:val="20"/>
        </w:rPr>
      </w:pPr>
    </w:p>
    <w:p w:rsidRPr="004102DE" w:rsidR="001C7831" w:rsidP="00297B4D" w:rsidRDefault="001C7831" w14:paraId="4E0BEC83" w14:textId="77777777">
      <w:pPr>
        <w:pStyle w:val="ListParagraph"/>
        <w:numPr>
          <w:ilvl w:val="2"/>
          <w:numId w:val="3"/>
        </w:numPr>
        <w:suppressAutoHyphens w:val="0"/>
        <w:rPr>
          <w:rFonts w:cs="Arial"/>
          <w:sz w:val="20"/>
        </w:rPr>
      </w:pPr>
      <w:bookmarkStart w:name="_Ref375157744" w:id="118"/>
      <w:r w:rsidRPr="004102DE">
        <w:rPr>
          <w:rFonts w:cs="Arial"/>
          <w:sz w:val="20"/>
        </w:rPr>
        <w:t xml:space="preserve">If the Authority withholds sums under clause </w:t>
      </w:r>
      <w:r w:rsidRPr="004102DE" w:rsidR="00CE256D">
        <w:rPr>
          <w:rFonts w:cs="Arial"/>
          <w:sz w:val="20"/>
        </w:rPr>
        <w:t>B29.19</w:t>
      </w:r>
      <w:r w:rsidRPr="004102DE" w:rsidR="00582749">
        <w:rPr>
          <w:rFonts w:cs="Arial"/>
          <w:sz w:val="20"/>
        </w:rPr>
        <w:t xml:space="preserve"> </w:t>
      </w:r>
      <w:r w:rsidRPr="004102DE">
        <w:rPr>
          <w:rFonts w:cs="Arial"/>
          <w:sz w:val="20"/>
        </w:rPr>
        <w:t xml:space="preserve">or clause </w:t>
      </w:r>
      <w:r w:rsidRPr="004102DE" w:rsidR="00CE256D">
        <w:rPr>
          <w:rFonts w:cs="Arial"/>
          <w:sz w:val="20"/>
        </w:rPr>
        <w:t>B29.23</w:t>
      </w:r>
      <w:r w:rsidRPr="004102DE" w:rsidR="00582749">
        <w:rPr>
          <w:rFonts w:cs="Arial"/>
          <w:sz w:val="20"/>
        </w:rPr>
        <w:t xml:space="preserve"> </w:t>
      </w:r>
      <w:r w:rsidRPr="004102DE">
        <w:rPr>
          <w:rFonts w:cs="Arial"/>
          <w:sz w:val="20"/>
        </w:rPr>
        <w:t>or retain sums under clause</w:t>
      </w:r>
      <w:r w:rsidRPr="004102DE" w:rsidR="00582749">
        <w:rPr>
          <w:rFonts w:cs="Arial"/>
          <w:sz w:val="20"/>
        </w:rPr>
        <w:t xml:space="preserve"> </w:t>
      </w:r>
      <w:r w:rsidRPr="004102DE" w:rsidR="00CE256D">
        <w:rPr>
          <w:rFonts w:cs="Arial"/>
          <w:sz w:val="20"/>
        </w:rPr>
        <w:t>B29.24</w:t>
      </w:r>
      <w:r w:rsidRPr="004102DE">
        <w:rPr>
          <w:rFonts w:cs="Arial"/>
          <w:sz w:val="20"/>
        </w:rPr>
        <w:t xml:space="preserve">, and within </w:t>
      </w:r>
      <w:r w:rsidRPr="004102DE" w:rsidR="007C2731">
        <w:rPr>
          <w:rFonts w:cs="Arial"/>
          <w:sz w:val="20"/>
        </w:rPr>
        <w:t>20</w:t>
      </w:r>
      <w:r w:rsidRPr="004102DE">
        <w:rPr>
          <w:rFonts w:cs="Arial"/>
          <w:sz w:val="20"/>
        </w:rPr>
        <w:t xml:space="preserve"> Business Days of the date of that withholding or retention</w:t>
      </w:r>
      <w:r w:rsidR="00264B6F">
        <w:rPr>
          <w:rFonts w:cs="Arial"/>
          <w:sz w:val="20"/>
        </w:rPr>
        <w:t xml:space="preserve"> (</w:t>
      </w:r>
      <w:r w:rsidRPr="004102DE" w:rsidR="00E43309">
        <w:rPr>
          <w:rFonts w:cs="Arial"/>
          <w:sz w:val="20"/>
        </w:rPr>
        <w:t xml:space="preserve">as the case may be) </w:t>
      </w:r>
      <w:r w:rsidRPr="004102DE">
        <w:rPr>
          <w:rFonts w:cs="Arial"/>
          <w:sz w:val="20"/>
        </w:rPr>
        <w:t xml:space="preserve">the Provider produces evidence satisfactory to the Authority that the relevant sums were withheld or retained unjustifiably, the Authority must pay those sums to the Provider within </w:t>
      </w:r>
      <w:r w:rsidRPr="004102DE" w:rsidR="007C2731">
        <w:rPr>
          <w:rFonts w:cs="Arial"/>
          <w:sz w:val="20"/>
        </w:rPr>
        <w:t>10</w:t>
      </w:r>
      <w:r w:rsidRPr="004102DE">
        <w:rPr>
          <w:rFonts w:cs="Arial"/>
          <w:sz w:val="20"/>
        </w:rPr>
        <w:t xml:space="preserve"> Business Days following the date of the Authority’s acceptance of that evidence, together with </w:t>
      </w:r>
      <w:r w:rsidRPr="004102DE" w:rsidR="00E43309">
        <w:rPr>
          <w:rFonts w:cs="Arial"/>
          <w:sz w:val="20"/>
        </w:rPr>
        <w:t>i</w:t>
      </w:r>
      <w:r w:rsidRPr="004102DE">
        <w:rPr>
          <w:rFonts w:cs="Arial"/>
          <w:sz w:val="20"/>
        </w:rPr>
        <w:t xml:space="preserve">nterest </w:t>
      </w:r>
      <w:r w:rsidRPr="004102DE" w:rsidR="00E43309">
        <w:rPr>
          <w:rFonts w:cs="Arial"/>
          <w:sz w:val="20"/>
        </w:rPr>
        <w:t xml:space="preserve">at the Default Interest Rate </w:t>
      </w:r>
      <w:r w:rsidRPr="004102DE">
        <w:rPr>
          <w:rFonts w:cs="Arial"/>
          <w:sz w:val="20"/>
        </w:rPr>
        <w:t>for the period for which the sums were withheld or retained. If the Authority does not accept the Provider’s evidence the Provider may refer the matter to Dispute Resolution.</w:t>
      </w:r>
      <w:bookmarkEnd w:id="118"/>
    </w:p>
    <w:p w:rsidRPr="007D4CE8" w:rsidR="00C77988" w:rsidP="007D4CE8" w:rsidRDefault="00C77988" w14:paraId="3A7D48F6" w14:textId="77777777">
      <w:pPr>
        <w:suppressAutoHyphens w:val="0"/>
        <w:rPr>
          <w:sz w:val="20"/>
        </w:rPr>
      </w:pPr>
    </w:p>
    <w:p w:rsidRPr="00376456" w:rsidR="001C7831" w:rsidP="00376456" w:rsidRDefault="001C7831" w14:paraId="7364EA5E" w14:textId="77777777">
      <w:pPr>
        <w:suppressAutoHyphens w:val="0"/>
        <w:ind w:left="1008"/>
        <w:rPr>
          <w:b/>
          <w:sz w:val="20"/>
        </w:rPr>
      </w:pPr>
      <w:r w:rsidRPr="00376456">
        <w:rPr>
          <w:b/>
          <w:sz w:val="20"/>
        </w:rPr>
        <w:t>Retention of Sums Withheld on Expiry or Termination of this Contract</w:t>
      </w:r>
    </w:p>
    <w:p w:rsidRPr="007D4CE8" w:rsidR="00C77988" w:rsidP="007D4CE8" w:rsidRDefault="00C77988" w14:paraId="018012A9" w14:textId="77777777">
      <w:pPr>
        <w:suppressAutoHyphens w:val="0"/>
        <w:rPr>
          <w:sz w:val="20"/>
        </w:rPr>
      </w:pPr>
    </w:p>
    <w:p w:rsidR="004577A7" w:rsidP="00297B4D" w:rsidRDefault="001C7831" w14:paraId="29589046" w14:textId="77777777">
      <w:pPr>
        <w:pStyle w:val="ListParagraph"/>
        <w:numPr>
          <w:ilvl w:val="2"/>
          <w:numId w:val="3"/>
        </w:numPr>
        <w:suppressAutoHyphens w:val="0"/>
        <w:rPr>
          <w:rFonts w:cs="Arial"/>
          <w:sz w:val="20"/>
        </w:rPr>
      </w:pPr>
      <w:bookmarkStart w:name="_Ref375156872" w:id="119"/>
      <w:r w:rsidRPr="004102DE">
        <w:rPr>
          <w:rFonts w:cs="Arial"/>
          <w:sz w:val="20"/>
        </w:rPr>
        <w:t>If the Provider does not agree a Remedial Action Plan:</w:t>
      </w:r>
      <w:bookmarkEnd w:id="119"/>
    </w:p>
    <w:p w:rsidRPr="004102DE" w:rsidR="0029293E" w:rsidP="0029293E" w:rsidRDefault="0029293E" w14:paraId="45A38DB8" w14:textId="77777777">
      <w:pPr>
        <w:pStyle w:val="ListParagraph"/>
        <w:suppressAutoHyphens w:val="0"/>
        <w:ind w:left="1008"/>
        <w:rPr>
          <w:rFonts w:cs="Arial"/>
          <w:sz w:val="20"/>
        </w:rPr>
      </w:pPr>
    </w:p>
    <w:p w:rsidRPr="004102DE" w:rsidR="001C7831" w:rsidP="00297B4D" w:rsidRDefault="001C7831" w14:paraId="2E80AB57" w14:textId="77777777">
      <w:pPr>
        <w:pStyle w:val="ListParagraph"/>
        <w:numPr>
          <w:ilvl w:val="3"/>
          <w:numId w:val="3"/>
        </w:numPr>
        <w:suppressAutoHyphens w:val="0"/>
        <w:rPr>
          <w:rFonts w:cs="Arial"/>
          <w:sz w:val="20"/>
        </w:rPr>
      </w:pPr>
      <w:r w:rsidRPr="004102DE">
        <w:rPr>
          <w:rFonts w:cs="Arial"/>
          <w:sz w:val="20"/>
        </w:rPr>
        <w:t xml:space="preserve">within 6 months following the expiry of the relevant time period set out in clause </w:t>
      </w:r>
      <w:r w:rsidRPr="004102DE" w:rsidR="00CE256D">
        <w:rPr>
          <w:rFonts w:cs="Arial"/>
          <w:sz w:val="20"/>
        </w:rPr>
        <w:t>B29.13</w:t>
      </w:r>
      <w:r w:rsidRPr="004102DE">
        <w:rPr>
          <w:rFonts w:cs="Arial"/>
          <w:sz w:val="20"/>
        </w:rPr>
        <w:t>; or</w:t>
      </w:r>
    </w:p>
    <w:p w:rsidR="00C77988" w:rsidP="00297B4D" w:rsidRDefault="001C7831" w14:paraId="193A0286" w14:textId="77777777">
      <w:pPr>
        <w:pStyle w:val="ListParagraph"/>
        <w:numPr>
          <w:ilvl w:val="3"/>
          <w:numId w:val="3"/>
        </w:numPr>
        <w:suppressAutoHyphens w:val="0"/>
        <w:rPr>
          <w:rFonts w:cs="Arial"/>
          <w:sz w:val="20"/>
        </w:rPr>
      </w:pPr>
      <w:r w:rsidRPr="004102DE">
        <w:rPr>
          <w:rFonts w:cs="Arial"/>
          <w:sz w:val="20"/>
        </w:rPr>
        <w:t>before the Expiry Date or earlier termination of this Contract,</w:t>
      </w:r>
    </w:p>
    <w:p w:rsidRPr="0029293E" w:rsidR="0029293E" w:rsidP="0029293E" w:rsidRDefault="0029293E" w14:paraId="617F80F4" w14:textId="77777777">
      <w:pPr>
        <w:suppressAutoHyphens w:val="0"/>
        <w:ind w:left="1008"/>
        <w:rPr>
          <w:rFonts w:cs="Arial"/>
          <w:sz w:val="20"/>
        </w:rPr>
      </w:pPr>
    </w:p>
    <w:p w:rsidRPr="00D65473" w:rsidR="00C77988" w:rsidP="00D65473" w:rsidRDefault="001C7831" w14:paraId="73830C45" w14:textId="77777777">
      <w:pPr>
        <w:suppressAutoHyphens w:val="0"/>
        <w:ind w:left="1008"/>
        <w:rPr>
          <w:sz w:val="20"/>
        </w:rPr>
      </w:pPr>
      <w:r w:rsidRPr="00D65473">
        <w:rPr>
          <w:sz w:val="20"/>
        </w:rPr>
        <w:t xml:space="preserve">whichever is the earlier, the Authority may retain permanently any sums withheld under clause </w:t>
      </w:r>
      <w:r w:rsidRPr="00D65473" w:rsidR="00CE256D">
        <w:rPr>
          <w:sz w:val="20"/>
        </w:rPr>
        <w:t>B29.19</w:t>
      </w:r>
      <w:r w:rsidRPr="00D65473">
        <w:rPr>
          <w:sz w:val="20"/>
        </w:rPr>
        <w:t>.</w:t>
      </w:r>
    </w:p>
    <w:p w:rsidRPr="007D4CE8" w:rsidR="00C77988" w:rsidP="007D4CE8" w:rsidRDefault="00C77988" w14:paraId="057AA809" w14:textId="77777777">
      <w:pPr>
        <w:suppressAutoHyphens w:val="0"/>
        <w:rPr>
          <w:sz w:val="20"/>
        </w:rPr>
      </w:pPr>
    </w:p>
    <w:p w:rsidRPr="004102DE" w:rsidR="001C7831" w:rsidP="00297B4D" w:rsidRDefault="00C77988" w14:paraId="4D8D0336" w14:textId="77777777">
      <w:pPr>
        <w:pStyle w:val="ListParagraph"/>
        <w:numPr>
          <w:ilvl w:val="2"/>
          <w:numId w:val="3"/>
        </w:numPr>
        <w:suppressAutoHyphens w:val="0"/>
        <w:rPr>
          <w:rFonts w:cs="Arial"/>
          <w:sz w:val="20"/>
        </w:rPr>
      </w:pPr>
      <w:r w:rsidRPr="004102DE">
        <w:rPr>
          <w:rFonts w:cs="Arial"/>
          <w:sz w:val="20"/>
        </w:rPr>
        <w:t>I</w:t>
      </w:r>
      <w:r w:rsidRPr="004102DE" w:rsidR="001C7831">
        <w:rPr>
          <w:rFonts w:cs="Arial"/>
          <w:sz w:val="20"/>
        </w:rPr>
        <w:t xml:space="preserve">f the Provider does not rectify a breach of a Remedial Action Plan before the Expiry Date or earlier termination of this Contract, the Authority may retain permanently any sums withheld under clause </w:t>
      </w:r>
      <w:r w:rsidRPr="004102DE" w:rsidR="00CE256D">
        <w:rPr>
          <w:rFonts w:cs="Arial"/>
          <w:sz w:val="20"/>
        </w:rPr>
        <w:t>B29.23</w:t>
      </w:r>
      <w:r w:rsidRPr="004102DE" w:rsidR="001C7831">
        <w:rPr>
          <w:rFonts w:cs="Arial"/>
          <w:sz w:val="20"/>
        </w:rPr>
        <w:t>.</w:t>
      </w:r>
    </w:p>
    <w:p w:rsidRPr="007D4CE8" w:rsidR="002619E1" w:rsidP="007D4CE8" w:rsidRDefault="002619E1" w14:paraId="35C11352" w14:textId="77777777">
      <w:pPr>
        <w:suppressAutoHyphens w:val="0"/>
        <w:rPr>
          <w:sz w:val="20"/>
        </w:rPr>
      </w:pPr>
    </w:p>
    <w:p w:rsidRPr="00AC6413" w:rsidR="001C7831" w:rsidP="00297B4D" w:rsidRDefault="001C7831" w14:paraId="4B0F0F6C" w14:textId="77777777">
      <w:pPr>
        <w:pStyle w:val="ListParagraph"/>
        <w:numPr>
          <w:ilvl w:val="1"/>
          <w:numId w:val="3"/>
        </w:numPr>
        <w:suppressAutoHyphens w:val="0"/>
        <w:rPr>
          <w:rFonts w:cs="Arial"/>
          <w:b/>
          <w:sz w:val="20"/>
        </w:rPr>
      </w:pPr>
      <w:bookmarkStart w:name="_Ref374302403" w:id="120"/>
      <w:bookmarkStart w:name="_Ref375158626" w:id="121"/>
      <w:bookmarkStart w:name="_Ref375159231" w:id="122"/>
      <w:bookmarkStart w:name="_Ref375159992" w:id="123"/>
      <w:bookmarkStart w:name="_Toc509395791" w:id="124"/>
      <w:r w:rsidRPr="00AC6413">
        <w:rPr>
          <w:rFonts w:cs="Arial"/>
          <w:b/>
          <w:sz w:val="20"/>
        </w:rPr>
        <w:t>DISPUTE RESOLUTION</w:t>
      </w:r>
      <w:bookmarkEnd w:id="120"/>
      <w:bookmarkEnd w:id="121"/>
      <w:bookmarkEnd w:id="122"/>
      <w:bookmarkEnd w:id="123"/>
      <w:bookmarkEnd w:id="124"/>
    </w:p>
    <w:p w:rsidRPr="007D4CE8" w:rsidR="001C7831" w:rsidP="004577A7" w:rsidRDefault="001C7831" w14:paraId="1BCF8BE3" w14:textId="77777777">
      <w:pPr>
        <w:suppressAutoHyphens w:val="0"/>
        <w:rPr>
          <w:sz w:val="20"/>
        </w:rPr>
      </w:pPr>
    </w:p>
    <w:p w:rsidRPr="004102DE" w:rsidR="004577A7" w:rsidP="00297B4D" w:rsidRDefault="00010F13" w14:paraId="04363B4A" w14:textId="77777777">
      <w:pPr>
        <w:pStyle w:val="ListParagraph"/>
        <w:numPr>
          <w:ilvl w:val="2"/>
          <w:numId w:val="3"/>
        </w:numPr>
        <w:suppressAutoHyphens w:val="0"/>
        <w:rPr>
          <w:rFonts w:cs="Arial"/>
          <w:sz w:val="20"/>
        </w:rPr>
      </w:pPr>
      <w:r w:rsidRPr="004102DE">
        <w:rPr>
          <w:rFonts w:cs="Arial"/>
          <w:sz w:val="20"/>
        </w:rPr>
        <w:t>If</w:t>
      </w:r>
      <w:r w:rsidRPr="004102DE" w:rsidR="001C7831">
        <w:rPr>
          <w:rFonts w:cs="Arial"/>
          <w:sz w:val="20"/>
        </w:rPr>
        <w:t xml:space="preserve"> the Parties are in Dispute</w:t>
      </w:r>
      <w:r w:rsidRPr="004102DE">
        <w:rPr>
          <w:rFonts w:cs="Arial"/>
          <w:sz w:val="20"/>
        </w:rPr>
        <w:t>,</w:t>
      </w:r>
      <w:r w:rsidRPr="004102DE" w:rsidR="001C7831">
        <w:rPr>
          <w:rFonts w:cs="Arial"/>
          <w:sz w:val="20"/>
        </w:rPr>
        <w:t xml:space="preserve"> they </w:t>
      </w:r>
      <w:r w:rsidRPr="004102DE">
        <w:rPr>
          <w:rFonts w:cs="Arial"/>
          <w:sz w:val="20"/>
        </w:rPr>
        <w:t>must</w:t>
      </w:r>
      <w:r w:rsidRPr="004102DE" w:rsidR="001C7831">
        <w:rPr>
          <w:rFonts w:cs="Arial"/>
          <w:sz w:val="20"/>
        </w:rPr>
        <w:t xml:space="preserve"> seek in good faith to resolve the Dispute following the</w:t>
      </w:r>
      <w:r w:rsidRPr="004102DE" w:rsidR="002619E1">
        <w:rPr>
          <w:rFonts w:cs="Arial"/>
          <w:sz w:val="20"/>
        </w:rPr>
        <w:t xml:space="preserve"> process set out in Appendix M</w:t>
      </w:r>
      <w:r w:rsidR="00264B6F">
        <w:rPr>
          <w:rFonts w:cs="Arial"/>
          <w:sz w:val="20"/>
        </w:rPr>
        <w:t xml:space="preserve"> (</w:t>
      </w:r>
      <w:r w:rsidRPr="004102DE" w:rsidR="00C16FFF">
        <w:rPr>
          <w:rFonts w:cs="Arial"/>
          <w:sz w:val="20"/>
        </w:rPr>
        <w:t>Dispute Resolution)</w:t>
      </w:r>
      <w:r w:rsidRPr="004102DE" w:rsidR="001C7831">
        <w:rPr>
          <w:rFonts w:cs="Arial"/>
          <w:sz w:val="20"/>
        </w:rPr>
        <w:t xml:space="preserve">, unless the Parties agree and set out an alternative dispute resolution process in the Special Conditions in which case the process in the Special Conditions </w:t>
      </w:r>
      <w:r w:rsidRPr="004102DE">
        <w:rPr>
          <w:rFonts w:cs="Arial"/>
          <w:sz w:val="20"/>
        </w:rPr>
        <w:t>will</w:t>
      </w:r>
      <w:r w:rsidRPr="004102DE" w:rsidR="001C7831">
        <w:rPr>
          <w:rFonts w:cs="Arial"/>
          <w:sz w:val="20"/>
        </w:rPr>
        <w:t xml:space="preserve"> prevail.</w:t>
      </w:r>
    </w:p>
    <w:p w:rsidRPr="007D4CE8" w:rsidR="001C7831" w:rsidP="004577A7" w:rsidRDefault="001C7831" w14:paraId="2F8D45B9" w14:textId="77777777">
      <w:pPr>
        <w:suppressAutoHyphens w:val="0"/>
        <w:rPr>
          <w:sz w:val="20"/>
        </w:rPr>
      </w:pPr>
    </w:p>
    <w:p w:rsidRPr="00ED31A9" w:rsidR="002619E1" w:rsidP="00297B4D" w:rsidRDefault="002619E1" w14:paraId="59B89AC1" w14:textId="77777777">
      <w:pPr>
        <w:pStyle w:val="ListParagraph"/>
        <w:numPr>
          <w:ilvl w:val="1"/>
          <w:numId w:val="3"/>
        </w:numPr>
        <w:suppressAutoHyphens w:val="0"/>
        <w:rPr>
          <w:rFonts w:cs="Arial"/>
          <w:b/>
          <w:sz w:val="20"/>
        </w:rPr>
      </w:pPr>
      <w:bookmarkStart w:name="_Ref336608314" w:id="125"/>
      <w:bookmarkStart w:name="_Ref374304545" w:id="126"/>
      <w:bookmarkStart w:name="_Toc509395792" w:id="127"/>
      <w:r w:rsidRPr="00ED31A9">
        <w:rPr>
          <w:rFonts w:cs="Arial"/>
          <w:b/>
          <w:sz w:val="20"/>
        </w:rPr>
        <w:t>SUSPENSION</w:t>
      </w:r>
      <w:bookmarkEnd w:id="125"/>
      <w:r w:rsidRPr="00ED31A9" w:rsidR="001D5A25">
        <w:rPr>
          <w:rFonts w:cs="Arial"/>
          <w:b/>
          <w:sz w:val="20"/>
        </w:rPr>
        <w:t xml:space="preserve"> AND CONSEQUENCES OF SUSPENSION</w:t>
      </w:r>
      <w:bookmarkEnd w:id="126"/>
      <w:bookmarkEnd w:id="127"/>
    </w:p>
    <w:p w:rsidRPr="007D4CE8" w:rsidR="002619E1" w:rsidP="004577A7" w:rsidRDefault="002619E1" w14:paraId="1A15C212" w14:textId="77777777">
      <w:pPr>
        <w:suppressAutoHyphens w:val="0"/>
        <w:rPr>
          <w:sz w:val="20"/>
        </w:rPr>
      </w:pPr>
    </w:p>
    <w:p w:rsidRPr="004102DE" w:rsidR="002619E1" w:rsidP="00297B4D" w:rsidRDefault="002619E1" w14:paraId="4FC2EBDA" w14:textId="77777777">
      <w:pPr>
        <w:pStyle w:val="ListParagraph"/>
        <w:numPr>
          <w:ilvl w:val="2"/>
          <w:numId w:val="3"/>
        </w:numPr>
        <w:suppressAutoHyphens w:val="0"/>
        <w:rPr>
          <w:rFonts w:cs="Arial"/>
          <w:sz w:val="20"/>
        </w:rPr>
      </w:pPr>
      <w:bookmarkStart w:name="_Ref375158354" w:id="128"/>
      <w:r w:rsidRPr="004102DE">
        <w:rPr>
          <w:rFonts w:cs="Arial"/>
          <w:sz w:val="20"/>
        </w:rPr>
        <w:t>A suspension event shall have occurred if:</w:t>
      </w:r>
      <w:bookmarkEnd w:id="128"/>
    </w:p>
    <w:p w:rsidRPr="007D4CE8" w:rsidR="002619E1" w:rsidP="004577A7" w:rsidRDefault="002619E1" w14:paraId="03DEF6B2" w14:textId="77777777">
      <w:pPr>
        <w:suppressAutoHyphens w:val="0"/>
        <w:rPr>
          <w:sz w:val="20"/>
        </w:rPr>
      </w:pPr>
    </w:p>
    <w:p w:rsidR="002619E1" w:rsidP="00297B4D" w:rsidRDefault="002619E1" w14:paraId="1BAABEBE" w14:textId="77777777">
      <w:pPr>
        <w:pStyle w:val="ListParagraph"/>
        <w:numPr>
          <w:ilvl w:val="3"/>
          <w:numId w:val="3"/>
        </w:numPr>
        <w:suppressAutoHyphens w:val="0"/>
        <w:rPr>
          <w:rFonts w:cs="Arial"/>
          <w:sz w:val="20"/>
        </w:rPr>
      </w:pPr>
      <w:bookmarkStart w:name="_Ref336608794" w:id="129"/>
      <w:r w:rsidRPr="004102DE">
        <w:rPr>
          <w:rFonts w:cs="Arial"/>
          <w:sz w:val="20"/>
        </w:rPr>
        <w:t>the Authority reasonably considers that a breach by the Provider of any obligation under this Contract:</w:t>
      </w:r>
      <w:bookmarkEnd w:id="129"/>
    </w:p>
    <w:p w:rsidRPr="004102DE" w:rsidR="004400F6" w:rsidP="004400F6" w:rsidRDefault="004400F6" w14:paraId="00643BB8" w14:textId="77777777">
      <w:pPr>
        <w:pStyle w:val="ListParagraph"/>
        <w:suppressAutoHyphens w:val="0"/>
        <w:ind w:left="1440"/>
        <w:rPr>
          <w:rFonts w:cs="Arial"/>
          <w:sz w:val="20"/>
        </w:rPr>
      </w:pPr>
    </w:p>
    <w:p w:rsidRPr="004102DE" w:rsidR="002619E1" w:rsidP="00297B4D" w:rsidRDefault="002619E1" w14:paraId="2053BA44" w14:textId="77777777">
      <w:pPr>
        <w:pStyle w:val="ListParagraph"/>
        <w:numPr>
          <w:ilvl w:val="4"/>
          <w:numId w:val="3"/>
        </w:numPr>
        <w:suppressAutoHyphens w:val="0"/>
        <w:rPr>
          <w:rFonts w:cs="Arial"/>
          <w:sz w:val="20"/>
        </w:rPr>
      </w:pPr>
      <w:r w:rsidRPr="004102DE">
        <w:rPr>
          <w:rFonts w:cs="Arial"/>
          <w:sz w:val="20"/>
        </w:rPr>
        <w:t>may create an immediate and serious threat to the health or safety of any Service User; or</w:t>
      </w:r>
    </w:p>
    <w:p w:rsidR="002619E1" w:rsidP="00297B4D" w:rsidRDefault="002619E1" w14:paraId="471D93ED" w14:textId="77777777">
      <w:pPr>
        <w:pStyle w:val="ListParagraph"/>
        <w:numPr>
          <w:ilvl w:val="4"/>
          <w:numId w:val="3"/>
        </w:numPr>
        <w:suppressAutoHyphens w:val="0"/>
        <w:rPr>
          <w:rFonts w:cs="Arial"/>
          <w:sz w:val="20"/>
        </w:rPr>
      </w:pPr>
      <w:r w:rsidRPr="004102DE">
        <w:rPr>
          <w:rFonts w:cs="Arial"/>
          <w:sz w:val="20"/>
        </w:rPr>
        <w:t>may result in a material interruption in the provision of any one or more of the Services; or</w:t>
      </w:r>
    </w:p>
    <w:p w:rsidRPr="004400F6" w:rsidR="004400F6" w:rsidP="004400F6" w:rsidRDefault="004400F6" w14:paraId="54C0CF6D" w14:textId="77777777">
      <w:pPr>
        <w:suppressAutoHyphens w:val="0"/>
        <w:ind w:left="1440"/>
        <w:rPr>
          <w:rFonts w:cs="Arial"/>
          <w:sz w:val="20"/>
        </w:rPr>
      </w:pPr>
    </w:p>
    <w:p w:rsidRPr="004102DE" w:rsidR="002619E1" w:rsidP="00297B4D" w:rsidRDefault="002619E1" w14:paraId="03E26AC2" w14:textId="77777777">
      <w:pPr>
        <w:pStyle w:val="ListParagraph"/>
        <w:numPr>
          <w:ilvl w:val="3"/>
          <w:numId w:val="3"/>
        </w:numPr>
        <w:suppressAutoHyphens w:val="0"/>
        <w:rPr>
          <w:rFonts w:cs="Arial"/>
          <w:sz w:val="20"/>
        </w:rPr>
      </w:pPr>
      <w:r w:rsidRPr="004102DE">
        <w:rPr>
          <w:rFonts w:cs="Arial"/>
          <w:sz w:val="20"/>
        </w:rPr>
        <w:t xml:space="preserve">clause </w:t>
      </w:r>
      <w:r w:rsidRPr="004102DE" w:rsidR="00CE256D">
        <w:rPr>
          <w:rFonts w:cs="Arial"/>
          <w:sz w:val="20"/>
        </w:rPr>
        <w:t>B31.1</w:t>
      </w:r>
      <w:r w:rsidRPr="004102DE">
        <w:rPr>
          <w:rFonts w:cs="Arial"/>
          <w:sz w:val="20"/>
        </w:rPr>
        <w:t xml:space="preserve"> does not apply, but the Authority, acting reasonably, considers that the circumstances constitute an emergency,</w:t>
      </w:r>
      <w:r w:rsidR="00264B6F">
        <w:rPr>
          <w:rFonts w:cs="Arial"/>
          <w:sz w:val="20"/>
        </w:rPr>
        <w:t xml:space="preserve"> (</w:t>
      </w:r>
      <w:r w:rsidRPr="004102DE" w:rsidR="0065338C">
        <w:rPr>
          <w:rFonts w:cs="Arial"/>
          <w:sz w:val="20"/>
        </w:rPr>
        <w:t xml:space="preserve">which may include </w:t>
      </w:r>
      <w:r w:rsidRPr="004102DE">
        <w:rPr>
          <w:rFonts w:cs="Arial"/>
          <w:sz w:val="20"/>
        </w:rPr>
        <w:t>an event of Force Majeure</w:t>
      </w:r>
      <w:r w:rsidRPr="004102DE" w:rsidR="0065338C">
        <w:rPr>
          <w:rFonts w:cs="Arial"/>
          <w:sz w:val="20"/>
        </w:rPr>
        <w:t>)</w:t>
      </w:r>
      <w:r w:rsidRPr="004102DE">
        <w:rPr>
          <w:rFonts w:cs="Arial"/>
          <w:sz w:val="20"/>
        </w:rPr>
        <w:t xml:space="preserve"> affecting provision of a Service or Services; or</w:t>
      </w:r>
    </w:p>
    <w:p w:rsidRPr="004102DE" w:rsidR="002619E1" w:rsidP="00297B4D" w:rsidRDefault="002619E1" w14:paraId="20264602" w14:textId="77777777">
      <w:pPr>
        <w:pStyle w:val="ListParagraph"/>
        <w:numPr>
          <w:ilvl w:val="3"/>
          <w:numId w:val="3"/>
        </w:numPr>
        <w:suppressAutoHyphens w:val="0"/>
        <w:rPr>
          <w:rFonts w:cs="Arial"/>
          <w:sz w:val="20"/>
        </w:rPr>
      </w:pPr>
      <w:r w:rsidRPr="004102DE">
        <w:rPr>
          <w:rFonts w:cs="Arial"/>
          <w:sz w:val="20"/>
        </w:rPr>
        <w:t>the Provider is prevented, or will be prevented, from providing a Service due to the termination, suspension, restriction or variation of any Consent</w:t>
      </w:r>
      <w:r w:rsidRPr="004102DE" w:rsidR="0065338C">
        <w:rPr>
          <w:rFonts w:cs="Arial"/>
          <w:sz w:val="20"/>
        </w:rPr>
        <w:t>,</w:t>
      </w:r>
    </w:p>
    <w:p w:rsidRPr="007D4CE8" w:rsidR="002619E1" w:rsidP="00F90D5C" w:rsidRDefault="002619E1" w14:paraId="775870AC" w14:textId="77777777">
      <w:pPr>
        <w:suppressAutoHyphens w:val="0"/>
        <w:ind w:left="1008"/>
        <w:rPr>
          <w:sz w:val="20"/>
        </w:rPr>
      </w:pPr>
    </w:p>
    <w:p w:rsidRPr="00D65473" w:rsidR="002619E1" w:rsidP="00D65473" w:rsidRDefault="002619E1" w14:paraId="16E76E4C" w14:textId="77777777">
      <w:pPr>
        <w:suppressAutoHyphens w:val="0"/>
        <w:ind w:left="1008"/>
        <w:rPr>
          <w:sz w:val="20"/>
        </w:rPr>
      </w:pPr>
      <w:r w:rsidRPr="00D65473">
        <w:rPr>
          <w:sz w:val="20"/>
        </w:rPr>
        <w:t xml:space="preserve">(each a </w:t>
      </w:r>
      <w:r w:rsidRPr="00C221DD">
        <w:rPr>
          <w:b/>
          <w:sz w:val="20"/>
        </w:rPr>
        <w:t>Suspension Event</w:t>
      </w:r>
      <w:r w:rsidRPr="00D65473">
        <w:rPr>
          <w:sz w:val="20"/>
        </w:rPr>
        <w:t>).</w:t>
      </w:r>
    </w:p>
    <w:p w:rsidRPr="007D4CE8" w:rsidR="002619E1" w:rsidP="004577A7" w:rsidRDefault="002619E1" w14:paraId="477F1E2B" w14:textId="77777777">
      <w:pPr>
        <w:suppressAutoHyphens w:val="0"/>
        <w:rPr>
          <w:sz w:val="20"/>
        </w:rPr>
      </w:pPr>
    </w:p>
    <w:p w:rsidRPr="004102DE" w:rsidR="002619E1" w:rsidP="00297B4D" w:rsidRDefault="002619E1" w14:paraId="72B5392D" w14:textId="77777777">
      <w:pPr>
        <w:pStyle w:val="ListParagraph"/>
        <w:numPr>
          <w:ilvl w:val="2"/>
          <w:numId w:val="3"/>
        </w:numPr>
        <w:suppressAutoHyphens w:val="0"/>
        <w:rPr>
          <w:rFonts w:cs="Arial"/>
          <w:sz w:val="20"/>
        </w:rPr>
      </w:pPr>
      <w:bookmarkStart w:name="_Ref336609107" w:id="130"/>
      <w:r w:rsidRPr="004102DE">
        <w:rPr>
          <w:rFonts w:cs="Arial"/>
          <w:sz w:val="20"/>
        </w:rPr>
        <w:t>Where a Suspension Event occurs the Authority:</w:t>
      </w:r>
      <w:bookmarkEnd w:id="130"/>
    </w:p>
    <w:p w:rsidRPr="007D4CE8" w:rsidR="002619E1" w:rsidP="007D4CE8" w:rsidRDefault="002619E1" w14:paraId="2D5F6038" w14:textId="77777777">
      <w:pPr>
        <w:suppressAutoHyphens w:val="0"/>
        <w:rPr>
          <w:sz w:val="20"/>
        </w:rPr>
      </w:pPr>
    </w:p>
    <w:p w:rsidRPr="004102DE" w:rsidR="002619E1" w:rsidP="00297B4D" w:rsidRDefault="002619E1" w14:paraId="3EFB1B56" w14:textId="77777777">
      <w:pPr>
        <w:pStyle w:val="ListParagraph"/>
        <w:numPr>
          <w:ilvl w:val="3"/>
          <w:numId w:val="3"/>
        </w:numPr>
        <w:suppressAutoHyphens w:val="0"/>
        <w:rPr>
          <w:rFonts w:cs="Arial"/>
          <w:sz w:val="20"/>
        </w:rPr>
      </w:pPr>
      <w:bookmarkStart w:name="_Ref336609076" w:id="131"/>
      <w:r w:rsidRPr="004102DE">
        <w:rPr>
          <w:rFonts w:cs="Arial"/>
          <w:sz w:val="20"/>
        </w:rPr>
        <w:t xml:space="preserve">may </w:t>
      </w:r>
      <w:r w:rsidRPr="004102DE" w:rsidR="0065338C">
        <w:rPr>
          <w:rFonts w:cs="Arial"/>
          <w:sz w:val="20"/>
        </w:rPr>
        <w:t xml:space="preserve">by written notice to the Provider and with immediate effect </w:t>
      </w:r>
      <w:r w:rsidRPr="004102DE">
        <w:rPr>
          <w:rFonts w:cs="Arial"/>
          <w:sz w:val="20"/>
        </w:rPr>
        <w:t xml:space="preserve">suspend </w:t>
      </w:r>
      <w:r w:rsidRPr="004102DE" w:rsidR="0065338C">
        <w:rPr>
          <w:rFonts w:cs="Arial"/>
          <w:sz w:val="20"/>
        </w:rPr>
        <w:t xml:space="preserve">any </w:t>
      </w:r>
      <w:r w:rsidRPr="004102DE">
        <w:rPr>
          <w:rFonts w:cs="Arial"/>
          <w:sz w:val="20"/>
        </w:rPr>
        <w:t xml:space="preserve">affected Service, or </w:t>
      </w:r>
      <w:r w:rsidRPr="004102DE" w:rsidR="0065338C">
        <w:rPr>
          <w:rFonts w:cs="Arial"/>
          <w:sz w:val="20"/>
        </w:rPr>
        <w:t>the provision of any affected</w:t>
      </w:r>
      <w:r w:rsidRPr="004102DE">
        <w:rPr>
          <w:rFonts w:cs="Arial"/>
          <w:sz w:val="20"/>
        </w:rPr>
        <w:t xml:space="preserve"> Service, until the Provider demonstrates to the reasonable satisfaction of the Authority that it is able to and will perform the suspended Service,</w:t>
      </w:r>
      <w:r w:rsidRPr="004102DE" w:rsidR="00D0528D">
        <w:rPr>
          <w:rFonts w:cs="Arial"/>
          <w:sz w:val="20"/>
        </w:rPr>
        <w:t xml:space="preserve"> </w:t>
      </w:r>
      <w:r w:rsidRPr="004102DE">
        <w:rPr>
          <w:rFonts w:cs="Arial"/>
          <w:sz w:val="20"/>
        </w:rPr>
        <w:t>to the required standard; and</w:t>
      </w:r>
      <w:bookmarkEnd w:id="131"/>
    </w:p>
    <w:p w:rsidRPr="004102DE" w:rsidR="002619E1" w:rsidP="00297B4D" w:rsidRDefault="00D0528D" w14:paraId="425487A9" w14:textId="77777777">
      <w:pPr>
        <w:pStyle w:val="ListParagraph"/>
        <w:numPr>
          <w:ilvl w:val="3"/>
          <w:numId w:val="3"/>
        </w:numPr>
        <w:suppressAutoHyphens w:val="0"/>
        <w:rPr>
          <w:rFonts w:cs="Arial"/>
          <w:sz w:val="20"/>
        </w:rPr>
      </w:pPr>
      <w:r w:rsidRPr="004102DE">
        <w:rPr>
          <w:rFonts w:cs="Arial"/>
          <w:sz w:val="20"/>
        </w:rPr>
        <w:t>must</w:t>
      </w:r>
      <w:r w:rsidRPr="004102DE" w:rsidR="002619E1">
        <w:rPr>
          <w:rFonts w:cs="Arial"/>
          <w:sz w:val="20"/>
        </w:rPr>
        <w:t xml:space="preserve"> </w:t>
      </w:r>
      <w:r w:rsidRPr="004102DE" w:rsidR="00EF56A1">
        <w:rPr>
          <w:rFonts w:cs="Arial"/>
          <w:sz w:val="20"/>
        </w:rPr>
        <w:t xml:space="preserve">where applicable </w:t>
      </w:r>
      <w:r w:rsidRPr="004102DE" w:rsidR="002619E1">
        <w:rPr>
          <w:rFonts w:cs="Arial"/>
          <w:sz w:val="20"/>
        </w:rPr>
        <w:t xml:space="preserve">promptly notify </w:t>
      </w:r>
      <w:r w:rsidRPr="004102DE" w:rsidR="00EF56A1">
        <w:rPr>
          <w:rFonts w:cs="Arial"/>
          <w:sz w:val="20"/>
        </w:rPr>
        <w:t xml:space="preserve">CQC and/or </w:t>
      </w:r>
      <w:r w:rsidRPr="004102DE" w:rsidR="002619E1">
        <w:rPr>
          <w:rFonts w:cs="Arial"/>
          <w:sz w:val="20"/>
        </w:rPr>
        <w:t>any relevant Regulatory Bod</w:t>
      </w:r>
      <w:r w:rsidRPr="004102DE" w:rsidR="00EF56A1">
        <w:rPr>
          <w:rFonts w:cs="Arial"/>
          <w:sz w:val="20"/>
        </w:rPr>
        <w:t>y</w:t>
      </w:r>
      <w:r w:rsidRPr="004102DE" w:rsidR="002619E1">
        <w:rPr>
          <w:rFonts w:cs="Arial"/>
          <w:sz w:val="20"/>
        </w:rPr>
        <w:t xml:space="preserve"> of </w:t>
      </w:r>
      <w:r w:rsidRPr="004102DE" w:rsidR="00EF56A1">
        <w:rPr>
          <w:rFonts w:cs="Arial"/>
          <w:sz w:val="20"/>
        </w:rPr>
        <w:t xml:space="preserve">the </w:t>
      </w:r>
      <w:r w:rsidRPr="004102DE" w:rsidR="002619E1">
        <w:rPr>
          <w:rFonts w:cs="Arial"/>
          <w:sz w:val="20"/>
        </w:rPr>
        <w:t>suspension.</w:t>
      </w:r>
    </w:p>
    <w:p w:rsidRPr="007D4CE8" w:rsidR="002619E1" w:rsidP="004577A7" w:rsidRDefault="002619E1" w14:paraId="3FE53AEE" w14:textId="77777777">
      <w:pPr>
        <w:suppressAutoHyphens w:val="0"/>
        <w:rPr>
          <w:sz w:val="20"/>
        </w:rPr>
      </w:pPr>
    </w:p>
    <w:p w:rsidRPr="004102DE" w:rsidR="002619E1" w:rsidP="00297B4D" w:rsidRDefault="002843F9" w14:paraId="5812A2D0" w14:textId="77777777">
      <w:pPr>
        <w:pStyle w:val="ListParagraph"/>
        <w:numPr>
          <w:ilvl w:val="2"/>
          <w:numId w:val="3"/>
        </w:numPr>
        <w:suppressAutoHyphens w:val="0"/>
        <w:rPr>
          <w:rFonts w:cs="Arial"/>
          <w:sz w:val="20"/>
        </w:rPr>
      </w:pPr>
      <w:bookmarkStart w:name="_Ref336611966" w:id="132"/>
      <w:r w:rsidRPr="004102DE">
        <w:rPr>
          <w:rFonts w:cs="Arial"/>
          <w:sz w:val="20"/>
        </w:rPr>
        <w:t xml:space="preserve">During </w:t>
      </w:r>
      <w:r w:rsidRPr="004102DE" w:rsidR="004D175E">
        <w:rPr>
          <w:rFonts w:cs="Arial"/>
          <w:sz w:val="20"/>
        </w:rPr>
        <w:t xml:space="preserve">the suspension of any Service under clause </w:t>
      </w:r>
      <w:r w:rsidRPr="004102DE" w:rsidR="00CE256D">
        <w:rPr>
          <w:rFonts w:cs="Arial"/>
          <w:sz w:val="20"/>
        </w:rPr>
        <w:t>B31.2</w:t>
      </w:r>
      <w:r w:rsidRPr="004102DE" w:rsidR="004D175E">
        <w:rPr>
          <w:rFonts w:cs="Arial"/>
          <w:sz w:val="20"/>
        </w:rPr>
        <w:t>,</w:t>
      </w:r>
      <w:r w:rsidRPr="004102DE">
        <w:rPr>
          <w:rFonts w:cs="Arial"/>
          <w:sz w:val="20"/>
        </w:rPr>
        <w:t xml:space="preserve"> </w:t>
      </w:r>
      <w:bookmarkEnd w:id="132"/>
      <w:r w:rsidRPr="004102DE">
        <w:rPr>
          <w:rFonts w:cs="Arial"/>
          <w:sz w:val="20"/>
        </w:rPr>
        <w:t>t</w:t>
      </w:r>
      <w:r w:rsidRPr="004102DE" w:rsidR="002619E1">
        <w:rPr>
          <w:rFonts w:cs="Arial"/>
          <w:sz w:val="20"/>
        </w:rPr>
        <w:t>he Provider must comply with any steps the Authority reasonably specif</w:t>
      </w:r>
      <w:r w:rsidRPr="004102DE">
        <w:rPr>
          <w:rFonts w:cs="Arial"/>
          <w:sz w:val="20"/>
        </w:rPr>
        <w:t>ies</w:t>
      </w:r>
      <w:r w:rsidRPr="004102DE" w:rsidR="002619E1">
        <w:rPr>
          <w:rFonts w:cs="Arial"/>
          <w:sz w:val="20"/>
        </w:rPr>
        <w:t xml:space="preserve"> in order to remedy </w:t>
      </w:r>
      <w:r w:rsidRPr="004102DE">
        <w:rPr>
          <w:rFonts w:cs="Arial"/>
          <w:sz w:val="20"/>
        </w:rPr>
        <w:t>the</w:t>
      </w:r>
      <w:r w:rsidRPr="004102DE" w:rsidR="002619E1">
        <w:rPr>
          <w:rFonts w:cs="Arial"/>
          <w:sz w:val="20"/>
        </w:rPr>
        <w:t xml:space="preserve"> Suspension Event, </w:t>
      </w:r>
      <w:r w:rsidRPr="004102DE" w:rsidR="004D175E">
        <w:rPr>
          <w:rFonts w:cs="Arial"/>
          <w:sz w:val="20"/>
        </w:rPr>
        <w:t>in</w:t>
      </w:r>
      <w:r w:rsidRPr="004102DE">
        <w:rPr>
          <w:rFonts w:cs="Arial"/>
          <w:sz w:val="20"/>
        </w:rPr>
        <w:t xml:space="preserve">cluding where </w:t>
      </w:r>
      <w:r w:rsidRPr="004102DE" w:rsidR="002619E1">
        <w:rPr>
          <w:rFonts w:cs="Arial"/>
          <w:sz w:val="20"/>
        </w:rPr>
        <w:t xml:space="preserve">the </w:t>
      </w:r>
      <w:r w:rsidRPr="004102DE" w:rsidR="001D5A25">
        <w:rPr>
          <w:rFonts w:cs="Arial"/>
          <w:sz w:val="20"/>
        </w:rPr>
        <w:t>Authority’s decision to suspend</w:t>
      </w:r>
      <w:r w:rsidRPr="004102DE" w:rsidR="002619E1">
        <w:rPr>
          <w:rFonts w:cs="Arial"/>
          <w:sz w:val="20"/>
        </w:rPr>
        <w:t xml:space="preserve"> pursuant to clause </w:t>
      </w:r>
      <w:r w:rsidRPr="004102DE" w:rsidR="00CE256D">
        <w:rPr>
          <w:rFonts w:cs="Arial"/>
          <w:sz w:val="20"/>
        </w:rPr>
        <w:t>B31.2</w:t>
      </w:r>
      <w:r w:rsidRPr="004102DE" w:rsidR="00582749">
        <w:rPr>
          <w:rFonts w:cs="Arial"/>
          <w:sz w:val="20"/>
        </w:rPr>
        <w:t xml:space="preserve"> </w:t>
      </w:r>
      <w:r w:rsidRPr="004102DE" w:rsidR="002619E1">
        <w:rPr>
          <w:rFonts w:cs="Arial"/>
          <w:sz w:val="20"/>
        </w:rPr>
        <w:t xml:space="preserve">has been referred to dispute resolution under clause </w:t>
      </w:r>
      <w:r w:rsidRPr="004102DE" w:rsidR="008F260C">
        <w:rPr>
          <w:rFonts w:cs="Arial"/>
          <w:sz w:val="20"/>
        </w:rPr>
        <w:t>B30</w:t>
      </w:r>
      <w:r w:rsidR="00264B6F">
        <w:rPr>
          <w:rFonts w:cs="Arial"/>
          <w:sz w:val="20"/>
        </w:rPr>
        <w:t xml:space="preserve"> (</w:t>
      </w:r>
      <w:r w:rsidRPr="004102DE" w:rsidR="002619E1">
        <w:rPr>
          <w:rFonts w:cs="Arial"/>
          <w:sz w:val="20"/>
        </w:rPr>
        <w:t>Dispute Resolution).</w:t>
      </w:r>
    </w:p>
    <w:p w:rsidRPr="007D4CE8" w:rsidR="002619E1" w:rsidP="004577A7" w:rsidRDefault="002619E1" w14:paraId="5DFCE40C" w14:textId="77777777">
      <w:pPr>
        <w:suppressAutoHyphens w:val="0"/>
        <w:rPr>
          <w:sz w:val="20"/>
        </w:rPr>
      </w:pPr>
    </w:p>
    <w:p w:rsidRPr="004102DE" w:rsidR="004D175E" w:rsidP="00297B4D" w:rsidRDefault="002619E1" w14:paraId="49C57C12" w14:textId="77777777">
      <w:pPr>
        <w:pStyle w:val="ListParagraph"/>
        <w:numPr>
          <w:ilvl w:val="2"/>
          <w:numId w:val="3"/>
        </w:numPr>
        <w:suppressAutoHyphens w:val="0"/>
        <w:rPr>
          <w:rFonts w:cs="Arial"/>
          <w:sz w:val="20"/>
        </w:rPr>
      </w:pPr>
      <w:r w:rsidRPr="004102DE">
        <w:rPr>
          <w:rFonts w:cs="Arial"/>
          <w:sz w:val="20"/>
        </w:rPr>
        <w:t xml:space="preserve">During the suspension of any Service under clause </w:t>
      </w:r>
      <w:r w:rsidRPr="004102DE" w:rsidR="00CE256D">
        <w:rPr>
          <w:rFonts w:cs="Arial"/>
          <w:sz w:val="20"/>
        </w:rPr>
        <w:t>B31.2</w:t>
      </w:r>
      <w:r w:rsidRPr="004102DE">
        <w:rPr>
          <w:rFonts w:cs="Arial"/>
          <w:sz w:val="20"/>
        </w:rPr>
        <w:t xml:space="preserve">, the Provider </w:t>
      </w:r>
      <w:r w:rsidRPr="004102DE" w:rsidR="00FB7D81">
        <w:rPr>
          <w:rFonts w:cs="Arial"/>
          <w:sz w:val="20"/>
        </w:rPr>
        <w:t>will</w:t>
      </w:r>
      <w:r w:rsidRPr="004102DE">
        <w:rPr>
          <w:rFonts w:cs="Arial"/>
          <w:sz w:val="20"/>
        </w:rPr>
        <w:t xml:space="preserve"> not be entitled to claim or receive any payment for the suspended Service</w:t>
      </w:r>
      <w:r w:rsidRPr="004102DE" w:rsidR="004D175E">
        <w:rPr>
          <w:rFonts w:cs="Arial"/>
          <w:sz w:val="20"/>
        </w:rPr>
        <w:t xml:space="preserve"> except in respect of:</w:t>
      </w:r>
    </w:p>
    <w:p w:rsidRPr="007D4CE8" w:rsidR="004D175E" w:rsidP="007D4CE8" w:rsidRDefault="004D175E" w14:paraId="3835A4F8" w14:textId="77777777">
      <w:pPr>
        <w:suppressAutoHyphens w:val="0"/>
        <w:rPr>
          <w:sz w:val="20"/>
        </w:rPr>
      </w:pPr>
    </w:p>
    <w:p w:rsidRPr="004102DE" w:rsidR="002619E1" w:rsidP="00297B4D" w:rsidRDefault="004D175E" w14:paraId="7D067D2E" w14:textId="77777777">
      <w:pPr>
        <w:pStyle w:val="ListParagraph"/>
        <w:numPr>
          <w:ilvl w:val="3"/>
          <w:numId w:val="3"/>
        </w:numPr>
        <w:suppressAutoHyphens w:val="0"/>
        <w:rPr>
          <w:rFonts w:cs="Arial"/>
          <w:sz w:val="20"/>
        </w:rPr>
      </w:pPr>
      <w:r w:rsidRPr="004102DE">
        <w:rPr>
          <w:rFonts w:cs="Arial"/>
          <w:sz w:val="20"/>
        </w:rPr>
        <w:t xml:space="preserve">all or part of the suspended Service the delivery of which took place before the date on which the relevant suspension took effect in accordance with clause </w:t>
      </w:r>
      <w:r w:rsidRPr="004102DE" w:rsidR="00CE256D">
        <w:rPr>
          <w:rFonts w:cs="Arial"/>
          <w:sz w:val="20"/>
        </w:rPr>
        <w:t>B31.2</w:t>
      </w:r>
      <w:r w:rsidRPr="004102DE">
        <w:rPr>
          <w:rFonts w:cs="Arial"/>
          <w:sz w:val="20"/>
        </w:rPr>
        <w:t>; and/or</w:t>
      </w:r>
    </w:p>
    <w:p w:rsidRPr="004102DE" w:rsidR="002866C8" w:rsidP="00297B4D" w:rsidRDefault="002866C8" w14:paraId="7CFD4BA9" w14:textId="77777777">
      <w:pPr>
        <w:pStyle w:val="ListParagraph"/>
        <w:numPr>
          <w:ilvl w:val="3"/>
          <w:numId w:val="3"/>
        </w:numPr>
        <w:suppressAutoHyphens w:val="0"/>
        <w:rPr>
          <w:rFonts w:cs="Arial"/>
          <w:sz w:val="20"/>
        </w:rPr>
      </w:pPr>
      <w:r w:rsidRPr="004102DE">
        <w:rPr>
          <w:rFonts w:cs="Arial"/>
          <w:sz w:val="20"/>
        </w:rPr>
        <w:t xml:space="preserve">all or part of the suspended Service which the Provider continues to deliver during the period of suspension in accordance with clause </w:t>
      </w:r>
      <w:r w:rsidRPr="004102DE" w:rsidR="00CE256D">
        <w:rPr>
          <w:rFonts w:cs="Arial"/>
          <w:sz w:val="20"/>
        </w:rPr>
        <w:t>B31.5</w:t>
      </w:r>
      <w:r w:rsidRPr="004102DE">
        <w:rPr>
          <w:rFonts w:cs="Arial"/>
          <w:sz w:val="20"/>
        </w:rPr>
        <w:t>.</w:t>
      </w:r>
    </w:p>
    <w:p w:rsidRPr="007D4CE8" w:rsidR="002866C8" w:rsidP="004577A7" w:rsidRDefault="002866C8" w14:paraId="1C4C9FA3" w14:textId="77777777">
      <w:pPr>
        <w:suppressAutoHyphens w:val="0"/>
        <w:rPr>
          <w:sz w:val="20"/>
        </w:rPr>
      </w:pPr>
    </w:p>
    <w:p w:rsidRPr="004102DE" w:rsidR="002866C8" w:rsidP="00297B4D" w:rsidRDefault="00EB29D8" w14:paraId="4294F2D4" w14:textId="77777777">
      <w:pPr>
        <w:pStyle w:val="ListParagraph"/>
        <w:numPr>
          <w:ilvl w:val="2"/>
          <w:numId w:val="3"/>
        </w:numPr>
        <w:suppressAutoHyphens w:val="0"/>
        <w:rPr>
          <w:rFonts w:cs="Arial"/>
          <w:sz w:val="20"/>
        </w:rPr>
      </w:pPr>
      <w:bookmarkStart w:name="_Ref375158565" w:id="133"/>
      <w:r w:rsidRPr="004102DE">
        <w:rPr>
          <w:rFonts w:cs="Arial"/>
          <w:sz w:val="20"/>
        </w:rPr>
        <w:t>The Parties must use all reasonable endeavours to minimise any inconvenience caused or likely to be caused to Service Users as a result of the suspension of the Service.</w:t>
      </w:r>
      <w:bookmarkEnd w:id="133"/>
    </w:p>
    <w:p w:rsidRPr="007D4CE8" w:rsidR="002619E1" w:rsidP="004577A7" w:rsidRDefault="002619E1" w14:paraId="673474D9" w14:textId="77777777">
      <w:pPr>
        <w:suppressAutoHyphens w:val="0"/>
        <w:rPr>
          <w:sz w:val="20"/>
        </w:rPr>
      </w:pPr>
    </w:p>
    <w:p w:rsidRPr="004102DE" w:rsidR="002619E1" w:rsidP="00297B4D" w:rsidRDefault="002619E1" w14:paraId="62738DC2" w14:textId="77777777">
      <w:pPr>
        <w:pStyle w:val="ListParagraph"/>
        <w:numPr>
          <w:ilvl w:val="2"/>
          <w:numId w:val="3"/>
        </w:numPr>
        <w:suppressAutoHyphens w:val="0"/>
        <w:rPr>
          <w:rFonts w:cs="Arial"/>
          <w:sz w:val="20"/>
        </w:rPr>
      </w:pPr>
      <w:r w:rsidRPr="004102DE">
        <w:rPr>
          <w:rFonts w:cs="Arial"/>
          <w:sz w:val="20"/>
        </w:rPr>
        <w:t xml:space="preserve">Except where suspension occurs by reason of an event of Force Majeure, the Provider </w:t>
      </w:r>
      <w:r w:rsidRPr="004102DE" w:rsidR="00FB7D81">
        <w:rPr>
          <w:rFonts w:cs="Arial"/>
          <w:sz w:val="20"/>
        </w:rPr>
        <w:t>must</w:t>
      </w:r>
      <w:r w:rsidRPr="004102DE">
        <w:rPr>
          <w:rFonts w:cs="Arial"/>
          <w:sz w:val="20"/>
        </w:rPr>
        <w:t xml:space="preserve"> indemnify the Authority</w:t>
      </w:r>
      <w:r w:rsidRPr="004102DE" w:rsidR="00FB7D81">
        <w:rPr>
          <w:rFonts w:cs="Arial"/>
          <w:sz w:val="20"/>
        </w:rPr>
        <w:t xml:space="preserve"> </w:t>
      </w:r>
      <w:r w:rsidRPr="004102DE" w:rsidR="00EB29D8">
        <w:rPr>
          <w:rFonts w:cs="Arial"/>
          <w:sz w:val="20"/>
        </w:rPr>
        <w:t xml:space="preserve">in respect of any Losses directly and </w:t>
      </w:r>
      <w:r w:rsidRPr="004102DE">
        <w:rPr>
          <w:rFonts w:cs="Arial"/>
          <w:sz w:val="20"/>
        </w:rPr>
        <w:t xml:space="preserve">reasonably incurred </w:t>
      </w:r>
      <w:r w:rsidRPr="004102DE" w:rsidR="00EB29D8">
        <w:rPr>
          <w:rFonts w:cs="Arial"/>
          <w:sz w:val="20"/>
        </w:rPr>
        <w:t xml:space="preserve">by the Authority </w:t>
      </w:r>
      <w:r w:rsidRPr="004102DE">
        <w:rPr>
          <w:rFonts w:cs="Arial"/>
          <w:sz w:val="20"/>
        </w:rPr>
        <w:t>in respect of</w:t>
      </w:r>
      <w:r w:rsidRPr="004102DE" w:rsidR="00F2012C">
        <w:rPr>
          <w:rFonts w:cs="Arial"/>
          <w:sz w:val="20"/>
        </w:rPr>
        <w:t xml:space="preserve"> </w:t>
      </w:r>
      <w:r w:rsidRPr="004102DE" w:rsidR="00FB7D81">
        <w:rPr>
          <w:rFonts w:cs="Arial"/>
          <w:sz w:val="20"/>
        </w:rPr>
        <w:t>that</w:t>
      </w:r>
      <w:r w:rsidRPr="004102DE" w:rsidR="00F2012C">
        <w:rPr>
          <w:rFonts w:cs="Arial"/>
          <w:sz w:val="20"/>
        </w:rPr>
        <w:t xml:space="preserve"> suspension</w:t>
      </w:r>
      <w:r w:rsidR="00264B6F">
        <w:rPr>
          <w:rFonts w:cs="Arial"/>
          <w:sz w:val="20"/>
        </w:rPr>
        <w:t xml:space="preserve"> (</w:t>
      </w:r>
      <w:r w:rsidRPr="004102DE" w:rsidR="00F2012C">
        <w:rPr>
          <w:rFonts w:cs="Arial"/>
          <w:sz w:val="20"/>
        </w:rPr>
        <w:t>including for the avoidance of doubt Losses incurred in commissioning the suspended Service).</w:t>
      </w:r>
    </w:p>
    <w:p w:rsidRPr="007D4CE8" w:rsidR="002619E1" w:rsidP="004577A7" w:rsidRDefault="002619E1" w14:paraId="06123F05" w14:textId="77777777">
      <w:pPr>
        <w:suppressAutoHyphens w:val="0"/>
        <w:rPr>
          <w:sz w:val="20"/>
        </w:rPr>
      </w:pPr>
    </w:p>
    <w:p w:rsidRPr="004102DE" w:rsidR="002619E1" w:rsidP="00297B4D" w:rsidRDefault="009B760C" w14:paraId="050859BE" w14:textId="77777777">
      <w:pPr>
        <w:pStyle w:val="ListParagraph"/>
        <w:numPr>
          <w:ilvl w:val="2"/>
          <w:numId w:val="3"/>
        </w:numPr>
        <w:suppressAutoHyphens w:val="0"/>
        <w:rPr>
          <w:rFonts w:cs="Arial"/>
          <w:sz w:val="20"/>
        </w:rPr>
      </w:pPr>
      <w:bookmarkStart w:name="_Ref375158602" w:id="134"/>
      <w:r w:rsidRPr="004102DE">
        <w:rPr>
          <w:rFonts w:cs="Arial"/>
          <w:sz w:val="20"/>
        </w:rPr>
        <w:t>Following</w:t>
      </w:r>
      <w:r w:rsidRPr="004102DE" w:rsidR="002619E1">
        <w:rPr>
          <w:rFonts w:cs="Arial"/>
          <w:sz w:val="20"/>
        </w:rPr>
        <w:t xml:space="preserve"> suspension of a Service the Provider </w:t>
      </w:r>
      <w:r w:rsidRPr="004102DE">
        <w:rPr>
          <w:rFonts w:cs="Arial"/>
          <w:sz w:val="20"/>
        </w:rPr>
        <w:t xml:space="preserve">must at the reasonable request of the Authority and </w:t>
      </w:r>
      <w:r w:rsidRPr="004102DE" w:rsidR="002619E1">
        <w:rPr>
          <w:rFonts w:cs="Arial"/>
          <w:sz w:val="20"/>
        </w:rPr>
        <w:t>for a reasonable period:</w:t>
      </w:r>
      <w:bookmarkEnd w:id="134"/>
    </w:p>
    <w:p w:rsidRPr="007D4CE8" w:rsidR="002619E1" w:rsidP="007D4CE8" w:rsidRDefault="002619E1" w14:paraId="2C6786F8" w14:textId="77777777">
      <w:pPr>
        <w:suppressAutoHyphens w:val="0"/>
        <w:rPr>
          <w:sz w:val="20"/>
        </w:rPr>
      </w:pPr>
    </w:p>
    <w:p w:rsidRPr="004102DE" w:rsidR="004577A7" w:rsidP="00297B4D" w:rsidRDefault="002619E1" w14:paraId="1AB1B3BC" w14:textId="77777777">
      <w:pPr>
        <w:pStyle w:val="ListParagraph"/>
        <w:numPr>
          <w:ilvl w:val="3"/>
          <w:numId w:val="3"/>
        </w:numPr>
        <w:suppressAutoHyphens w:val="0"/>
        <w:rPr>
          <w:rFonts w:cs="Arial"/>
          <w:sz w:val="20"/>
        </w:rPr>
      </w:pPr>
      <w:r w:rsidRPr="004102DE">
        <w:rPr>
          <w:rFonts w:cs="Arial"/>
          <w:sz w:val="20"/>
        </w:rPr>
        <w:t xml:space="preserve">co-operate fully with the Authority and any </w:t>
      </w:r>
      <w:r w:rsidRPr="004102DE" w:rsidR="006561AC">
        <w:rPr>
          <w:rFonts w:cs="Arial"/>
          <w:sz w:val="20"/>
        </w:rPr>
        <w:t>S</w:t>
      </w:r>
      <w:r w:rsidRPr="004102DE">
        <w:rPr>
          <w:rFonts w:cs="Arial"/>
          <w:sz w:val="20"/>
        </w:rPr>
        <w:t xml:space="preserve">uccessor </w:t>
      </w:r>
      <w:r w:rsidRPr="004102DE" w:rsidR="006561AC">
        <w:rPr>
          <w:rFonts w:cs="Arial"/>
          <w:sz w:val="20"/>
        </w:rPr>
        <w:t>P</w:t>
      </w:r>
      <w:r w:rsidRPr="004102DE">
        <w:rPr>
          <w:rFonts w:cs="Arial"/>
          <w:sz w:val="20"/>
        </w:rPr>
        <w:t>rovider of the suspended Service in order to ensure continuity and a smooth transfer of the suspended Service</w:t>
      </w:r>
      <w:r w:rsidRPr="004102DE" w:rsidR="002A638C">
        <w:rPr>
          <w:rFonts w:cs="Arial"/>
          <w:sz w:val="20"/>
        </w:rPr>
        <w:t xml:space="preserve"> and</w:t>
      </w:r>
      <w:r w:rsidRPr="004102DE">
        <w:rPr>
          <w:rFonts w:cs="Arial"/>
          <w:sz w:val="20"/>
        </w:rPr>
        <w:t xml:space="preserve"> to avoid any inconvenience </w:t>
      </w:r>
      <w:r w:rsidRPr="004102DE" w:rsidR="002A638C">
        <w:rPr>
          <w:rFonts w:cs="Arial"/>
          <w:sz w:val="20"/>
        </w:rPr>
        <w:t xml:space="preserve">to </w:t>
      </w:r>
      <w:r w:rsidRPr="004102DE">
        <w:rPr>
          <w:rFonts w:cs="Arial"/>
          <w:sz w:val="20"/>
        </w:rPr>
        <w:t>or risk to the health and safety of Service Users</w:t>
      </w:r>
      <w:r w:rsidRPr="004102DE" w:rsidR="002A638C">
        <w:rPr>
          <w:rFonts w:cs="Arial"/>
          <w:sz w:val="20"/>
        </w:rPr>
        <w:t>,</w:t>
      </w:r>
      <w:r w:rsidRPr="004102DE">
        <w:rPr>
          <w:rFonts w:cs="Arial"/>
          <w:sz w:val="20"/>
        </w:rPr>
        <w:t xml:space="preserve"> employees of the Authority or members of the public; and</w:t>
      </w:r>
    </w:p>
    <w:p w:rsidR="002619E1" w:rsidP="00297B4D" w:rsidRDefault="002619E1" w14:paraId="2E48EC65" w14:textId="77777777">
      <w:pPr>
        <w:pStyle w:val="ListParagraph"/>
        <w:numPr>
          <w:ilvl w:val="3"/>
          <w:numId w:val="3"/>
        </w:numPr>
        <w:suppressAutoHyphens w:val="0"/>
        <w:rPr>
          <w:rFonts w:cs="Arial"/>
          <w:sz w:val="20"/>
        </w:rPr>
      </w:pPr>
      <w:r w:rsidRPr="004102DE">
        <w:rPr>
          <w:rFonts w:cs="Arial"/>
          <w:sz w:val="20"/>
        </w:rPr>
        <w:t>at the cost of the Provider:</w:t>
      </w:r>
    </w:p>
    <w:p w:rsidRPr="004102DE" w:rsidR="004400F6" w:rsidP="004400F6" w:rsidRDefault="004400F6" w14:paraId="3EA1A1E7" w14:textId="77777777">
      <w:pPr>
        <w:pStyle w:val="ListParagraph"/>
        <w:suppressAutoHyphens w:val="0"/>
        <w:ind w:left="1440"/>
        <w:rPr>
          <w:rFonts w:cs="Arial"/>
          <w:sz w:val="20"/>
        </w:rPr>
      </w:pPr>
    </w:p>
    <w:p w:rsidRPr="004102DE" w:rsidR="002619E1" w:rsidP="00297B4D" w:rsidRDefault="002619E1" w14:paraId="59CCF222" w14:textId="77777777">
      <w:pPr>
        <w:pStyle w:val="ListParagraph"/>
        <w:numPr>
          <w:ilvl w:val="4"/>
          <w:numId w:val="3"/>
        </w:numPr>
        <w:suppressAutoHyphens w:val="0"/>
        <w:rPr>
          <w:rFonts w:cs="Arial"/>
          <w:sz w:val="20"/>
        </w:rPr>
      </w:pPr>
      <w:r w:rsidRPr="004102DE">
        <w:rPr>
          <w:rFonts w:cs="Arial"/>
          <w:sz w:val="20"/>
        </w:rPr>
        <w:t xml:space="preserve">promptly </w:t>
      </w:r>
      <w:r w:rsidRPr="004102DE" w:rsidR="002A638C">
        <w:rPr>
          <w:rFonts w:cs="Arial"/>
          <w:sz w:val="20"/>
        </w:rPr>
        <w:t>provide</w:t>
      </w:r>
      <w:r w:rsidRPr="004102DE">
        <w:rPr>
          <w:rFonts w:cs="Arial"/>
          <w:sz w:val="20"/>
        </w:rPr>
        <w:t xml:space="preserve"> all reasonable assistance and all</w:t>
      </w:r>
      <w:r w:rsidRPr="004102DE" w:rsidR="002A638C">
        <w:rPr>
          <w:rFonts w:cs="Arial"/>
          <w:sz w:val="20"/>
        </w:rPr>
        <w:t xml:space="preserve"> </w:t>
      </w:r>
      <w:r w:rsidRPr="004102DE">
        <w:rPr>
          <w:rFonts w:cs="Arial"/>
          <w:sz w:val="20"/>
        </w:rPr>
        <w:t xml:space="preserve">information necessary to effect an orderly assumption of the suspended Service by an alternative </w:t>
      </w:r>
      <w:r w:rsidRPr="004102DE" w:rsidR="006561AC">
        <w:rPr>
          <w:rFonts w:cs="Arial"/>
          <w:sz w:val="20"/>
        </w:rPr>
        <w:t>S</w:t>
      </w:r>
      <w:r w:rsidRPr="004102DE">
        <w:rPr>
          <w:rFonts w:cs="Arial"/>
          <w:sz w:val="20"/>
        </w:rPr>
        <w:t xml:space="preserve">uccessor </w:t>
      </w:r>
      <w:r w:rsidRPr="004102DE" w:rsidR="006561AC">
        <w:rPr>
          <w:rFonts w:cs="Arial"/>
          <w:sz w:val="20"/>
        </w:rPr>
        <w:t>P</w:t>
      </w:r>
      <w:r w:rsidRPr="004102DE">
        <w:rPr>
          <w:rFonts w:cs="Arial"/>
          <w:sz w:val="20"/>
        </w:rPr>
        <w:t>rovider; and</w:t>
      </w:r>
    </w:p>
    <w:p w:rsidRPr="004102DE" w:rsidR="002619E1" w:rsidP="00297B4D" w:rsidRDefault="002619E1" w14:paraId="2671ECAD" w14:textId="77777777">
      <w:pPr>
        <w:pStyle w:val="ListParagraph"/>
        <w:numPr>
          <w:ilvl w:val="4"/>
          <w:numId w:val="3"/>
        </w:numPr>
        <w:suppressAutoHyphens w:val="0"/>
        <w:rPr>
          <w:rFonts w:cs="Arial"/>
          <w:sz w:val="20"/>
        </w:rPr>
      </w:pPr>
      <w:r w:rsidRPr="004102DE">
        <w:rPr>
          <w:rFonts w:cs="Arial"/>
          <w:sz w:val="20"/>
        </w:rPr>
        <w:t xml:space="preserve">deliver to the Authority all materials, papers, documents and operating manuals owned by the Authority and </w:t>
      </w:r>
      <w:r w:rsidRPr="004102DE" w:rsidR="00CA05A4">
        <w:rPr>
          <w:rFonts w:cs="Arial"/>
          <w:sz w:val="20"/>
        </w:rPr>
        <w:t xml:space="preserve">used </w:t>
      </w:r>
      <w:r w:rsidRPr="004102DE">
        <w:rPr>
          <w:rFonts w:cs="Arial"/>
          <w:sz w:val="20"/>
        </w:rPr>
        <w:t>by the Provider in the provision of the suspended Service</w:t>
      </w:r>
      <w:r w:rsidRPr="004102DE" w:rsidR="00CA05A4">
        <w:rPr>
          <w:rFonts w:cs="Arial"/>
          <w:sz w:val="20"/>
        </w:rPr>
        <w:t>.</w:t>
      </w:r>
    </w:p>
    <w:p w:rsidRPr="00D65473" w:rsidR="00D65473" w:rsidP="00D65473" w:rsidRDefault="00D65473" w14:paraId="7B917905" w14:textId="77777777">
      <w:pPr>
        <w:suppressAutoHyphens w:val="0"/>
        <w:rPr>
          <w:rFonts w:cs="Arial"/>
          <w:sz w:val="20"/>
        </w:rPr>
      </w:pPr>
    </w:p>
    <w:p w:rsidRPr="004102DE" w:rsidR="006957C0" w:rsidP="00297B4D" w:rsidRDefault="006957C0" w14:paraId="16DC9C4C" w14:textId="77777777">
      <w:pPr>
        <w:pStyle w:val="ListParagraph"/>
        <w:numPr>
          <w:ilvl w:val="2"/>
          <w:numId w:val="3"/>
        </w:numPr>
        <w:suppressAutoHyphens w:val="0"/>
        <w:rPr>
          <w:rFonts w:cs="Arial"/>
          <w:sz w:val="20"/>
        </w:rPr>
      </w:pPr>
      <w:r w:rsidRPr="004102DE">
        <w:rPr>
          <w:rFonts w:cs="Arial"/>
          <w:sz w:val="20"/>
        </w:rPr>
        <w:t xml:space="preserve">As part of its compliance with clause </w:t>
      </w:r>
      <w:r w:rsidRPr="004102DE" w:rsidR="00CE256D">
        <w:rPr>
          <w:rFonts w:cs="Arial"/>
          <w:sz w:val="20"/>
        </w:rPr>
        <w:t>B31.7</w:t>
      </w:r>
      <w:r w:rsidRPr="004102DE">
        <w:rPr>
          <w:rFonts w:cs="Arial"/>
          <w:sz w:val="20"/>
        </w:rPr>
        <w:t xml:space="preserve"> the Provider may be required by the Authority to agree a transition plan with the Authority and</w:t>
      </w:r>
      <w:r w:rsidRPr="004102DE" w:rsidR="00FB7D81">
        <w:rPr>
          <w:rFonts w:cs="Arial"/>
          <w:sz w:val="20"/>
        </w:rPr>
        <w:t>/or</w:t>
      </w:r>
      <w:r w:rsidRPr="004102DE">
        <w:rPr>
          <w:rFonts w:cs="Arial"/>
          <w:sz w:val="20"/>
        </w:rPr>
        <w:t xml:space="preserve"> any alternative </w:t>
      </w:r>
      <w:r w:rsidRPr="004102DE" w:rsidR="006561AC">
        <w:rPr>
          <w:rFonts w:cs="Arial"/>
          <w:sz w:val="20"/>
        </w:rPr>
        <w:t>S</w:t>
      </w:r>
      <w:r w:rsidRPr="004102DE">
        <w:rPr>
          <w:rFonts w:cs="Arial"/>
          <w:sz w:val="20"/>
        </w:rPr>
        <w:t xml:space="preserve">uccessor </w:t>
      </w:r>
      <w:r w:rsidRPr="004102DE" w:rsidR="006561AC">
        <w:rPr>
          <w:rFonts w:cs="Arial"/>
          <w:sz w:val="20"/>
        </w:rPr>
        <w:t>P</w:t>
      </w:r>
      <w:r w:rsidRPr="004102DE">
        <w:rPr>
          <w:rFonts w:cs="Arial"/>
          <w:sz w:val="20"/>
        </w:rPr>
        <w:t>rovider.</w:t>
      </w:r>
    </w:p>
    <w:p w:rsidRPr="007D4CE8" w:rsidR="006957C0" w:rsidP="004577A7" w:rsidRDefault="006957C0" w14:paraId="2864BD3E" w14:textId="77777777">
      <w:pPr>
        <w:suppressAutoHyphens w:val="0"/>
        <w:rPr>
          <w:sz w:val="20"/>
        </w:rPr>
      </w:pPr>
    </w:p>
    <w:p w:rsidRPr="004102DE" w:rsidR="008F260C" w:rsidP="00297B4D" w:rsidRDefault="002619E1" w14:paraId="3BBCBEC1" w14:textId="77777777">
      <w:pPr>
        <w:pStyle w:val="ListParagraph"/>
        <w:numPr>
          <w:ilvl w:val="2"/>
          <w:numId w:val="3"/>
        </w:numPr>
        <w:suppressAutoHyphens w:val="0"/>
        <w:rPr>
          <w:rFonts w:cs="Arial"/>
          <w:sz w:val="20"/>
        </w:rPr>
      </w:pPr>
      <w:r w:rsidRPr="004102DE">
        <w:rPr>
          <w:rFonts w:cs="Arial"/>
          <w:sz w:val="20"/>
        </w:rPr>
        <w:t xml:space="preserve">If it is determined, pursuant to clause </w:t>
      </w:r>
      <w:r w:rsidRPr="004102DE" w:rsidR="00CE256D">
        <w:rPr>
          <w:rFonts w:cs="Arial"/>
          <w:sz w:val="20"/>
        </w:rPr>
        <w:t>B30</w:t>
      </w:r>
      <w:r w:rsidR="00264B6F">
        <w:rPr>
          <w:rFonts w:cs="Arial"/>
          <w:sz w:val="20"/>
        </w:rPr>
        <w:t xml:space="preserve"> (</w:t>
      </w:r>
      <w:r w:rsidRPr="004102DE">
        <w:rPr>
          <w:rFonts w:cs="Arial"/>
          <w:sz w:val="20"/>
        </w:rPr>
        <w:t>Dispute Resolution),</w:t>
      </w:r>
      <w:r w:rsidRPr="004102DE" w:rsidR="007015FD">
        <w:rPr>
          <w:rFonts w:cs="Arial"/>
          <w:sz w:val="20"/>
        </w:rPr>
        <w:t xml:space="preserve"> </w:t>
      </w:r>
      <w:r w:rsidRPr="004102DE">
        <w:rPr>
          <w:rFonts w:cs="Arial"/>
          <w:sz w:val="20"/>
        </w:rPr>
        <w:t>that the Authority acted unreasonably in suspending a Service</w:t>
      </w:r>
      <w:r w:rsidRPr="004102DE" w:rsidR="00FB7D81">
        <w:rPr>
          <w:rFonts w:cs="Arial"/>
          <w:sz w:val="20"/>
        </w:rPr>
        <w:t>,</w:t>
      </w:r>
      <w:r w:rsidRPr="004102DE">
        <w:rPr>
          <w:rFonts w:cs="Arial"/>
          <w:sz w:val="20"/>
        </w:rPr>
        <w:t xml:space="preserve"> the Authority </w:t>
      </w:r>
      <w:r w:rsidRPr="004102DE" w:rsidR="0096704D">
        <w:rPr>
          <w:rFonts w:cs="Arial"/>
          <w:sz w:val="20"/>
        </w:rPr>
        <w:t xml:space="preserve">must </w:t>
      </w:r>
      <w:r w:rsidRPr="004102DE">
        <w:rPr>
          <w:rFonts w:cs="Arial"/>
          <w:sz w:val="20"/>
        </w:rPr>
        <w:t xml:space="preserve">indemnify </w:t>
      </w:r>
      <w:r w:rsidRPr="004102DE" w:rsidR="005F36F0">
        <w:rPr>
          <w:rFonts w:cs="Arial"/>
          <w:sz w:val="20"/>
        </w:rPr>
        <w:t xml:space="preserve">the Provider </w:t>
      </w:r>
      <w:r w:rsidRPr="004102DE">
        <w:rPr>
          <w:rFonts w:cs="Arial"/>
          <w:sz w:val="20"/>
        </w:rPr>
        <w:t xml:space="preserve">in respect of any Loss directly and reasonably incurred by the Provider in respect of </w:t>
      </w:r>
      <w:r w:rsidRPr="004102DE" w:rsidR="0096704D">
        <w:rPr>
          <w:rFonts w:cs="Arial"/>
          <w:sz w:val="20"/>
        </w:rPr>
        <w:t xml:space="preserve">that </w:t>
      </w:r>
      <w:r w:rsidRPr="004102DE">
        <w:rPr>
          <w:rFonts w:cs="Arial"/>
          <w:sz w:val="20"/>
        </w:rPr>
        <w:t>suspension.</w:t>
      </w:r>
    </w:p>
    <w:p w:rsidRPr="007D4CE8" w:rsidR="008F260C" w:rsidP="004577A7" w:rsidRDefault="008F260C" w14:paraId="52EEB3AD" w14:textId="77777777">
      <w:pPr>
        <w:suppressAutoHyphens w:val="0"/>
        <w:rPr>
          <w:sz w:val="20"/>
        </w:rPr>
      </w:pPr>
    </w:p>
    <w:p w:rsidRPr="004102DE" w:rsidR="00515DCF" w:rsidP="00297B4D" w:rsidRDefault="00074316" w14:paraId="2A6FCB37" w14:textId="77777777">
      <w:pPr>
        <w:pStyle w:val="ListParagraph"/>
        <w:numPr>
          <w:ilvl w:val="2"/>
          <w:numId w:val="3"/>
        </w:numPr>
        <w:suppressAutoHyphens w:val="0"/>
        <w:rPr>
          <w:rFonts w:cs="Arial"/>
          <w:sz w:val="20"/>
        </w:rPr>
      </w:pPr>
      <w:r w:rsidRPr="004102DE">
        <w:rPr>
          <w:rFonts w:cs="Arial"/>
          <w:sz w:val="20"/>
        </w:rPr>
        <w:t>During any suspension of a Service the Provider where applicable will implement the relevant parts of the Business Continuity Plan to ensure there is no interruption in the availability to the relevant Service.</w:t>
      </w:r>
    </w:p>
    <w:p w:rsidRPr="007D4CE8" w:rsidR="0097628D" w:rsidP="004577A7" w:rsidRDefault="0097628D" w14:paraId="1DD3CEE1" w14:textId="77777777">
      <w:pPr>
        <w:suppressAutoHyphens w:val="0"/>
        <w:rPr>
          <w:sz w:val="20"/>
        </w:rPr>
      </w:pPr>
    </w:p>
    <w:p w:rsidRPr="00ED31A9" w:rsidR="00824DF5" w:rsidP="00297B4D" w:rsidRDefault="007266B3" w14:paraId="61B455AB" w14:textId="77777777">
      <w:pPr>
        <w:pStyle w:val="ListParagraph"/>
        <w:numPr>
          <w:ilvl w:val="1"/>
          <w:numId w:val="3"/>
        </w:numPr>
        <w:suppressAutoHyphens w:val="0"/>
        <w:rPr>
          <w:rFonts w:cs="Arial"/>
          <w:b/>
          <w:sz w:val="20"/>
        </w:rPr>
      </w:pPr>
      <w:bookmarkStart w:name="_Ref374304574" w:id="135"/>
      <w:bookmarkStart w:name="_Toc509395793" w:id="136"/>
      <w:r w:rsidRPr="00ED31A9">
        <w:rPr>
          <w:rFonts w:cs="Arial"/>
          <w:b/>
          <w:sz w:val="20"/>
        </w:rPr>
        <w:t>TERMINATION</w:t>
      </w:r>
      <w:bookmarkEnd w:id="135"/>
      <w:bookmarkEnd w:id="136"/>
    </w:p>
    <w:p w:rsidRPr="007D4CE8" w:rsidR="00824DF5" w:rsidP="004577A7" w:rsidRDefault="00824DF5" w14:paraId="5E476958" w14:textId="77777777">
      <w:pPr>
        <w:suppressAutoHyphens w:val="0"/>
        <w:rPr>
          <w:sz w:val="20"/>
        </w:rPr>
      </w:pPr>
    </w:p>
    <w:p w:rsidRPr="004102DE" w:rsidR="00824DF5" w:rsidP="00297B4D" w:rsidRDefault="00824DF5" w14:paraId="74A14835" w14:textId="77777777">
      <w:pPr>
        <w:pStyle w:val="ListParagraph"/>
        <w:numPr>
          <w:ilvl w:val="2"/>
          <w:numId w:val="3"/>
        </w:numPr>
        <w:suppressAutoHyphens w:val="0"/>
        <w:rPr>
          <w:rFonts w:cs="Arial"/>
          <w:sz w:val="20"/>
        </w:rPr>
      </w:pPr>
      <w:bookmarkStart w:name="_Ref375158866" w:id="137"/>
      <w:r w:rsidRPr="004102DE">
        <w:rPr>
          <w:rFonts w:cs="Arial"/>
          <w:sz w:val="20"/>
        </w:rPr>
        <w:t xml:space="preserve">Either Party may </w:t>
      </w:r>
      <w:r w:rsidRPr="004102DE" w:rsidR="00CB54F2">
        <w:rPr>
          <w:rFonts w:cs="Arial"/>
          <w:sz w:val="20"/>
        </w:rPr>
        <w:t xml:space="preserve">voluntarily </w:t>
      </w:r>
      <w:r w:rsidRPr="004102DE">
        <w:rPr>
          <w:rFonts w:cs="Arial"/>
          <w:sz w:val="20"/>
        </w:rPr>
        <w:t xml:space="preserve">terminate this Contract </w:t>
      </w:r>
      <w:r w:rsidRPr="004102DE" w:rsidR="00CB54F2">
        <w:rPr>
          <w:rFonts w:cs="Arial"/>
          <w:sz w:val="20"/>
        </w:rPr>
        <w:t xml:space="preserve">or any Service </w:t>
      </w:r>
      <w:r w:rsidRPr="004102DE">
        <w:rPr>
          <w:rFonts w:cs="Arial"/>
          <w:sz w:val="20"/>
        </w:rPr>
        <w:t>by giving</w:t>
      </w:r>
      <w:r w:rsidRPr="004102DE" w:rsidR="00CB54F2">
        <w:rPr>
          <w:rFonts w:cs="Arial"/>
          <w:sz w:val="20"/>
        </w:rPr>
        <w:t xml:space="preserve"> the other Party</w:t>
      </w:r>
      <w:r w:rsidRPr="004102DE">
        <w:rPr>
          <w:rFonts w:cs="Arial"/>
          <w:sz w:val="20"/>
        </w:rPr>
        <w:t xml:space="preserve"> </w:t>
      </w:r>
      <w:r w:rsidRPr="004102DE" w:rsidR="00CB54F2">
        <w:rPr>
          <w:rFonts w:cs="Arial"/>
          <w:sz w:val="20"/>
        </w:rPr>
        <w:t xml:space="preserve">not less than </w:t>
      </w:r>
      <w:r w:rsidRPr="004102DE" w:rsidR="00B6410A">
        <w:rPr>
          <w:rFonts w:cs="Arial"/>
          <w:sz w:val="20"/>
        </w:rPr>
        <w:t>12</w:t>
      </w:r>
      <w:r w:rsidRPr="004102DE">
        <w:rPr>
          <w:rFonts w:cs="Arial"/>
          <w:sz w:val="20"/>
        </w:rPr>
        <w:t xml:space="preserve"> months' written notice </w:t>
      </w:r>
      <w:r w:rsidRPr="004102DE" w:rsidR="00CB54F2">
        <w:rPr>
          <w:rFonts w:cs="Arial"/>
          <w:sz w:val="20"/>
        </w:rPr>
        <w:t>at any time after the Service Commencement Date</w:t>
      </w:r>
      <w:r w:rsidRPr="004102DE">
        <w:rPr>
          <w:rFonts w:cs="Arial"/>
          <w:sz w:val="20"/>
        </w:rPr>
        <w:t>.</w:t>
      </w:r>
      <w:bookmarkEnd w:id="137"/>
    </w:p>
    <w:p w:rsidRPr="007D4CE8" w:rsidR="000E79BC" w:rsidP="004577A7" w:rsidRDefault="000E79BC" w14:paraId="6A5C0107" w14:textId="77777777">
      <w:pPr>
        <w:suppressAutoHyphens w:val="0"/>
        <w:rPr>
          <w:sz w:val="20"/>
        </w:rPr>
      </w:pPr>
    </w:p>
    <w:p w:rsidRPr="004102DE" w:rsidR="00824DF5" w:rsidP="00297B4D" w:rsidRDefault="00824DF5" w14:paraId="66A05969" w14:textId="77777777">
      <w:pPr>
        <w:pStyle w:val="ListParagraph"/>
        <w:numPr>
          <w:ilvl w:val="2"/>
          <w:numId w:val="3"/>
        </w:numPr>
        <w:suppressAutoHyphens w:val="0"/>
        <w:rPr>
          <w:rFonts w:cs="Arial"/>
          <w:sz w:val="20"/>
        </w:rPr>
      </w:pPr>
      <w:bookmarkStart w:name="_Ref375159675" w:id="138"/>
      <w:r w:rsidRPr="004102DE">
        <w:rPr>
          <w:rFonts w:cs="Arial"/>
          <w:sz w:val="20"/>
        </w:rPr>
        <w:t>The Authority may terminate this Contract in whole or part with immediate effect by written notice to the Provider if:</w:t>
      </w:r>
      <w:bookmarkEnd w:id="138"/>
    </w:p>
    <w:p w:rsidRPr="00ED31A9" w:rsidR="00824DF5" w:rsidP="007D4CE8" w:rsidRDefault="00824DF5" w14:paraId="3092F241" w14:textId="77777777">
      <w:pPr>
        <w:suppressAutoHyphens w:val="0"/>
        <w:rPr>
          <w:sz w:val="20"/>
        </w:rPr>
      </w:pPr>
    </w:p>
    <w:p w:rsidRPr="004102DE" w:rsidR="00141768" w:rsidP="00297B4D" w:rsidRDefault="00141768" w14:paraId="10646AAD" w14:textId="77777777">
      <w:pPr>
        <w:pStyle w:val="ListParagraph"/>
        <w:numPr>
          <w:ilvl w:val="3"/>
          <w:numId w:val="3"/>
        </w:numPr>
        <w:suppressAutoHyphens w:val="0"/>
        <w:rPr>
          <w:rFonts w:cs="Arial"/>
          <w:sz w:val="20"/>
        </w:rPr>
      </w:pPr>
      <w:r w:rsidRPr="004102DE">
        <w:rPr>
          <w:rFonts w:cs="Arial"/>
          <w:sz w:val="20"/>
        </w:rPr>
        <w:t>the Provider is in persistent or repetitive breach of the Quality Outcomes Indicators;</w:t>
      </w:r>
    </w:p>
    <w:p w:rsidRPr="004102DE" w:rsidR="00824DF5" w:rsidP="00297B4D" w:rsidRDefault="00824DF5" w14:paraId="775D3820" w14:textId="77777777">
      <w:pPr>
        <w:pStyle w:val="ListParagraph"/>
        <w:numPr>
          <w:ilvl w:val="3"/>
          <w:numId w:val="3"/>
        </w:numPr>
        <w:suppressAutoHyphens w:val="0"/>
        <w:rPr>
          <w:rFonts w:cs="Arial"/>
          <w:sz w:val="20"/>
        </w:rPr>
      </w:pPr>
      <w:r w:rsidRPr="004102DE">
        <w:rPr>
          <w:rFonts w:cs="Arial"/>
          <w:sz w:val="20"/>
        </w:rPr>
        <w:t>the Provider is in persistent breach of its obligations under this Contract;</w:t>
      </w:r>
    </w:p>
    <w:p w:rsidR="00824DF5" w:rsidP="00297B4D" w:rsidRDefault="00824DF5" w14:paraId="4E3F1631" w14:textId="77777777">
      <w:pPr>
        <w:pStyle w:val="ListParagraph"/>
        <w:numPr>
          <w:ilvl w:val="3"/>
          <w:numId w:val="3"/>
        </w:numPr>
        <w:suppressAutoHyphens w:val="0"/>
        <w:rPr>
          <w:rFonts w:cs="Arial"/>
          <w:sz w:val="20"/>
        </w:rPr>
      </w:pPr>
      <w:r w:rsidRPr="004102DE">
        <w:rPr>
          <w:rFonts w:cs="Arial"/>
          <w:sz w:val="20"/>
        </w:rPr>
        <w:t>the Provider:</w:t>
      </w:r>
    </w:p>
    <w:p w:rsidRPr="004102DE" w:rsidR="004400F6" w:rsidP="004400F6" w:rsidRDefault="004400F6" w14:paraId="6543254C" w14:textId="77777777">
      <w:pPr>
        <w:pStyle w:val="ListParagraph"/>
        <w:suppressAutoHyphens w:val="0"/>
        <w:ind w:left="1440"/>
        <w:rPr>
          <w:rFonts w:cs="Arial"/>
          <w:sz w:val="20"/>
        </w:rPr>
      </w:pPr>
    </w:p>
    <w:p w:rsidRPr="004102DE" w:rsidR="00824DF5" w:rsidP="00297B4D" w:rsidRDefault="00824DF5" w14:paraId="5BFACA18" w14:textId="77777777">
      <w:pPr>
        <w:pStyle w:val="ListParagraph"/>
        <w:numPr>
          <w:ilvl w:val="4"/>
          <w:numId w:val="3"/>
        </w:numPr>
        <w:suppressAutoHyphens w:val="0"/>
        <w:rPr>
          <w:rFonts w:cs="Arial"/>
          <w:sz w:val="20"/>
        </w:rPr>
      </w:pPr>
      <w:r w:rsidRPr="004102DE">
        <w:rPr>
          <w:rFonts w:cs="Arial"/>
          <w:sz w:val="20"/>
        </w:rPr>
        <w:t>fails to obtain any Consent;</w:t>
      </w:r>
    </w:p>
    <w:p w:rsidRPr="004102DE" w:rsidR="00824DF5" w:rsidP="00297B4D" w:rsidRDefault="00824DF5" w14:paraId="3F27F3BA" w14:textId="77777777">
      <w:pPr>
        <w:pStyle w:val="ListParagraph"/>
        <w:numPr>
          <w:ilvl w:val="4"/>
          <w:numId w:val="3"/>
        </w:numPr>
        <w:suppressAutoHyphens w:val="0"/>
        <w:rPr>
          <w:rFonts w:cs="Arial"/>
          <w:sz w:val="20"/>
        </w:rPr>
      </w:pPr>
      <w:r w:rsidRPr="004102DE">
        <w:rPr>
          <w:rFonts w:cs="Arial"/>
          <w:sz w:val="20"/>
        </w:rPr>
        <w:t>loses any Consent; or</w:t>
      </w:r>
    </w:p>
    <w:p w:rsidR="00CC69BF" w:rsidP="00297B4D" w:rsidRDefault="00824DF5" w14:paraId="7ABE0DD1" w14:textId="77777777">
      <w:pPr>
        <w:pStyle w:val="ListParagraph"/>
        <w:numPr>
          <w:ilvl w:val="4"/>
          <w:numId w:val="3"/>
        </w:numPr>
        <w:suppressAutoHyphens w:val="0"/>
        <w:rPr>
          <w:rFonts w:cs="Arial"/>
          <w:sz w:val="20"/>
        </w:rPr>
      </w:pPr>
      <w:r w:rsidRPr="004102DE">
        <w:rPr>
          <w:rFonts w:cs="Arial"/>
          <w:sz w:val="20"/>
        </w:rPr>
        <w:t>has any Consent varied or restricted</w:t>
      </w:r>
      <w:r w:rsidRPr="004102DE" w:rsidR="00B23261">
        <w:rPr>
          <w:rFonts w:cs="Arial"/>
          <w:sz w:val="20"/>
        </w:rPr>
        <w:t>,</w:t>
      </w:r>
    </w:p>
    <w:p w:rsidRPr="004400F6" w:rsidR="004400F6" w:rsidP="004400F6" w:rsidRDefault="004400F6" w14:paraId="682516AA" w14:textId="77777777">
      <w:pPr>
        <w:suppressAutoHyphens w:val="0"/>
        <w:ind w:left="1440"/>
        <w:rPr>
          <w:rFonts w:cs="Arial"/>
          <w:sz w:val="20"/>
        </w:rPr>
      </w:pPr>
    </w:p>
    <w:p w:rsidRPr="00C43557" w:rsidR="00824DF5" w:rsidP="00F90D5C" w:rsidRDefault="00824DF5" w14:paraId="71E36ED1" w14:textId="77777777">
      <w:pPr>
        <w:suppressAutoHyphens w:val="0"/>
        <w:ind w:left="1440"/>
        <w:rPr>
          <w:rFonts w:cs="Arial"/>
          <w:sz w:val="20"/>
        </w:rPr>
      </w:pPr>
      <w:r w:rsidRPr="00C43557">
        <w:rPr>
          <w:rFonts w:cs="Arial"/>
          <w:sz w:val="20"/>
        </w:rPr>
        <w:t xml:space="preserve">the effect of which might reasonably be considered by the Authority to have a material adverse effect on </w:t>
      </w:r>
      <w:r w:rsidRPr="00C43557" w:rsidR="001C10A2">
        <w:rPr>
          <w:rFonts w:cs="Arial"/>
          <w:sz w:val="20"/>
        </w:rPr>
        <w:t>the</w:t>
      </w:r>
      <w:r w:rsidRPr="00C43557" w:rsidR="00141768">
        <w:rPr>
          <w:rFonts w:cs="Arial"/>
          <w:sz w:val="20"/>
        </w:rPr>
        <w:t xml:space="preserve"> provision</w:t>
      </w:r>
      <w:r w:rsidRPr="00C43557" w:rsidR="001C10A2">
        <w:rPr>
          <w:rFonts w:cs="Arial"/>
          <w:sz w:val="20"/>
        </w:rPr>
        <w:t xml:space="preserve"> of</w:t>
      </w:r>
      <w:r w:rsidRPr="00C43557" w:rsidR="00141768">
        <w:rPr>
          <w:rFonts w:cs="Arial"/>
          <w:sz w:val="20"/>
        </w:rPr>
        <w:t xml:space="preserve"> </w:t>
      </w:r>
      <w:r w:rsidRPr="00C43557" w:rsidR="005E6527">
        <w:rPr>
          <w:rFonts w:cs="Arial"/>
          <w:sz w:val="20"/>
        </w:rPr>
        <w:t>t</w:t>
      </w:r>
      <w:r w:rsidRPr="00C43557" w:rsidR="00141768">
        <w:rPr>
          <w:rFonts w:cs="Arial"/>
          <w:sz w:val="20"/>
        </w:rPr>
        <w:t>he Services</w:t>
      </w:r>
      <w:r w:rsidRPr="00C43557">
        <w:rPr>
          <w:rFonts w:cs="Arial"/>
          <w:sz w:val="20"/>
        </w:rPr>
        <w:t>;</w:t>
      </w:r>
    </w:p>
    <w:p w:rsidRPr="004102DE" w:rsidR="00824DF5" w:rsidP="00297B4D" w:rsidRDefault="00824DF5" w14:paraId="3D1F39D1" w14:textId="77777777">
      <w:pPr>
        <w:pStyle w:val="ListParagraph"/>
        <w:numPr>
          <w:ilvl w:val="3"/>
          <w:numId w:val="3"/>
        </w:numPr>
        <w:suppressAutoHyphens w:val="0"/>
        <w:rPr>
          <w:rFonts w:cs="Arial"/>
          <w:sz w:val="20"/>
        </w:rPr>
      </w:pPr>
      <w:r w:rsidRPr="004102DE">
        <w:rPr>
          <w:rFonts w:cs="Arial"/>
          <w:sz w:val="20"/>
        </w:rPr>
        <w:t xml:space="preserve">the Provider has breached the terms of clause </w:t>
      </w:r>
      <w:r w:rsidRPr="004102DE" w:rsidR="005E6527">
        <w:rPr>
          <w:rFonts w:cs="Arial"/>
          <w:sz w:val="20"/>
        </w:rPr>
        <w:t>B39</w:t>
      </w:r>
      <w:r w:rsidR="00264B6F">
        <w:rPr>
          <w:rFonts w:cs="Arial"/>
          <w:sz w:val="20"/>
        </w:rPr>
        <w:t xml:space="preserve"> (</w:t>
      </w:r>
      <w:r w:rsidRPr="004102DE">
        <w:rPr>
          <w:rFonts w:cs="Arial"/>
          <w:sz w:val="20"/>
        </w:rPr>
        <w:t>Prohibited Acts);</w:t>
      </w:r>
    </w:p>
    <w:p w:rsidRPr="004102DE" w:rsidR="00824DF5" w:rsidP="00297B4D" w:rsidRDefault="00824DF5" w14:paraId="71F9E45C" w14:textId="77777777">
      <w:pPr>
        <w:pStyle w:val="ListParagraph"/>
        <w:numPr>
          <w:ilvl w:val="3"/>
          <w:numId w:val="3"/>
        </w:numPr>
        <w:suppressAutoHyphens w:val="0"/>
        <w:rPr>
          <w:rFonts w:cs="Arial"/>
          <w:sz w:val="20"/>
        </w:rPr>
      </w:pPr>
      <w:r w:rsidRPr="004102DE">
        <w:rPr>
          <w:rFonts w:cs="Arial"/>
          <w:sz w:val="20"/>
        </w:rPr>
        <w:t xml:space="preserve">any of the Provider’s </w:t>
      </w:r>
      <w:r w:rsidRPr="004102DE" w:rsidR="005E6527">
        <w:rPr>
          <w:rFonts w:cs="Arial"/>
          <w:sz w:val="20"/>
        </w:rPr>
        <w:t xml:space="preserve">necessary </w:t>
      </w:r>
      <w:r w:rsidRPr="004102DE">
        <w:rPr>
          <w:rFonts w:cs="Arial"/>
          <w:sz w:val="20"/>
        </w:rPr>
        <w:t>registrations are cancelled by the CQC or other Regulatory Body as applicable;</w:t>
      </w:r>
    </w:p>
    <w:p w:rsidRPr="004102DE" w:rsidR="003B2670" w:rsidP="00297B4D" w:rsidRDefault="003B2670" w14:paraId="1ABA8AAC" w14:textId="77777777">
      <w:pPr>
        <w:pStyle w:val="ListParagraph"/>
        <w:numPr>
          <w:ilvl w:val="3"/>
          <w:numId w:val="3"/>
        </w:numPr>
        <w:suppressAutoHyphens w:val="0"/>
        <w:rPr>
          <w:rFonts w:cs="Arial"/>
          <w:sz w:val="20"/>
        </w:rPr>
      </w:pPr>
      <w:r w:rsidRPr="004102DE">
        <w:rPr>
          <w:rFonts w:cs="Arial"/>
          <w:sz w:val="20"/>
        </w:rPr>
        <w:t xml:space="preserve">the Provider materially breaches its obligations in clause </w:t>
      </w:r>
      <w:r w:rsidRPr="004102DE" w:rsidR="00C7317C">
        <w:rPr>
          <w:rFonts w:cs="Arial"/>
          <w:sz w:val="20"/>
        </w:rPr>
        <w:t>B37</w:t>
      </w:r>
      <w:r w:rsidR="00264B6F">
        <w:rPr>
          <w:rFonts w:cs="Arial"/>
          <w:sz w:val="20"/>
        </w:rPr>
        <w:t xml:space="preserve"> (</w:t>
      </w:r>
      <w:r w:rsidRPr="004102DE">
        <w:rPr>
          <w:rFonts w:cs="Arial"/>
          <w:sz w:val="20"/>
        </w:rPr>
        <w:t>Data Protection);</w:t>
      </w:r>
    </w:p>
    <w:p w:rsidRPr="004102DE" w:rsidR="005E6527" w:rsidP="00297B4D" w:rsidRDefault="005E6527" w14:paraId="016695AC" w14:textId="77777777">
      <w:pPr>
        <w:pStyle w:val="ListParagraph"/>
        <w:numPr>
          <w:ilvl w:val="3"/>
          <w:numId w:val="3"/>
        </w:numPr>
        <w:suppressAutoHyphens w:val="0"/>
        <w:rPr>
          <w:rFonts w:cs="Arial"/>
          <w:sz w:val="20"/>
        </w:rPr>
      </w:pPr>
      <w:r w:rsidRPr="004102DE">
        <w:rPr>
          <w:rFonts w:cs="Arial"/>
          <w:sz w:val="20"/>
        </w:rPr>
        <w:t xml:space="preserve">two or more Second Exception Reports are issued to the Provider under </w:t>
      </w:r>
      <w:r w:rsidRPr="004102DE" w:rsidR="00864D13">
        <w:rPr>
          <w:rFonts w:cs="Arial"/>
          <w:sz w:val="20"/>
        </w:rPr>
        <w:t xml:space="preserve">clause </w:t>
      </w:r>
      <w:r w:rsidRPr="004102DE" w:rsidR="00C7317C">
        <w:rPr>
          <w:rFonts w:cs="Arial"/>
          <w:sz w:val="20"/>
        </w:rPr>
        <w:t>B29.22</w:t>
      </w:r>
      <w:r w:rsidR="00264B6F">
        <w:rPr>
          <w:rFonts w:cs="Arial"/>
          <w:sz w:val="20"/>
        </w:rPr>
        <w:t xml:space="preserve"> (</w:t>
      </w:r>
      <w:r w:rsidRPr="004102DE">
        <w:rPr>
          <w:rFonts w:cs="Arial"/>
          <w:sz w:val="20"/>
        </w:rPr>
        <w:t>Contract Management) within any rolling 6 month period which are not disputed by the Provider, or if disputed, are upheld under Dispute Resolution;</w:t>
      </w:r>
    </w:p>
    <w:p w:rsidRPr="004102DE" w:rsidR="003B2670" w:rsidP="00297B4D" w:rsidRDefault="003B2670" w14:paraId="578888E7" w14:textId="77777777">
      <w:pPr>
        <w:pStyle w:val="ListParagraph"/>
        <w:numPr>
          <w:ilvl w:val="3"/>
          <w:numId w:val="3"/>
        </w:numPr>
        <w:suppressAutoHyphens w:val="0"/>
        <w:rPr>
          <w:rFonts w:cs="Arial"/>
          <w:sz w:val="20"/>
        </w:rPr>
      </w:pPr>
      <w:r w:rsidRPr="004102DE">
        <w:rPr>
          <w:rFonts w:cs="Arial"/>
          <w:sz w:val="20"/>
        </w:rPr>
        <w:t xml:space="preserve">the Provider breaches the terms of clause </w:t>
      </w:r>
      <w:r w:rsidRPr="004102DE" w:rsidR="00C7317C">
        <w:rPr>
          <w:rFonts w:cs="Arial"/>
          <w:sz w:val="20"/>
        </w:rPr>
        <w:t>B23</w:t>
      </w:r>
      <w:r w:rsidR="00264B6F">
        <w:rPr>
          <w:rFonts w:cs="Arial"/>
          <w:sz w:val="20"/>
        </w:rPr>
        <w:t xml:space="preserve"> (</w:t>
      </w:r>
      <w:r w:rsidRPr="004102DE">
        <w:rPr>
          <w:rFonts w:cs="Arial"/>
          <w:sz w:val="20"/>
        </w:rPr>
        <w:t>Assignment and Sub-contracting);</w:t>
      </w:r>
    </w:p>
    <w:p w:rsidRPr="004102DE" w:rsidR="004577A7" w:rsidP="00297B4D" w:rsidRDefault="00824DF5" w14:paraId="2BF8E036" w14:textId="77777777">
      <w:pPr>
        <w:pStyle w:val="ListParagraph"/>
        <w:numPr>
          <w:ilvl w:val="3"/>
          <w:numId w:val="3"/>
        </w:numPr>
        <w:suppressAutoHyphens w:val="0"/>
        <w:rPr>
          <w:rFonts w:cs="Arial"/>
          <w:sz w:val="20"/>
        </w:rPr>
      </w:pPr>
      <w:r w:rsidRPr="004102DE">
        <w:rPr>
          <w:rFonts w:cs="Arial"/>
          <w:sz w:val="20"/>
        </w:rPr>
        <w:t>a resolution is passed or an order is made for the winding up of the Provider</w:t>
      </w:r>
      <w:r w:rsidR="00264B6F">
        <w:rPr>
          <w:rFonts w:cs="Arial"/>
          <w:sz w:val="20"/>
        </w:rPr>
        <w:t xml:space="preserve"> (</w:t>
      </w:r>
      <w:r w:rsidRPr="004102DE">
        <w:rPr>
          <w:rFonts w:cs="Arial"/>
          <w:sz w:val="20"/>
        </w:rPr>
        <w:t>otherwise than for the purpose of solvent amalgamation or reconstruction) or the Provider becomes subject to an administration order or a receiver or administrative receiver is appointed over or an encumbrancer takes possession of any of the Provider's property or equipment;</w:t>
      </w:r>
    </w:p>
    <w:p w:rsidRPr="004102DE" w:rsidR="00864D13" w:rsidP="00297B4D" w:rsidRDefault="00824DF5" w14:paraId="05BE31D7" w14:textId="77777777">
      <w:pPr>
        <w:pStyle w:val="ListParagraph"/>
        <w:numPr>
          <w:ilvl w:val="3"/>
          <w:numId w:val="3"/>
        </w:numPr>
        <w:suppressAutoHyphens w:val="0"/>
        <w:rPr>
          <w:rFonts w:cs="Arial"/>
          <w:sz w:val="20"/>
        </w:rPr>
      </w:pPr>
      <w:r w:rsidRPr="004102DE">
        <w:rPr>
          <w:rFonts w:cs="Arial"/>
          <w:sz w:val="20"/>
        </w:rPr>
        <w:t>the Provider ceases or threatens to cease to carry on business in the United Kingdom;</w:t>
      </w:r>
      <w:r w:rsidRPr="004102DE" w:rsidR="003B2670">
        <w:rPr>
          <w:rFonts w:cs="Arial"/>
          <w:sz w:val="20"/>
        </w:rPr>
        <w:t xml:space="preserve"> or</w:t>
      </w:r>
    </w:p>
    <w:p w:rsidRPr="004102DE" w:rsidR="00824DF5" w:rsidP="00297B4D" w:rsidRDefault="00864D13" w14:paraId="6C8ABDC0" w14:textId="77777777">
      <w:pPr>
        <w:pStyle w:val="ListParagraph"/>
        <w:numPr>
          <w:ilvl w:val="3"/>
          <w:numId w:val="3"/>
        </w:numPr>
        <w:suppressAutoHyphens w:val="0"/>
        <w:rPr>
          <w:rFonts w:cs="Arial"/>
          <w:sz w:val="20"/>
        </w:rPr>
      </w:pPr>
      <w:r w:rsidRPr="004102DE">
        <w:rPr>
          <w:rFonts w:cs="Arial"/>
          <w:sz w:val="20"/>
        </w:rPr>
        <w:t xml:space="preserve">the Provider has breached any of its obligations under this Contract and that breach materially and adversely affects the provision of the Services in accordance with this Contract, and the Provider has not remedied that breach within </w:t>
      </w:r>
      <w:r w:rsidRPr="004102DE" w:rsidR="000E79BC">
        <w:rPr>
          <w:rFonts w:cs="Arial"/>
          <w:sz w:val="20"/>
        </w:rPr>
        <w:t>3</w:t>
      </w:r>
      <w:r w:rsidRPr="004102DE" w:rsidR="003B2670">
        <w:rPr>
          <w:rFonts w:cs="Arial"/>
          <w:sz w:val="20"/>
        </w:rPr>
        <w:t>0</w:t>
      </w:r>
      <w:r w:rsidRPr="004102DE">
        <w:rPr>
          <w:rFonts w:cs="Arial"/>
          <w:sz w:val="20"/>
        </w:rPr>
        <w:t xml:space="preserve"> </w:t>
      </w:r>
      <w:r w:rsidRPr="004102DE" w:rsidR="00A21C1F">
        <w:rPr>
          <w:rFonts w:cs="Arial"/>
          <w:sz w:val="20"/>
        </w:rPr>
        <w:t>Business</w:t>
      </w:r>
      <w:r w:rsidRPr="004102DE">
        <w:rPr>
          <w:rFonts w:cs="Arial"/>
          <w:sz w:val="20"/>
        </w:rPr>
        <w:t xml:space="preserve"> Days following receipt of notice from the </w:t>
      </w:r>
      <w:r w:rsidRPr="004102DE" w:rsidR="00A21C1F">
        <w:rPr>
          <w:rFonts w:cs="Arial"/>
          <w:sz w:val="20"/>
        </w:rPr>
        <w:t>Authority</w:t>
      </w:r>
      <w:r w:rsidRPr="004102DE">
        <w:rPr>
          <w:rFonts w:cs="Arial"/>
          <w:sz w:val="20"/>
        </w:rPr>
        <w:t xml:space="preserve"> identifying the breach</w:t>
      </w:r>
      <w:r w:rsidRPr="004102DE" w:rsidR="003B2670">
        <w:rPr>
          <w:rFonts w:cs="Arial"/>
          <w:sz w:val="20"/>
        </w:rPr>
        <w:t>.</w:t>
      </w:r>
    </w:p>
    <w:p w:rsidRPr="00ED31A9" w:rsidR="005E6527" w:rsidP="004577A7" w:rsidRDefault="005E6527" w14:paraId="219E54E1" w14:textId="77777777">
      <w:pPr>
        <w:suppressAutoHyphens w:val="0"/>
        <w:rPr>
          <w:sz w:val="20"/>
        </w:rPr>
      </w:pPr>
    </w:p>
    <w:p w:rsidRPr="004102DE" w:rsidR="00824DF5" w:rsidP="00297B4D" w:rsidRDefault="00824DF5" w14:paraId="522B0564" w14:textId="77777777">
      <w:pPr>
        <w:pStyle w:val="ListParagraph"/>
        <w:numPr>
          <w:ilvl w:val="2"/>
          <w:numId w:val="3"/>
        </w:numPr>
        <w:suppressAutoHyphens w:val="0"/>
        <w:rPr>
          <w:rFonts w:cs="Arial"/>
          <w:sz w:val="20"/>
        </w:rPr>
      </w:pPr>
      <w:bookmarkStart w:name="_Ref375158897" w:id="139"/>
      <w:r w:rsidRPr="004102DE">
        <w:rPr>
          <w:rFonts w:cs="Arial"/>
          <w:sz w:val="20"/>
        </w:rPr>
        <w:t xml:space="preserve">Either Party may terminate this Contract </w:t>
      </w:r>
      <w:r w:rsidRPr="004102DE" w:rsidR="00ED185B">
        <w:rPr>
          <w:rFonts w:cs="Arial"/>
          <w:sz w:val="20"/>
        </w:rPr>
        <w:t xml:space="preserve">or any Service </w:t>
      </w:r>
      <w:r w:rsidRPr="004102DE">
        <w:rPr>
          <w:rFonts w:cs="Arial"/>
          <w:sz w:val="20"/>
        </w:rPr>
        <w:t xml:space="preserve">by written notice, with immediate effect, if and to the extent that the Authority or the Provider suffers an event of Force Majeure and such event of Force Majeure persists for more than </w:t>
      </w:r>
      <w:r w:rsidRPr="004102DE" w:rsidR="00856156">
        <w:rPr>
          <w:rFonts w:cs="Arial"/>
          <w:sz w:val="20"/>
        </w:rPr>
        <w:t>30</w:t>
      </w:r>
      <w:r w:rsidRPr="004102DE">
        <w:rPr>
          <w:rFonts w:cs="Arial"/>
          <w:sz w:val="20"/>
        </w:rPr>
        <w:t xml:space="preserve"> Business Days without the Parties agreeing alternative arrangements.</w:t>
      </w:r>
      <w:bookmarkEnd w:id="139"/>
    </w:p>
    <w:p w:rsidRPr="00ED31A9" w:rsidR="00824DF5" w:rsidP="004577A7" w:rsidRDefault="00824DF5" w14:paraId="577ABC5F" w14:textId="77777777">
      <w:pPr>
        <w:suppressAutoHyphens w:val="0"/>
        <w:rPr>
          <w:sz w:val="20"/>
        </w:rPr>
      </w:pPr>
    </w:p>
    <w:p w:rsidRPr="004102DE" w:rsidR="00147CB4" w:rsidP="00297B4D" w:rsidRDefault="00824DF5" w14:paraId="1A9969B2" w14:textId="77777777">
      <w:pPr>
        <w:pStyle w:val="ListParagraph"/>
        <w:numPr>
          <w:ilvl w:val="2"/>
          <w:numId w:val="3"/>
        </w:numPr>
        <w:suppressAutoHyphens w:val="0"/>
        <w:rPr>
          <w:rFonts w:cs="Arial"/>
          <w:sz w:val="20"/>
        </w:rPr>
      </w:pPr>
      <w:bookmarkStart w:name="_Ref375158813" w:id="140"/>
      <w:r w:rsidRPr="004102DE">
        <w:rPr>
          <w:rFonts w:cs="Arial"/>
          <w:sz w:val="20"/>
        </w:rPr>
        <w:t xml:space="preserve">The Provider may terminate this Contract </w:t>
      </w:r>
      <w:r w:rsidRPr="004102DE" w:rsidR="009506FD">
        <w:rPr>
          <w:rFonts w:cs="Arial"/>
          <w:sz w:val="20"/>
        </w:rPr>
        <w:t>or any Service</w:t>
      </w:r>
      <w:r w:rsidRPr="004102DE">
        <w:rPr>
          <w:rFonts w:cs="Arial"/>
          <w:sz w:val="20"/>
        </w:rPr>
        <w:t xml:space="preserve"> with immediate effect by written notice to the Authority if the Authority is in material breach of any obligation under this Contract provided that if the breach is capable of remedy, the Provider may only terminate this Contract under this clause </w:t>
      </w:r>
      <w:r w:rsidRPr="004102DE" w:rsidR="00C7317C">
        <w:rPr>
          <w:rFonts w:cs="Arial"/>
          <w:sz w:val="20"/>
        </w:rPr>
        <w:t>B32.4</w:t>
      </w:r>
      <w:r w:rsidRPr="004102DE">
        <w:rPr>
          <w:rFonts w:cs="Arial"/>
          <w:sz w:val="20"/>
        </w:rPr>
        <w:t xml:space="preserve"> if the Authority has failed to remedy such breach within </w:t>
      </w:r>
      <w:r w:rsidRPr="004102DE" w:rsidR="000E79BC">
        <w:rPr>
          <w:rFonts w:cs="Arial"/>
          <w:sz w:val="20"/>
        </w:rPr>
        <w:t>3</w:t>
      </w:r>
      <w:r w:rsidRPr="004102DE" w:rsidR="00856156">
        <w:rPr>
          <w:rFonts w:cs="Arial"/>
          <w:sz w:val="20"/>
        </w:rPr>
        <w:t>0</w:t>
      </w:r>
      <w:r w:rsidRPr="004102DE">
        <w:rPr>
          <w:rFonts w:cs="Arial"/>
          <w:sz w:val="20"/>
        </w:rPr>
        <w:t xml:space="preserve"> Business Days of receipt of notice from the Provider to do so.</w:t>
      </w:r>
      <w:bookmarkEnd w:id="140"/>
    </w:p>
    <w:p w:rsidRPr="007D4CE8" w:rsidR="00147CB4" w:rsidP="004577A7" w:rsidRDefault="00147CB4" w14:paraId="0A789BB2" w14:textId="77777777">
      <w:pPr>
        <w:suppressAutoHyphens w:val="0"/>
        <w:rPr>
          <w:sz w:val="20"/>
        </w:rPr>
      </w:pPr>
    </w:p>
    <w:p w:rsidRPr="00ED31A9" w:rsidR="00840176" w:rsidP="00297B4D" w:rsidRDefault="007266B3" w14:paraId="4FF9C0D2" w14:textId="77777777">
      <w:pPr>
        <w:pStyle w:val="ListParagraph"/>
        <w:numPr>
          <w:ilvl w:val="1"/>
          <w:numId w:val="3"/>
        </w:numPr>
        <w:suppressAutoHyphens w:val="0"/>
        <w:rPr>
          <w:rFonts w:cs="Arial"/>
          <w:b/>
          <w:sz w:val="20"/>
        </w:rPr>
      </w:pPr>
      <w:bookmarkStart w:name="_Ref375159084" w:id="141"/>
      <w:bookmarkStart w:name="_Toc509395794" w:id="142"/>
      <w:r w:rsidRPr="00ED31A9">
        <w:rPr>
          <w:rFonts w:cs="Arial"/>
          <w:b/>
          <w:sz w:val="20"/>
        </w:rPr>
        <w:t xml:space="preserve">CONSEQUENCE </w:t>
      </w:r>
      <w:r w:rsidRPr="00ED31A9" w:rsidR="0057541E">
        <w:rPr>
          <w:rFonts w:cs="Arial"/>
          <w:b/>
          <w:sz w:val="20"/>
        </w:rPr>
        <w:t xml:space="preserve">OF EXPIRY OR </w:t>
      </w:r>
      <w:r w:rsidRPr="00ED31A9">
        <w:rPr>
          <w:rFonts w:cs="Arial"/>
          <w:b/>
          <w:sz w:val="20"/>
        </w:rPr>
        <w:t>TERMINATION</w:t>
      </w:r>
      <w:bookmarkEnd w:id="141"/>
      <w:bookmarkEnd w:id="142"/>
    </w:p>
    <w:p w:rsidRPr="007D4CE8" w:rsidR="00840176" w:rsidP="004577A7" w:rsidRDefault="00840176" w14:paraId="3B672B3B" w14:textId="77777777">
      <w:pPr>
        <w:suppressAutoHyphens w:val="0"/>
        <w:rPr>
          <w:sz w:val="20"/>
        </w:rPr>
      </w:pPr>
    </w:p>
    <w:p w:rsidRPr="004B4EB6" w:rsidR="0057541E" w:rsidP="00297B4D" w:rsidRDefault="0057541E" w14:paraId="7FF24255" w14:textId="77777777">
      <w:pPr>
        <w:pStyle w:val="ListParagraph"/>
        <w:numPr>
          <w:ilvl w:val="2"/>
          <w:numId w:val="3"/>
        </w:numPr>
        <w:suppressAutoHyphens w:val="0"/>
        <w:rPr>
          <w:rFonts w:cs="Arial"/>
          <w:sz w:val="20"/>
        </w:rPr>
      </w:pPr>
      <w:r w:rsidRPr="004B4EB6">
        <w:rPr>
          <w:rFonts w:cs="Arial"/>
          <w:sz w:val="20"/>
        </w:rPr>
        <w:t>Expiry or termination of this Contract, or termination of any Service, will not affect any rights or liabilities of the Parties that have accrued before the date of that expiry or termination or which later accrue.</w:t>
      </w:r>
    </w:p>
    <w:p w:rsidRPr="00ED31A9" w:rsidR="0057541E" w:rsidP="004577A7" w:rsidRDefault="0057541E" w14:paraId="0BE7B729" w14:textId="77777777">
      <w:pPr>
        <w:suppressAutoHyphens w:val="0"/>
        <w:rPr>
          <w:sz w:val="20"/>
        </w:rPr>
      </w:pPr>
    </w:p>
    <w:p w:rsidRPr="004B4EB6" w:rsidR="00607CCF" w:rsidP="00297B4D" w:rsidRDefault="00840176" w14:paraId="536A522C" w14:textId="77777777">
      <w:pPr>
        <w:pStyle w:val="ListParagraph"/>
        <w:numPr>
          <w:ilvl w:val="2"/>
          <w:numId w:val="3"/>
        </w:numPr>
        <w:suppressAutoHyphens w:val="0"/>
        <w:rPr>
          <w:rFonts w:cs="Arial"/>
          <w:sz w:val="20"/>
        </w:rPr>
      </w:pPr>
      <w:r w:rsidRPr="004B4EB6">
        <w:rPr>
          <w:rFonts w:cs="Arial"/>
          <w:sz w:val="20"/>
        </w:rPr>
        <w:t xml:space="preserve">On the expiry or termination of this Contract </w:t>
      </w:r>
      <w:r w:rsidRPr="004B4EB6" w:rsidR="00607CCF">
        <w:rPr>
          <w:rFonts w:cs="Arial"/>
          <w:sz w:val="20"/>
        </w:rPr>
        <w:t>or termination of any Service</w:t>
      </w:r>
      <w:r w:rsidRPr="004B4EB6">
        <w:rPr>
          <w:rFonts w:cs="Arial"/>
          <w:sz w:val="20"/>
        </w:rPr>
        <w:t xml:space="preserve"> for any reason </w:t>
      </w:r>
      <w:r w:rsidRPr="004B4EB6" w:rsidR="00607CCF">
        <w:rPr>
          <w:rFonts w:cs="Arial"/>
          <w:sz w:val="20"/>
        </w:rPr>
        <w:t xml:space="preserve">the Authority, the Provider, and if appropriate any successor provider, will agree a Succession Plan and the Parties will comply with </w:t>
      </w:r>
      <w:r w:rsidRPr="004B4EB6">
        <w:rPr>
          <w:rFonts w:cs="Arial"/>
          <w:sz w:val="20"/>
        </w:rPr>
        <w:t xml:space="preserve">the provisions of the </w:t>
      </w:r>
      <w:r w:rsidRPr="004B4EB6" w:rsidR="00AD206C">
        <w:rPr>
          <w:rFonts w:cs="Arial"/>
          <w:sz w:val="20"/>
        </w:rPr>
        <w:t>Succession</w:t>
      </w:r>
      <w:r w:rsidRPr="004B4EB6">
        <w:rPr>
          <w:rFonts w:cs="Arial"/>
          <w:sz w:val="20"/>
        </w:rPr>
        <w:t xml:space="preserve"> Plan</w:t>
      </w:r>
      <w:r w:rsidRPr="004B4EB6" w:rsidR="00607CCF">
        <w:rPr>
          <w:rFonts w:cs="Arial"/>
          <w:sz w:val="20"/>
        </w:rPr>
        <w:t>.</w:t>
      </w:r>
    </w:p>
    <w:p w:rsidRPr="00ED31A9" w:rsidR="00607CCF" w:rsidP="004577A7" w:rsidRDefault="00607CCF" w14:paraId="30DF3741" w14:textId="77777777">
      <w:pPr>
        <w:suppressAutoHyphens w:val="0"/>
        <w:rPr>
          <w:sz w:val="20"/>
        </w:rPr>
      </w:pPr>
    </w:p>
    <w:p w:rsidRPr="004B4EB6" w:rsidR="00840176" w:rsidP="00297B4D" w:rsidRDefault="00607CCF" w14:paraId="7E578736" w14:textId="77777777">
      <w:pPr>
        <w:pStyle w:val="ListParagraph"/>
        <w:numPr>
          <w:ilvl w:val="2"/>
          <w:numId w:val="3"/>
        </w:numPr>
        <w:suppressAutoHyphens w:val="0"/>
        <w:rPr>
          <w:rFonts w:cs="Arial"/>
          <w:sz w:val="20"/>
        </w:rPr>
      </w:pPr>
      <w:r w:rsidRPr="004B4EB6">
        <w:rPr>
          <w:rFonts w:cs="Arial"/>
          <w:sz w:val="20"/>
        </w:rPr>
        <w:t>On the expiry or termination of this Contract or termination of any Service</w:t>
      </w:r>
      <w:r w:rsidRPr="004B4EB6" w:rsidDel="00607CCF">
        <w:rPr>
          <w:rFonts w:cs="Arial"/>
          <w:sz w:val="20"/>
        </w:rPr>
        <w:t xml:space="preserve"> </w:t>
      </w:r>
      <w:r w:rsidRPr="004B4EB6">
        <w:rPr>
          <w:rFonts w:cs="Arial"/>
          <w:sz w:val="20"/>
        </w:rPr>
        <w:t xml:space="preserve">the </w:t>
      </w:r>
      <w:r w:rsidRPr="004B4EB6" w:rsidR="00840176">
        <w:rPr>
          <w:rFonts w:cs="Arial"/>
          <w:sz w:val="20"/>
        </w:rPr>
        <w:t xml:space="preserve">Provider </w:t>
      </w:r>
      <w:r w:rsidRPr="004B4EB6">
        <w:rPr>
          <w:rFonts w:cs="Arial"/>
          <w:sz w:val="20"/>
        </w:rPr>
        <w:t xml:space="preserve">must </w:t>
      </w:r>
      <w:r w:rsidRPr="004B4EB6" w:rsidR="00840176">
        <w:rPr>
          <w:rFonts w:cs="Arial"/>
          <w:sz w:val="20"/>
        </w:rPr>
        <w:t xml:space="preserve">co-operate fully with the Authority to </w:t>
      </w:r>
      <w:r w:rsidRPr="004B4EB6">
        <w:rPr>
          <w:rFonts w:cs="Arial"/>
          <w:sz w:val="20"/>
        </w:rPr>
        <w:t>migrate</w:t>
      </w:r>
      <w:r w:rsidRPr="004B4EB6" w:rsidR="00840176">
        <w:rPr>
          <w:rFonts w:cs="Arial"/>
          <w:sz w:val="20"/>
        </w:rPr>
        <w:t xml:space="preserve"> the Services </w:t>
      </w:r>
      <w:r w:rsidRPr="004B4EB6">
        <w:rPr>
          <w:rFonts w:cs="Arial"/>
          <w:sz w:val="20"/>
        </w:rPr>
        <w:t xml:space="preserve">in an orderly manner </w:t>
      </w:r>
      <w:r w:rsidRPr="004B4EB6" w:rsidR="00840176">
        <w:rPr>
          <w:rFonts w:cs="Arial"/>
          <w:sz w:val="20"/>
        </w:rPr>
        <w:t xml:space="preserve">to </w:t>
      </w:r>
      <w:r w:rsidRPr="004B4EB6">
        <w:rPr>
          <w:rFonts w:cs="Arial"/>
          <w:sz w:val="20"/>
        </w:rPr>
        <w:t>the</w:t>
      </w:r>
      <w:r w:rsidRPr="004B4EB6" w:rsidR="00840176">
        <w:rPr>
          <w:rFonts w:cs="Arial"/>
          <w:sz w:val="20"/>
        </w:rPr>
        <w:t xml:space="preserve"> successor provider.</w:t>
      </w:r>
    </w:p>
    <w:p w:rsidRPr="00ED31A9" w:rsidR="00840176" w:rsidP="004577A7" w:rsidRDefault="00840176" w14:paraId="7EEB1135" w14:textId="77777777">
      <w:pPr>
        <w:suppressAutoHyphens w:val="0"/>
        <w:rPr>
          <w:sz w:val="20"/>
        </w:rPr>
      </w:pPr>
    </w:p>
    <w:p w:rsidRPr="004B4EB6" w:rsidR="00840176" w:rsidP="00297B4D" w:rsidRDefault="00840176" w14:paraId="1B00225B" w14:textId="2ABEE7B2">
      <w:pPr>
        <w:pStyle w:val="ListParagraph"/>
        <w:numPr>
          <w:ilvl w:val="2"/>
          <w:numId w:val="3"/>
        </w:numPr>
        <w:suppressAutoHyphens w:val="0"/>
        <w:rPr>
          <w:rFonts w:cs="Arial"/>
          <w:sz w:val="20"/>
        </w:rPr>
      </w:pPr>
      <w:r w:rsidRPr="004B4EB6">
        <w:rPr>
          <w:rFonts w:cs="Arial"/>
          <w:sz w:val="20"/>
        </w:rPr>
        <w:t xml:space="preserve">In the event of termination or expiry of this Contract, the Provider </w:t>
      </w:r>
      <w:r w:rsidRPr="004B4EB6" w:rsidR="00CC4F87">
        <w:rPr>
          <w:rFonts w:cs="Arial"/>
          <w:sz w:val="20"/>
        </w:rPr>
        <w:t>must</w:t>
      </w:r>
      <w:r w:rsidRPr="004B4EB6">
        <w:rPr>
          <w:rFonts w:cs="Arial"/>
          <w:sz w:val="20"/>
        </w:rPr>
        <w:t xml:space="preserve"> cease to use the Authority’s Confidential Information and on the earlier of the receipt of the Authority’s written instructions or </w:t>
      </w:r>
      <w:r w:rsidR="0070591B">
        <w:rPr>
          <w:rFonts w:cs="Arial"/>
          <w:sz w:val="20"/>
        </w:rPr>
        <w:t>3</w:t>
      </w:r>
      <w:r w:rsidRPr="004B4EB6">
        <w:rPr>
          <w:rFonts w:cs="Arial"/>
          <w:sz w:val="20"/>
        </w:rPr>
        <w:t xml:space="preserve"> months after the date of expiry or termination, return all copies of the Confidential Information to the Authority.</w:t>
      </w:r>
    </w:p>
    <w:p w:rsidRPr="00C43557" w:rsidR="00ED185B" w:rsidP="00C43557" w:rsidRDefault="00ED185B" w14:paraId="6F32B986" w14:textId="77777777">
      <w:pPr>
        <w:suppressAutoHyphens w:val="0"/>
        <w:rPr>
          <w:rFonts w:cs="Arial"/>
          <w:sz w:val="20"/>
        </w:rPr>
      </w:pPr>
    </w:p>
    <w:p w:rsidRPr="004B4EB6" w:rsidR="00ED185B" w:rsidP="00297B4D" w:rsidRDefault="00ED185B" w14:paraId="080439ED" w14:textId="77777777">
      <w:pPr>
        <w:pStyle w:val="ListParagraph"/>
        <w:numPr>
          <w:ilvl w:val="2"/>
          <w:numId w:val="3"/>
        </w:numPr>
        <w:suppressAutoHyphens w:val="0"/>
        <w:rPr>
          <w:rFonts w:cs="Arial"/>
          <w:sz w:val="20"/>
        </w:rPr>
      </w:pPr>
      <w:r w:rsidRPr="004B4EB6">
        <w:rPr>
          <w:rFonts w:cs="Arial"/>
          <w:sz w:val="20"/>
        </w:rPr>
        <w:t>If, as a result of termination of this Contract or of any Service in accordance with this Contract</w:t>
      </w:r>
      <w:r w:rsidR="00264B6F">
        <w:rPr>
          <w:rFonts w:cs="Arial"/>
          <w:sz w:val="20"/>
        </w:rPr>
        <w:t xml:space="preserve"> (</w:t>
      </w:r>
      <w:r w:rsidRPr="004B4EB6">
        <w:rPr>
          <w:rFonts w:cs="Arial"/>
          <w:sz w:val="20"/>
        </w:rPr>
        <w:t xml:space="preserve">except </w:t>
      </w:r>
      <w:r w:rsidRPr="004B4EB6" w:rsidR="00CC4F87">
        <w:rPr>
          <w:rFonts w:cs="Arial"/>
          <w:sz w:val="20"/>
        </w:rPr>
        <w:t xml:space="preserve">any termination </w:t>
      </w:r>
      <w:r w:rsidRPr="004B4EB6">
        <w:rPr>
          <w:rFonts w:cs="Arial"/>
          <w:sz w:val="20"/>
        </w:rPr>
        <w:t xml:space="preserve">under </w:t>
      </w:r>
      <w:r w:rsidRPr="004B4EB6" w:rsidR="009506FD">
        <w:rPr>
          <w:rFonts w:cs="Arial"/>
          <w:sz w:val="20"/>
        </w:rPr>
        <w:t>clauses</w:t>
      </w:r>
      <w:r w:rsidRPr="004B4EB6" w:rsidR="000E79BC">
        <w:rPr>
          <w:rFonts w:cs="Arial"/>
          <w:sz w:val="20"/>
        </w:rPr>
        <w:t xml:space="preserve"> </w:t>
      </w:r>
      <w:r w:rsidRPr="004B4EB6" w:rsidR="00C80E3D">
        <w:rPr>
          <w:rFonts w:cs="Arial"/>
          <w:sz w:val="20"/>
        </w:rPr>
        <w:t>B32.4</w:t>
      </w:r>
      <w:r w:rsidRPr="004B4EB6" w:rsidR="000E79BC">
        <w:rPr>
          <w:rFonts w:cs="Arial"/>
          <w:sz w:val="20"/>
        </w:rPr>
        <w:t xml:space="preserve">, </w:t>
      </w:r>
      <w:r w:rsidRPr="004B4EB6" w:rsidR="00C80E3D">
        <w:rPr>
          <w:rFonts w:cs="Arial"/>
          <w:sz w:val="20"/>
        </w:rPr>
        <w:t>B32.3</w:t>
      </w:r>
      <w:r w:rsidRPr="004B4EB6" w:rsidR="009506FD">
        <w:rPr>
          <w:rFonts w:cs="Arial"/>
          <w:sz w:val="20"/>
        </w:rPr>
        <w:t xml:space="preserve"> </w:t>
      </w:r>
      <w:r w:rsidRPr="004B4EB6" w:rsidR="000E79BC">
        <w:rPr>
          <w:rFonts w:cs="Arial"/>
          <w:sz w:val="20"/>
        </w:rPr>
        <w:t xml:space="preserve">or if the Authority terminates under clause </w:t>
      </w:r>
      <w:r w:rsidRPr="004B4EB6" w:rsidR="00C80E3D">
        <w:rPr>
          <w:rFonts w:cs="Arial"/>
          <w:sz w:val="20"/>
        </w:rPr>
        <w:t>B32.1</w:t>
      </w:r>
      <w:r w:rsidR="00264B6F">
        <w:rPr>
          <w:rFonts w:cs="Arial"/>
          <w:sz w:val="20"/>
        </w:rPr>
        <w:t xml:space="preserve"> (</w:t>
      </w:r>
      <w:r w:rsidRPr="004B4EB6">
        <w:rPr>
          <w:rFonts w:cs="Arial"/>
          <w:sz w:val="20"/>
        </w:rPr>
        <w:t xml:space="preserve">Termination), </w:t>
      </w:r>
      <w:r w:rsidRPr="004B4EB6" w:rsidR="004A1305">
        <w:rPr>
          <w:rFonts w:cs="Arial"/>
          <w:sz w:val="20"/>
        </w:rPr>
        <w:t xml:space="preserve">the Authority </w:t>
      </w:r>
      <w:r w:rsidRPr="004B4EB6">
        <w:rPr>
          <w:rFonts w:cs="Arial"/>
          <w:sz w:val="20"/>
        </w:rPr>
        <w:t>procures any terminated Service from an alternative provider, and the cost of doing so</w:t>
      </w:r>
      <w:r w:rsidR="00264B6F">
        <w:rPr>
          <w:rFonts w:cs="Arial"/>
          <w:sz w:val="20"/>
        </w:rPr>
        <w:t xml:space="preserve"> (</w:t>
      </w:r>
      <w:r w:rsidRPr="004B4EB6">
        <w:rPr>
          <w:rFonts w:cs="Arial"/>
          <w:sz w:val="20"/>
        </w:rPr>
        <w:t xml:space="preserve">to the extent reasonable) exceeds the amount that would have been payable to the Provider for providing the same Service, then </w:t>
      </w:r>
      <w:r w:rsidRPr="004B4EB6" w:rsidR="009506FD">
        <w:rPr>
          <w:rFonts w:cs="Arial"/>
          <w:sz w:val="20"/>
        </w:rPr>
        <w:t>the Authority</w:t>
      </w:r>
      <w:r w:rsidRPr="004B4EB6">
        <w:rPr>
          <w:rFonts w:cs="Arial"/>
          <w:sz w:val="20"/>
        </w:rPr>
        <w:t>, acting reasonably, will be entitled to recover from the Provider</w:t>
      </w:r>
      <w:r w:rsidR="00264B6F">
        <w:rPr>
          <w:rFonts w:cs="Arial"/>
          <w:sz w:val="20"/>
        </w:rPr>
        <w:t xml:space="preserve"> (</w:t>
      </w:r>
      <w:r w:rsidRPr="004B4EB6">
        <w:rPr>
          <w:rFonts w:cs="Arial"/>
          <w:sz w:val="20"/>
        </w:rPr>
        <w:t xml:space="preserve">in addition to any other sums payable by the Provider to the </w:t>
      </w:r>
      <w:r w:rsidRPr="004B4EB6" w:rsidR="009506FD">
        <w:rPr>
          <w:rFonts w:cs="Arial"/>
          <w:sz w:val="20"/>
        </w:rPr>
        <w:t>Authority</w:t>
      </w:r>
      <w:r w:rsidRPr="004B4EB6">
        <w:rPr>
          <w:rFonts w:cs="Arial"/>
          <w:sz w:val="20"/>
        </w:rPr>
        <w:t xml:space="preserve"> in respect of that termination) the excess cost and all reasonable related </w:t>
      </w:r>
      <w:r w:rsidRPr="004B4EB6" w:rsidR="00CC4F87">
        <w:rPr>
          <w:rFonts w:cs="Arial"/>
          <w:sz w:val="20"/>
        </w:rPr>
        <w:t xml:space="preserve">professional and </w:t>
      </w:r>
      <w:r w:rsidRPr="004B4EB6">
        <w:rPr>
          <w:rFonts w:cs="Arial"/>
          <w:sz w:val="20"/>
        </w:rPr>
        <w:t>administration costs it incurs</w:t>
      </w:r>
      <w:r w:rsidR="00264B6F">
        <w:rPr>
          <w:rFonts w:cs="Arial"/>
          <w:sz w:val="20"/>
        </w:rPr>
        <w:t xml:space="preserve"> (</w:t>
      </w:r>
      <w:r w:rsidRPr="004B4EB6">
        <w:rPr>
          <w:rFonts w:cs="Arial"/>
          <w:sz w:val="20"/>
        </w:rPr>
        <w:t xml:space="preserve">in each case) </w:t>
      </w:r>
      <w:r w:rsidRPr="004B4EB6" w:rsidR="00A06816">
        <w:rPr>
          <w:rFonts w:cs="Arial"/>
          <w:sz w:val="20"/>
        </w:rPr>
        <w:t>for a</w:t>
      </w:r>
      <w:r w:rsidRPr="004B4EB6">
        <w:rPr>
          <w:rFonts w:cs="Arial"/>
          <w:sz w:val="20"/>
        </w:rPr>
        <w:t xml:space="preserve"> period of 6 months following termination.</w:t>
      </w:r>
    </w:p>
    <w:p w:rsidRPr="007D4CE8" w:rsidR="00840176" w:rsidP="004577A7" w:rsidRDefault="00840176" w14:paraId="252EF079" w14:textId="77777777">
      <w:pPr>
        <w:suppressAutoHyphens w:val="0"/>
        <w:rPr>
          <w:sz w:val="20"/>
        </w:rPr>
      </w:pPr>
    </w:p>
    <w:p w:rsidRPr="004B4EB6" w:rsidR="00840176" w:rsidP="00297B4D" w:rsidRDefault="00840176" w14:paraId="14CC0E5A" w14:textId="77777777">
      <w:pPr>
        <w:pStyle w:val="ListParagraph"/>
        <w:numPr>
          <w:ilvl w:val="2"/>
          <w:numId w:val="3"/>
        </w:numPr>
        <w:suppressAutoHyphens w:val="0"/>
        <w:rPr>
          <w:rFonts w:cs="Arial"/>
          <w:sz w:val="20"/>
        </w:rPr>
      </w:pPr>
      <w:r w:rsidRPr="004B4EB6">
        <w:rPr>
          <w:rFonts w:cs="Arial"/>
          <w:sz w:val="20"/>
        </w:rPr>
        <w:t xml:space="preserve">The provisions of clauses </w:t>
      </w:r>
      <w:r w:rsidRPr="004B4EB6" w:rsidR="00C80E3D">
        <w:rPr>
          <w:rFonts w:cs="Arial"/>
          <w:sz w:val="20"/>
        </w:rPr>
        <w:t>B7</w:t>
      </w:r>
      <w:r w:rsidR="00264B6F">
        <w:rPr>
          <w:rFonts w:cs="Arial"/>
          <w:sz w:val="20"/>
        </w:rPr>
        <w:t xml:space="preserve"> (</w:t>
      </w:r>
      <w:r w:rsidRPr="004B4EB6" w:rsidR="007015FD">
        <w:rPr>
          <w:rFonts w:cs="Arial"/>
          <w:sz w:val="20"/>
        </w:rPr>
        <w:t>Staff)</w:t>
      </w:r>
      <w:r w:rsidRPr="004B4EB6" w:rsidR="001D2A80">
        <w:rPr>
          <w:rFonts w:cs="Arial"/>
          <w:sz w:val="20"/>
        </w:rPr>
        <w:t xml:space="preserve">, </w:t>
      </w:r>
      <w:r w:rsidRPr="004B4EB6" w:rsidR="00C80E3D">
        <w:rPr>
          <w:rFonts w:cs="Arial"/>
          <w:sz w:val="20"/>
        </w:rPr>
        <w:t>B8</w:t>
      </w:r>
      <w:r w:rsidR="00264B6F">
        <w:rPr>
          <w:rFonts w:cs="Arial"/>
          <w:sz w:val="20"/>
        </w:rPr>
        <w:t xml:space="preserve"> (</w:t>
      </w:r>
      <w:r w:rsidRPr="004B4EB6" w:rsidR="007015FD">
        <w:rPr>
          <w:rFonts w:cs="Arial"/>
          <w:sz w:val="20"/>
        </w:rPr>
        <w:t>Charges and Payment)</w:t>
      </w:r>
      <w:r w:rsidRPr="004B4EB6" w:rsidR="00A56841">
        <w:rPr>
          <w:rFonts w:cs="Arial"/>
          <w:sz w:val="20"/>
        </w:rPr>
        <w:t xml:space="preserve">, </w:t>
      </w:r>
      <w:r w:rsidRPr="004B4EB6" w:rsidR="00C80E3D">
        <w:rPr>
          <w:rFonts w:cs="Arial"/>
          <w:sz w:val="20"/>
        </w:rPr>
        <w:t>B11</w:t>
      </w:r>
      <w:r w:rsidR="00264B6F">
        <w:rPr>
          <w:rFonts w:cs="Arial"/>
          <w:sz w:val="20"/>
        </w:rPr>
        <w:t xml:space="preserve"> (</w:t>
      </w:r>
      <w:r w:rsidRPr="004B4EB6" w:rsidR="007015FD">
        <w:rPr>
          <w:rFonts w:cs="Arial"/>
          <w:sz w:val="20"/>
        </w:rPr>
        <w:t>Incidents Requiring Reporting)</w:t>
      </w:r>
      <w:r w:rsidRPr="004B4EB6" w:rsidR="00A56841">
        <w:rPr>
          <w:rFonts w:cs="Arial"/>
          <w:sz w:val="20"/>
        </w:rPr>
        <w:t xml:space="preserve">, </w:t>
      </w:r>
      <w:r w:rsidRPr="004B4EB6" w:rsidR="00C80E3D">
        <w:rPr>
          <w:rFonts w:cs="Arial"/>
          <w:sz w:val="20"/>
        </w:rPr>
        <w:t>B13</w:t>
      </w:r>
      <w:r w:rsidR="00264B6F">
        <w:rPr>
          <w:rFonts w:cs="Arial"/>
          <w:sz w:val="20"/>
        </w:rPr>
        <w:t xml:space="preserve"> (</w:t>
      </w:r>
      <w:r w:rsidRPr="004B4EB6" w:rsidR="007015FD">
        <w:rPr>
          <w:rFonts w:cs="Arial"/>
          <w:sz w:val="20"/>
        </w:rPr>
        <w:t>Service User Health Records)</w:t>
      </w:r>
      <w:r w:rsidRPr="004B4EB6" w:rsidR="00A56841">
        <w:rPr>
          <w:rFonts w:cs="Arial"/>
          <w:sz w:val="20"/>
        </w:rPr>
        <w:t xml:space="preserve">, </w:t>
      </w:r>
      <w:r w:rsidRPr="004B4EB6" w:rsidR="00C80E3D">
        <w:rPr>
          <w:rFonts w:cs="Arial"/>
          <w:sz w:val="20"/>
        </w:rPr>
        <w:t>B14</w:t>
      </w:r>
      <w:r w:rsidR="00264B6F">
        <w:rPr>
          <w:rFonts w:cs="Arial"/>
          <w:sz w:val="20"/>
        </w:rPr>
        <w:t xml:space="preserve"> (</w:t>
      </w:r>
      <w:r w:rsidRPr="004B4EB6" w:rsidR="007015FD">
        <w:rPr>
          <w:rFonts w:cs="Arial"/>
          <w:sz w:val="20"/>
        </w:rPr>
        <w:t>Information)</w:t>
      </w:r>
      <w:r w:rsidRPr="004B4EB6" w:rsidR="00A56841">
        <w:rPr>
          <w:rFonts w:cs="Arial"/>
          <w:sz w:val="20"/>
        </w:rPr>
        <w:t xml:space="preserve">, </w:t>
      </w:r>
      <w:r w:rsidRPr="004B4EB6" w:rsidR="00C80E3D">
        <w:rPr>
          <w:rFonts w:cs="Arial"/>
          <w:sz w:val="20"/>
        </w:rPr>
        <w:t>B23</w:t>
      </w:r>
      <w:r w:rsidR="00264B6F">
        <w:rPr>
          <w:rFonts w:cs="Arial"/>
          <w:sz w:val="20"/>
        </w:rPr>
        <w:t xml:space="preserve"> (</w:t>
      </w:r>
      <w:r w:rsidRPr="004B4EB6" w:rsidR="007015FD">
        <w:rPr>
          <w:rFonts w:cs="Arial"/>
          <w:sz w:val="20"/>
        </w:rPr>
        <w:t>Assignment and Sub-contracting)</w:t>
      </w:r>
      <w:r w:rsidRPr="004B4EB6" w:rsidR="00A56841">
        <w:rPr>
          <w:rFonts w:cs="Arial"/>
          <w:sz w:val="20"/>
        </w:rPr>
        <w:t xml:space="preserve">, </w:t>
      </w:r>
      <w:r w:rsidRPr="004B4EB6" w:rsidR="00C80E3D">
        <w:rPr>
          <w:rFonts w:cs="Arial"/>
          <w:sz w:val="20"/>
        </w:rPr>
        <w:t>B24</w:t>
      </w:r>
      <w:r w:rsidR="00264B6F">
        <w:rPr>
          <w:rFonts w:cs="Arial"/>
          <w:sz w:val="20"/>
        </w:rPr>
        <w:t xml:space="preserve"> (</w:t>
      </w:r>
      <w:r w:rsidRPr="004B4EB6" w:rsidR="007015FD">
        <w:rPr>
          <w:rFonts w:cs="Arial"/>
          <w:sz w:val="20"/>
        </w:rPr>
        <w:t>Audit and Inspection)</w:t>
      </w:r>
      <w:r w:rsidRPr="004B4EB6" w:rsidR="00A56841">
        <w:rPr>
          <w:rFonts w:cs="Arial"/>
          <w:sz w:val="20"/>
        </w:rPr>
        <w:t xml:space="preserve">, </w:t>
      </w:r>
      <w:r w:rsidRPr="004B4EB6" w:rsidR="00C80E3D">
        <w:rPr>
          <w:rFonts w:cs="Arial"/>
          <w:sz w:val="20"/>
        </w:rPr>
        <w:t>B33</w:t>
      </w:r>
      <w:r w:rsidR="00264B6F">
        <w:rPr>
          <w:rFonts w:cs="Arial"/>
          <w:sz w:val="20"/>
        </w:rPr>
        <w:t xml:space="preserve"> (</w:t>
      </w:r>
      <w:r w:rsidRPr="004B4EB6" w:rsidR="007015FD">
        <w:rPr>
          <w:rFonts w:cs="Arial"/>
          <w:sz w:val="20"/>
        </w:rPr>
        <w:t>Consequence of Expiry or Termination)</w:t>
      </w:r>
      <w:r w:rsidRPr="004B4EB6" w:rsidR="00A56841">
        <w:rPr>
          <w:rFonts w:cs="Arial"/>
          <w:sz w:val="20"/>
        </w:rPr>
        <w:t xml:space="preserve">, </w:t>
      </w:r>
      <w:r w:rsidRPr="004B4EB6" w:rsidR="00C80E3D">
        <w:rPr>
          <w:rFonts w:cs="Arial"/>
          <w:sz w:val="20"/>
        </w:rPr>
        <w:t>B36</w:t>
      </w:r>
      <w:r w:rsidR="00264B6F">
        <w:rPr>
          <w:rFonts w:cs="Arial"/>
          <w:sz w:val="20"/>
        </w:rPr>
        <w:t xml:space="preserve"> (</w:t>
      </w:r>
      <w:r w:rsidRPr="004B4EB6" w:rsidR="007015FD">
        <w:rPr>
          <w:rFonts w:cs="Arial"/>
          <w:sz w:val="20"/>
        </w:rPr>
        <w:t>Confidentiality)</w:t>
      </w:r>
      <w:r w:rsidRPr="004B4EB6" w:rsidR="00A56841">
        <w:rPr>
          <w:rFonts w:cs="Arial"/>
          <w:sz w:val="20"/>
        </w:rPr>
        <w:t xml:space="preserve"> and </w:t>
      </w:r>
      <w:r w:rsidRPr="004B4EB6" w:rsidR="00C80E3D">
        <w:rPr>
          <w:rFonts w:cs="Arial"/>
          <w:sz w:val="20"/>
        </w:rPr>
        <w:t>B38</w:t>
      </w:r>
      <w:r w:rsidR="00264B6F">
        <w:rPr>
          <w:rFonts w:cs="Arial"/>
          <w:sz w:val="20"/>
        </w:rPr>
        <w:t xml:space="preserve"> (</w:t>
      </w:r>
      <w:r w:rsidRPr="004B4EB6" w:rsidR="007015FD">
        <w:rPr>
          <w:rFonts w:cs="Arial"/>
          <w:sz w:val="20"/>
        </w:rPr>
        <w:t>Freedom of Information and Transparency)</w:t>
      </w:r>
      <w:r w:rsidRPr="004B4EB6">
        <w:rPr>
          <w:rFonts w:cs="Arial"/>
          <w:sz w:val="20"/>
        </w:rPr>
        <w:t xml:space="preserve"> </w:t>
      </w:r>
      <w:r w:rsidRPr="004B4EB6" w:rsidR="00515BBE">
        <w:rPr>
          <w:rFonts w:cs="Arial"/>
          <w:sz w:val="20"/>
        </w:rPr>
        <w:t>will</w:t>
      </w:r>
      <w:r w:rsidRPr="004B4EB6">
        <w:rPr>
          <w:rFonts w:cs="Arial"/>
          <w:sz w:val="20"/>
        </w:rPr>
        <w:t xml:space="preserve"> survive termination or expiry of this Contract.</w:t>
      </w:r>
    </w:p>
    <w:p w:rsidRPr="007D4CE8" w:rsidR="00840176" w:rsidP="004577A7" w:rsidRDefault="00840176" w14:paraId="734F559A" w14:textId="77777777">
      <w:pPr>
        <w:suppressAutoHyphens w:val="0"/>
        <w:rPr>
          <w:sz w:val="20"/>
        </w:rPr>
      </w:pPr>
    </w:p>
    <w:p w:rsidRPr="00ED31A9" w:rsidR="007266B3" w:rsidP="00297B4D" w:rsidRDefault="007266B3" w14:paraId="4593FD04" w14:textId="77777777">
      <w:pPr>
        <w:pStyle w:val="ListParagraph"/>
        <w:numPr>
          <w:ilvl w:val="1"/>
          <w:numId w:val="3"/>
        </w:numPr>
        <w:suppressAutoHyphens w:val="0"/>
        <w:rPr>
          <w:rFonts w:cs="Arial"/>
          <w:b/>
          <w:sz w:val="20"/>
        </w:rPr>
      </w:pPr>
      <w:bookmarkStart w:name="_Toc509395795" w:id="143"/>
      <w:r w:rsidRPr="00ED31A9">
        <w:rPr>
          <w:rFonts w:cs="Arial"/>
          <w:b/>
          <w:sz w:val="20"/>
        </w:rPr>
        <w:t>BUSINESS CONTINUITY</w:t>
      </w:r>
      <w:bookmarkEnd w:id="143"/>
    </w:p>
    <w:p w:rsidRPr="007D4CE8" w:rsidR="007266B3" w:rsidP="004577A7" w:rsidRDefault="007266B3" w14:paraId="595E56E5" w14:textId="77777777">
      <w:pPr>
        <w:suppressAutoHyphens w:val="0"/>
        <w:rPr>
          <w:sz w:val="20"/>
        </w:rPr>
      </w:pPr>
    </w:p>
    <w:p w:rsidRPr="004B4EB6" w:rsidR="004577A7" w:rsidP="00297B4D" w:rsidRDefault="007266B3" w14:paraId="1338843C" w14:textId="77777777">
      <w:pPr>
        <w:pStyle w:val="ListParagraph"/>
        <w:numPr>
          <w:ilvl w:val="2"/>
          <w:numId w:val="3"/>
        </w:numPr>
        <w:suppressAutoHyphens w:val="0"/>
        <w:rPr>
          <w:rFonts w:cs="Arial"/>
          <w:sz w:val="20"/>
        </w:rPr>
      </w:pPr>
      <w:bookmarkStart w:name="_Ref306715246" w:id="144"/>
      <w:r w:rsidRPr="004B4EB6">
        <w:rPr>
          <w:rFonts w:cs="Arial"/>
          <w:sz w:val="20"/>
        </w:rPr>
        <w:t>The Provider must comply with the Civil Contingencies Act 2004 and with any applicable national and local civil contingency plans.</w:t>
      </w:r>
    </w:p>
    <w:p w:rsidRPr="007D4CE8" w:rsidR="007266B3" w:rsidP="004577A7" w:rsidRDefault="007266B3" w14:paraId="7A359AA1" w14:textId="77777777">
      <w:pPr>
        <w:suppressAutoHyphens w:val="0"/>
        <w:rPr>
          <w:sz w:val="20"/>
        </w:rPr>
      </w:pPr>
    </w:p>
    <w:p w:rsidRPr="004B4EB6" w:rsidR="007266B3" w:rsidP="00297B4D" w:rsidRDefault="007266B3" w14:paraId="757A1276" w14:textId="77777777">
      <w:pPr>
        <w:pStyle w:val="ListParagraph"/>
        <w:numPr>
          <w:ilvl w:val="2"/>
          <w:numId w:val="3"/>
        </w:numPr>
        <w:suppressAutoHyphens w:val="0"/>
        <w:rPr>
          <w:rFonts w:cs="Arial"/>
          <w:sz w:val="20"/>
        </w:rPr>
      </w:pPr>
      <w:bookmarkStart w:name="_Ref375160581" w:id="145"/>
      <w:r w:rsidRPr="004B4EB6">
        <w:rPr>
          <w:rFonts w:cs="Arial"/>
          <w:sz w:val="20"/>
        </w:rPr>
        <w:t xml:space="preserve">The Provider </w:t>
      </w:r>
      <w:r w:rsidRPr="004B4EB6" w:rsidR="009A5697">
        <w:rPr>
          <w:rFonts w:cs="Arial"/>
          <w:sz w:val="20"/>
        </w:rPr>
        <w:t>must</w:t>
      </w:r>
      <w:r w:rsidRPr="004B4EB6">
        <w:rPr>
          <w:rFonts w:cs="Arial"/>
          <w:sz w:val="20"/>
        </w:rPr>
        <w:t xml:space="preserve">, unless otherwise agreed by the Parties in writing, maintain a Business Continuity Plan and </w:t>
      </w:r>
      <w:r w:rsidRPr="004B4EB6" w:rsidR="009A5697">
        <w:rPr>
          <w:rFonts w:cs="Arial"/>
          <w:sz w:val="20"/>
        </w:rPr>
        <w:t>must</w:t>
      </w:r>
      <w:r w:rsidRPr="004B4EB6">
        <w:rPr>
          <w:rFonts w:cs="Arial"/>
          <w:sz w:val="20"/>
        </w:rPr>
        <w:t xml:space="preserve"> notify the Authority as soon as reasonably practicable of its activation and in any event no later than </w:t>
      </w:r>
      <w:r w:rsidRPr="004B4EB6" w:rsidR="00066441">
        <w:rPr>
          <w:rFonts w:cs="Arial"/>
          <w:sz w:val="20"/>
        </w:rPr>
        <w:t>5</w:t>
      </w:r>
      <w:r w:rsidRPr="004B4EB6">
        <w:rPr>
          <w:rFonts w:cs="Arial"/>
          <w:sz w:val="20"/>
        </w:rPr>
        <w:t xml:space="preserve"> Business Days from the date of such activation.</w:t>
      </w:r>
      <w:bookmarkEnd w:id="144"/>
      <w:bookmarkEnd w:id="145"/>
    </w:p>
    <w:p w:rsidRPr="007D4CE8" w:rsidR="007266B3" w:rsidP="004577A7" w:rsidRDefault="007266B3" w14:paraId="6723425C" w14:textId="77777777">
      <w:pPr>
        <w:suppressAutoHyphens w:val="0"/>
        <w:rPr>
          <w:sz w:val="20"/>
        </w:rPr>
      </w:pPr>
    </w:p>
    <w:p w:rsidRPr="00ED31A9" w:rsidR="004577A7" w:rsidP="00297B4D" w:rsidRDefault="007266B3" w14:paraId="4EB5A940" w14:textId="77777777">
      <w:pPr>
        <w:pStyle w:val="ListParagraph"/>
        <w:numPr>
          <w:ilvl w:val="1"/>
          <w:numId w:val="3"/>
        </w:numPr>
        <w:suppressAutoHyphens w:val="0"/>
        <w:rPr>
          <w:rFonts w:cs="Arial"/>
          <w:b/>
          <w:sz w:val="20"/>
        </w:rPr>
      </w:pPr>
      <w:bookmarkStart w:name="_Toc509395796" w:id="146"/>
      <w:r w:rsidRPr="00ED31A9">
        <w:rPr>
          <w:rFonts w:cs="Arial"/>
          <w:b/>
          <w:sz w:val="20"/>
        </w:rPr>
        <w:t>COUNTER-FRAUD AND SECURITY MANAGEMENT</w:t>
      </w:r>
      <w:bookmarkEnd w:id="146"/>
    </w:p>
    <w:p w:rsidRPr="007D4CE8" w:rsidR="00287AC7" w:rsidP="004577A7" w:rsidRDefault="00287AC7" w14:paraId="2A2AD052" w14:textId="77777777">
      <w:pPr>
        <w:suppressAutoHyphens w:val="0"/>
        <w:rPr>
          <w:sz w:val="20"/>
        </w:rPr>
      </w:pPr>
    </w:p>
    <w:p w:rsidRPr="004B4EB6" w:rsidR="00287AC7" w:rsidP="00297B4D" w:rsidRDefault="00287AC7" w14:paraId="4786ABFC" w14:textId="77777777">
      <w:pPr>
        <w:pStyle w:val="ListParagraph"/>
        <w:numPr>
          <w:ilvl w:val="2"/>
          <w:numId w:val="3"/>
        </w:numPr>
        <w:suppressAutoHyphens w:val="0"/>
        <w:rPr>
          <w:rFonts w:cs="Arial"/>
          <w:sz w:val="20"/>
        </w:rPr>
      </w:pPr>
      <w:r w:rsidRPr="004B4EB6">
        <w:rPr>
          <w:rFonts w:cs="Arial"/>
          <w:sz w:val="20"/>
        </w:rPr>
        <w:t>The Provider must put in place and maintain appropriate counter fraud and security management arrangements.</w:t>
      </w:r>
    </w:p>
    <w:p w:rsidRPr="007D4CE8" w:rsidR="0040675E" w:rsidP="004577A7" w:rsidRDefault="0040675E" w14:paraId="1480C65B" w14:textId="77777777">
      <w:pPr>
        <w:suppressAutoHyphens w:val="0"/>
        <w:rPr>
          <w:sz w:val="20"/>
        </w:rPr>
      </w:pPr>
    </w:p>
    <w:p w:rsidRPr="004B4EB6" w:rsidR="0040675E" w:rsidP="00297B4D" w:rsidRDefault="0040675E" w14:paraId="2B464270" w14:textId="77777777">
      <w:pPr>
        <w:pStyle w:val="ListParagraph"/>
        <w:numPr>
          <w:ilvl w:val="2"/>
          <w:numId w:val="3"/>
        </w:numPr>
        <w:suppressAutoHyphens w:val="0"/>
        <w:rPr>
          <w:rFonts w:cs="Arial"/>
          <w:sz w:val="20"/>
        </w:rPr>
      </w:pPr>
      <w:r w:rsidRPr="004B4EB6">
        <w:rPr>
          <w:rFonts w:cs="Arial"/>
          <w:sz w:val="20"/>
        </w:rPr>
        <w:t xml:space="preserve">The Provider </w:t>
      </w:r>
      <w:r w:rsidRPr="004B4EB6" w:rsidR="009A5697">
        <w:rPr>
          <w:rFonts w:cs="Arial"/>
          <w:sz w:val="20"/>
        </w:rPr>
        <w:t>must</w:t>
      </w:r>
      <w:r w:rsidRPr="004B4EB6">
        <w:rPr>
          <w:rFonts w:cs="Arial"/>
          <w:sz w:val="20"/>
        </w:rPr>
        <w:t xml:space="preserve"> take all reasonable steps, in accordance with </w:t>
      </w:r>
      <w:r w:rsidRPr="004B4EB6" w:rsidR="009A5697">
        <w:rPr>
          <w:rFonts w:cs="Arial"/>
          <w:sz w:val="20"/>
        </w:rPr>
        <w:t>g</w:t>
      </w:r>
      <w:r w:rsidRPr="004B4EB6">
        <w:rPr>
          <w:rFonts w:cs="Arial"/>
          <w:sz w:val="20"/>
        </w:rPr>
        <w:t xml:space="preserve">ood </w:t>
      </w:r>
      <w:r w:rsidRPr="004B4EB6" w:rsidR="009A5697">
        <w:rPr>
          <w:rFonts w:cs="Arial"/>
          <w:sz w:val="20"/>
        </w:rPr>
        <w:t>i</w:t>
      </w:r>
      <w:r w:rsidRPr="004B4EB6">
        <w:rPr>
          <w:rFonts w:cs="Arial"/>
          <w:sz w:val="20"/>
        </w:rPr>
        <w:t xml:space="preserve">ndustry </w:t>
      </w:r>
      <w:r w:rsidRPr="004B4EB6" w:rsidR="009A5697">
        <w:rPr>
          <w:rFonts w:cs="Arial"/>
          <w:sz w:val="20"/>
        </w:rPr>
        <w:t>p</w:t>
      </w:r>
      <w:r w:rsidRPr="004B4EB6">
        <w:rPr>
          <w:rFonts w:cs="Arial"/>
          <w:sz w:val="20"/>
        </w:rPr>
        <w:t xml:space="preserve">ractice, to prevent Fraud by Staff and the Provider in connection with the receipt of monies from the </w:t>
      </w:r>
      <w:r w:rsidRPr="004B4EB6" w:rsidR="00DD5194">
        <w:rPr>
          <w:rFonts w:cs="Arial"/>
          <w:sz w:val="20"/>
        </w:rPr>
        <w:t>Authority</w:t>
      </w:r>
      <w:r w:rsidRPr="004B4EB6">
        <w:rPr>
          <w:rFonts w:cs="Arial"/>
          <w:sz w:val="20"/>
        </w:rPr>
        <w:t>.</w:t>
      </w:r>
    </w:p>
    <w:p w:rsidRPr="007D4CE8" w:rsidR="007544EA" w:rsidP="004577A7" w:rsidRDefault="007544EA" w14:paraId="416F9110" w14:textId="77777777">
      <w:pPr>
        <w:suppressAutoHyphens w:val="0"/>
        <w:rPr>
          <w:sz w:val="20"/>
        </w:rPr>
      </w:pPr>
    </w:p>
    <w:p w:rsidRPr="004B4EB6" w:rsidR="004577A7" w:rsidP="00297B4D" w:rsidRDefault="007544EA" w14:paraId="701CEC80" w14:textId="77777777">
      <w:pPr>
        <w:pStyle w:val="ListParagraph"/>
        <w:numPr>
          <w:ilvl w:val="2"/>
          <w:numId w:val="3"/>
        </w:numPr>
        <w:suppressAutoHyphens w:val="0"/>
        <w:rPr>
          <w:rFonts w:cs="Arial"/>
          <w:sz w:val="20"/>
        </w:rPr>
      </w:pPr>
      <w:r w:rsidRPr="004B4EB6">
        <w:rPr>
          <w:rFonts w:cs="Arial"/>
          <w:sz w:val="20"/>
        </w:rPr>
        <w:t xml:space="preserve">The Provider </w:t>
      </w:r>
      <w:r w:rsidRPr="004B4EB6" w:rsidR="009A5697">
        <w:rPr>
          <w:rFonts w:cs="Arial"/>
          <w:sz w:val="20"/>
        </w:rPr>
        <w:t>must</w:t>
      </w:r>
      <w:r w:rsidRPr="004B4EB6">
        <w:rPr>
          <w:rFonts w:cs="Arial"/>
          <w:sz w:val="20"/>
        </w:rPr>
        <w:t xml:space="preserve"> notify the </w:t>
      </w:r>
      <w:r w:rsidRPr="004B4EB6" w:rsidR="00DD5194">
        <w:rPr>
          <w:rFonts w:cs="Arial"/>
          <w:sz w:val="20"/>
        </w:rPr>
        <w:t>Authority</w:t>
      </w:r>
      <w:r w:rsidRPr="004B4EB6">
        <w:rPr>
          <w:rFonts w:cs="Arial"/>
          <w:sz w:val="20"/>
        </w:rPr>
        <w:t xml:space="preserve"> immediately if it has reason to suspect that any Fraud has occurred or is occurring or is likely to occur.</w:t>
      </w:r>
    </w:p>
    <w:p w:rsidRPr="007D4CE8" w:rsidR="007544EA" w:rsidP="004577A7" w:rsidRDefault="007544EA" w14:paraId="20A9D49A" w14:textId="77777777">
      <w:pPr>
        <w:suppressAutoHyphens w:val="0"/>
        <w:rPr>
          <w:sz w:val="20"/>
        </w:rPr>
      </w:pPr>
    </w:p>
    <w:p w:rsidRPr="004B4EB6" w:rsidR="007544EA" w:rsidP="00297B4D" w:rsidRDefault="007544EA" w14:paraId="2E4DD337" w14:textId="77777777">
      <w:pPr>
        <w:pStyle w:val="ListParagraph"/>
        <w:numPr>
          <w:ilvl w:val="2"/>
          <w:numId w:val="3"/>
        </w:numPr>
        <w:suppressAutoHyphens w:val="0"/>
        <w:rPr>
          <w:rFonts w:cs="Arial"/>
          <w:sz w:val="20"/>
        </w:rPr>
      </w:pPr>
      <w:r w:rsidRPr="004B4EB6">
        <w:rPr>
          <w:rFonts w:cs="Arial"/>
          <w:sz w:val="20"/>
        </w:rPr>
        <w:t xml:space="preserve">If the Provider or its Staff commits Fraud in relation to this or any other contract with the </w:t>
      </w:r>
      <w:r w:rsidRPr="004B4EB6" w:rsidR="00DD5194">
        <w:rPr>
          <w:rFonts w:cs="Arial"/>
          <w:sz w:val="20"/>
        </w:rPr>
        <w:t>Authority</w:t>
      </w:r>
      <w:r w:rsidRPr="004B4EB6">
        <w:rPr>
          <w:rFonts w:cs="Arial"/>
          <w:sz w:val="20"/>
        </w:rPr>
        <w:t xml:space="preserve">, the </w:t>
      </w:r>
      <w:r w:rsidRPr="004B4EB6" w:rsidR="00DD5194">
        <w:rPr>
          <w:rFonts w:cs="Arial"/>
          <w:sz w:val="20"/>
        </w:rPr>
        <w:t>Authority</w:t>
      </w:r>
      <w:r w:rsidRPr="004B4EB6" w:rsidR="001B1FE0">
        <w:rPr>
          <w:rFonts w:cs="Arial"/>
          <w:sz w:val="20"/>
        </w:rPr>
        <w:t xml:space="preserve"> may </w:t>
      </w:r>
      <w:r w:rsidRPr="004B4EB6">
        <w:rPr>
          <w:rFonts w:cs="Arial"/>
          <w:sz w:val="20"/>
        </w:rPr>
        <w:t xml:space="preserve">terminate this </w:t>
      </w:r>
      <w:r w:rsidRPr="004B4EB6" w:rsidR="00DD5194">
        <w:rPr>
          <w:rFonts w:cs="Arial"/>
          <w:sz w:val="20"/>
        </w:rPr>
        <w:t>Contract</w:t>
      </w:r>
      <w:r w:rsidRPr="004B4EB6">
        <w:rPr>
          <w:rFonts w:cs="Arial"/>
          <w:sz w:val="20"/>
        </w:rPr>
        <w:t xml:space="preserve"> by written notice to the Provider with immediate effect</w:t>
      </w:r>
      <w:r w:rsidR="00264B6F">
        <w:rPr>
          <w:rFonts w:cs="Arial"/>
          <w:sz w:val="20"/>
        </w:rPr>
        <w:t xml:space="preserve"> (</w:t>
      </w:r>
      <w:r w:rsidRPr="004B4EB6">
        <w:rPr>
          <w:rFonts w:cs="Arial"/>
          <w:sz w:val="20"/>
        </w:rPr>
        <w:t xml:space="preserve">and terminate any other contract the Provider has with the </w:t>
      </w:r>
      <w:r w:rsidRPr="004B4EB6" w:rsidR="00DD5194">
        <w:rPr>
          <w:rFonts w:cs="Arial"/>
          <w:sz w:val="20"/>
        </w:rPr>
        <w:t>Authority</w:t>
      </w:r>
      <w:r w:rsidRPr="004B4EB6">
        <w:rPr>
          <w:rFonts w:cs="Arial"/>
          <w:sz w:val="20"/>
        </w:rPr>
        <w:t xml:space="preserve">) and recover from the Provider the amount of any Loss suffered by the </w:t>
      </w:r>
      <w:r w:rsidRPr="004B4EB6" w:rsidR="00DD5194">
        <w:rPr>
          <w:rFonts w:cs="Arial"/>
          <w:sz w:val="20"/>
        </w:rPr>
        <w:t>Authority</w:t>
      </w:r>
      <w:r w:rsidRPr="004B4EB6">
        <w:rPr>
          <w:rFonts w:cs="Arial"/>
          <w:sz w:val="20"/>
        </w:rPr>
        <w:t xml:space="preserve"> resulting from the termination, including the cost reasonably incurred by the </w:t>
      </w:r>
      <w:r w:rsidRPr="004B4EB6" w:rsidR="00DD5194">
        <w:rPr>
          <w:rFonts w:cs="Arial"/>
          <w:sz w:val="20"/>
        </w:rPr>
        <w:t>Authority</w:t>
      </w:r>
      <w:r w:rsidRPr="004B4EB6">
        <w:rPr>
          <w:rFonts w:cs="Arial"/>
          <w:sz w:val="20"/>
        </w:rPr>
        <w:t xml:space="preserve"> of making other arrangements for the supply of the Services </w:t>
      </w:r>
      <w:r w:rsidRPr="004B4EB6" w:rsidR="00846821">
        <w:rPr>
          <w:rFonts w:cs="Arial"/>
          <w:sz w:val="20"/>
        </w:rPr>
        <w:t>for</w:t>
      </w:r>
      <w:r w:rsidRPr="004B4EB6">
        <w:rPr>
          <w:rFonts w:cs="Arial"/>
          <w:sz w:val="20"/>
        </w:rPr>
        <w:t xml:space="preserve"> the remainder of the </w:t>
      </w:r>
      <w:r w:rsidRPr="004B4EB6" w:rsidR="00846821">
        <w:rPr>
          <w:rFonts w:cs="Arial"/>
          <w:sz w:val="20"/>
        </w:rPr>
        <w:t xml:space="preserve">term of </w:t>
      </w:r>
      <w:r w:rsidRPr="004B4EB6" w:rsidR="00DD5194">
        <w:rPr>
          <w:rFonts w:cs="Arial"/>
          <w:sz w:val="20"/>
        </w:rPr>
        <w:t>this</w:t>
      </w:r>
      <w:r w:rsidRPr="004B4EB6" w:rsidR="00846821">
        <w:rPr>
          <w:rFonts w:cs="Arial"/>
          <w:sz w:val="20"/>
        </w:rPr>
        <w:t xml:space="preserve"> </w:t>
      </w:r>
      <w:r w:rsidRPr="004B4EB6" w:rsidR="00DD5194">
        <w:rPr>
          <w:rFonts w:cs="Arial"/>
          <w:sz w:val="20"/>
        </w:rPr>
        <w:t>Contract</w:t>
      </w:r>
      <w:r w:rsidRPr="004B4EB6" w:rsidR="001B1FE0">
        <w:rPr>
          <w:rFonts w:cs="Arial"/>
          <w:sz w:val="20"/>
        </w:rPr>
        <w:t xml:space="preserve"> had it not been terminated.</w:t>
      </w:r>
    </w:p>
    <w:p w:rsidRPr="007D4CE8" w:rsidR="004B6EA4" w:rsidP="004577A7" w:rsidRDefault="004B6EA4" w14:paraId="7AACB274" w14:textId="77777777">
      <w:pPr>
        <w:suppressAutoHyphens w:val="0"/>
        <w:rPr>
          <w:sz w:val="20"/>
        </w:rPr>
      </w:pPr>
    </w:p>
    <w:p w:rsidRPr="00ED31A9" w:rsidR="00875604" w:rsidP="00297B4D" w:rsidRDefault="007266B3" w14:paraId="4E47054D" w14:textId="77777777">
      <w:pPr>
        <w:pStyle w:val="ListParagraph"/>
        <w:numPr>
          <w:ilvl w:val="1"/>
          <w:numId w:val="3"/>
        </w:numPr>
        <w:suppressAutoHyphens w:val="0"/>
        <w:rPr>
          <w:rFonts w:cs="Arial"/>
          <w:b/>
          <w:sz w:val="20"/>
        </w:rPr>
      </w:pPr>
      <w:bookmarkStart w:name="_Ref375159112" w:id="147"/>
      <w:bookmarkStart w:name="_Ref375159343" w:id="148"/>
      <w:bookmarkStart w:name="_Ref375160197" w:id="149"/>
      <w:bookmarkStart w:name="_Toc509395797" w:id="150"/>
      <w:r w:rsidRPr="00ED31A9">
        <w:rPr>
          <w:rFonts w:cs="Arial"/>
          <w:b/>
          <w:sz w:val="20"/>
        </w:rPr>
        <w:t>CONFIDENTIALITY</w:t>
      </w:r>
      <w:bookmarkEnd w:id="147"/>
      <w:bookmarkEnd w:id="148"/>
      <w:bookmarkEnd w:id="149"/>
      <w:bookmarkEnd w:id="150"/>
    </w:p>
    <w:p w:rsidRPr="007D4CE8" w:rsidR="00366D5C" w:rsidP="004577A7" w:rsidRDefault="00366D5C" w14:paraId="15A329E0" w14:textId="77777777">
      <w:pPr>
        <w:suppressAutoHyphens w:val="0"/>
        <w:rPr>
          <w:sz w:val="20"/>
        </w:rPr>
      </w:pPr>
    </w:p>
    <w:p w:rsidRPr="004B4EB6" w:rsidR="00366D5C" w:rsidP="00297B4D" w:rsidRDefault="00366D5C" w14:paraId="2F8A341E" w14:textId="77777777">
      <w:pPr>
        <w:pStyle w:val="ListParagraph"/>
        <w:numPr>
          <w:ilvl w:val="2"/>
          <w:numId w:val="3"/>
        </w:numPr>
        <w:suppressAutoHyphens w:val="0"/>
        <w:rPr>
          <w:rFonts w:cs="Arial"/>
          <w:sz w:val="20"/>
        </w:rPr>
      </w:pPr>
      <w:bookmarkStart w:name="_Ref306615157" w:id="151"/>
      <w:r w:rsidRPr="004B4EB6">
        <w:rPr>
          <w:rFonts w:cs="Arial"/>
          <w:sz w:val="20"/>
        </w:rPr>
        <w:t xml:space="preserve">Other than as allowed in this </w:t>
      </w:r>
      <w:r w:rsidRPr="004B4EB6" w:rsidR="00DD5194">
        <w:rPr>
          <w:rFonts w:cs="Arial"/>
          <w:sz w:val="20"/>
        </w:rPr>
        <w:t>Contract</w:t>
      </w:r>
      <w:r w:rsidRPr="004B4EB6">
        <w:rPr>
          <w:rFonts w:cs="Arial"/>
          <w:sz w:val="20"/>
        </w:rPr>
        <w:t>, Confidential Information is owned by the Party that discloses it</w:t>
      </w:r>
      <w:r w:rsidR="00264B6F">
        <w:rPr>
          <w:rFonts w:cs="Arial"/>
          <w:sz w:val="20"/>
        </w:rPr>
        <w:t xml:space="preserve"> (</w:t>
      </w:r>
      <w:r w:rsidRPr="004B4EB6">
        <w:rPr>
          <w:rFonts w:cs="Arial"/>
          <w:sz w:val="20"/>
        </w:rPr>
        <w:t>the “Disclosing Party”) and the Party that receives it</w:t>
      </w:r>
      <w:r w:rsidR="00264B6F">
        <w:rPr>
          <w:rFonts w:cs="Arial"/>
          <w:sz w:val="20"/>
        </w:rPr>
        <w:t xml:space="preserve"> (</w:t>
      </w:r>
      <w:r w:rsidRPr="004B4EB6">
        <w:rPr>
          <w:rFonts w:cs="Arial"/>
          <w:sz w:val="20"/>
        </w:rPr>
        <w:t>the “Receiving Party”) has no right to use it.</w:t>
      </w:r>
      <w:bookmarkEnd w:id="151"/>
    </w:p>
    <w:p w:rsidRPr="007D4CE8" w:rsidR="003316CE" w:rsidP="004577A7" w:rsidRDefault="003316CE" w14:paraId="63FE3026" w14:textId="77777777">
      <w:pPr>
        <w:suppressAutoHyphens w:val="0"/>
        <w:rPr>
          <w:sz w:val="20"/>
        </w:rPr>
      </w:pPr>
    </w:p>
    <w:p w:rsidRPr="004B4EB6" w:rsidR="005428E1" w:rsidP="00297B4D" w:rsidRDefault="00366D5C" w14:paraId="298A060F" w14:textId="77777777">
      <w:pPr>
        <w:pStyle w:val="ListParagraph"/>
        <w:numPr>
          <w:ilvl w:val="2"/>
          <w:numId w:val="3"/>
        </w:numPr>
        <w:suppressAutoHyphens w:val="0"/>
        <w:rPr>
          <w:rFonts w:cs="Arial"/>
          <w:sz w:val="20"/>
        </w:rPr>
      </w:pPr>
      <w:bookmarkStart w:name="_Ref306615118" w:id="152"/>
      <w:r w:rsidRPr="004B4EB6">
        <w:rPr>
          <w:rFonts w:cs="Arial"/>
          <w:sz w:val="20"/>
        </w:rPr>
        <w:t xml:space="preserve">Subject to Clauses </w:t>
      </w:r>
      <w:r w:rsidRPr="004B4EB6" w:rsidR="00C80E3D">
        <w:rPr>
          <w:rFonts w:cs="Arial"/>
          <w:sz w:val="20"/>
        </w:rPr>
        <w:t>B36.3</w:t>
      </w:r>
      <w:r w:rsidRPr="004B4EB6">
        <w:rPr>
          <w:rFonts w:cs="Arial"/>
          <w:sz w:val="20"/>
        </w:rPr>
        <w:t xml:space="preserve"> and</w:t>
      </w:r>
      <w:r w:rsidRPr="004B4EB6" w:rsidR="00B6410A">
        <w:rPr>
          <w:rFonts w:cs="Arial"/>
          <w:sz w:val="20"/>
        </w:rPr>
        <w:t xml:space="preserve"> </w:t>
      </w:r>
      <w:r w:rsidRPr="004B4EB6" w:rsidR="00C80E3D">
        <w:rPr>
          <w:rFonts w:cs="Arial"/>
          <w:sz w:val="20"/>
        </w:rPr>
        <w:t>B36.4</w:t>
      </w:r>
      <w:r w:rsidRPr="004B4EB6">
        <w:rPr>
          <w:rFonts w:cs="Arial"/>
          <w:sz w:val="20"/>
        </w:rPr>
        <w:t>, the Receiving Party agrees:</w:t>
      </w:r>
      <w:bookmarkEnd w:id="152"/>
    </w:p>
    <w:p w:rsidRPr="007D4CE8" w:rsidR="005428E1" w:rsidP="007D4CE8" w:rsidRDefault="005428E1" w14:paraId="2F1748A3" w14:textId="77777777">
      <w:pPr>
        <w:suppressAutoHyphens w:val="0"/>
        <w:rPr>
          <w:sz w:val="20"/>
        </w:rPr>
      </w:pPr>
    </w:p>
    <w:p w:rsidRPr="004B4EB6" w:rsidR="00366D5C" w:rsidP="00297B4D" w:rsidRDefault="00366D5C" w14:paraId="2B4A713A" w14:textId="77777777">
      <w:pPr>
        <w:pStyle w:val="ListParagraph"/>
        <w:numPr>
          <w:ilvl w:val="3"/>
          <w:numId w:val="3"/>
        </w:numPr>
        <w:suppressAutoHyphens w:val="0"/>
        <w:rPr>
          <w:rFonts w:cs="Arial"/>
          <w:sz w:val="20"/>
        </w:rPr>
      </w:pPr>
      <w:r w:rsidRPr="004B4EB6">
        <w:rPr>
          <w:rFonts w:cs="Arial"/>
          <w:sz w:val="20"/>
        </w:rPr>
        <w:t xml:space="preserve">to use the Disclosing Party’s Confidential Information only in connection with the Receiving Party’s performance under this </w:t>
      </w:r>
      <w:r w:rsidRPr="004B4EB6" w:rsidR="00DD5194">
        <w:rPr>
          <w:rFonts w:cs="Arial"/>
          <w:sz w:val="20"/>
        </w:rPr>
        <w:t>Contract</w:t>
      </w:r>
      <w:r w:rsidRPr="004B4EB6">
        <w:rPr>
          <w:rFonts w:cs="Arial"/>
          <w:sz w:val="20"/>
        </w:rPr>
        <w:t>;</w:t>
      </w:r>
    </w:p>
    <w:p w:rsidRPr="004B4EB6" w:rsidR="00366D5C" w:rsidP="00297B4D" w:rsidRDefault="00366D5C" w14:paraId="61E69A01" w14:textId="77777777">
      <w:pPr>
        <w:pStyle w:val="ListParagraph"/>
        <w:numPr>
          <w:ilvl w:val="3"/>
          <w:numId w:val="3"/>
        </w:numPr>
        <w:suppressAutoHyphens w:val="0"/>
        <w:rPr>
          <w:rFonts w:cs="Arial"/>
          <w:sz w:val="20"/>
        </w:rPr>
      </w:pPr>
      <w:r w:rsidRPr="004B4EB6">
        <w:rPr>
          <w:rFonts w:cs="Arial"/>
          <w:sz w:val="20"/>
        </w:rPr>
        <w:t>not to disclose the Disclosing Party’s Confidential Information to any third party or to use it to the detriment of the Disclosing Party; and</w:t>
      </w:r>
    </w:p>
    <w:p w:rsidRPr="004B4EB6" w:rsidR="004577A7" w:rsidP="00297B4D" w:rsidRDefault="00366D5C" w14:paraId="66AF13B1" w14:textId="77777777">
      <w:pPr>
        <w:pStyle w:val="ListParagraph"/>
        <w:numPr>
          <w:ilvl w:val="3"/>
          <w:numId w:val="3"/>
        </w:numPr>
        <w:suppressAutoHyphens w:val="0"/>
        <w:rPr>
          <w:rFonts w:cs="Arial"/>
          <w:sz w:val="20"/>
        </w:rPr>
      </w:pPr>
      <w:r w:rsidRPr="004B4EB6">
        <w:rPr>
          <w:rFonts w:cs="Arial"/>
          <w:sz w:val="20"/>
        </w:rPr>
        <w:t>to maintain the confidentiality of the Disclosing Party’s Confidential Information and to return it immediately on receipt of written demand from the Disclosing Party.</w:t>
      </w:r>
    </w:p>
    <w:p w:rsidRPr="00ED31A9" w:rsidR="003316CE" w:rsidP="007D4CE8" w:rsidRDefault="003316CE" w14:paraId="65936CC0" w14:textId="77777777">
      <w:pPr>
        <w:suppressAutoHyphens w:val="0"/>
        <w:rPr>
          <w:sz w:val="20"/>
        </w:rPr>
      </w:pPr>
    </w:p>
    <w:p w:rsidRPr="004B4EB6" w:rsidR="008471E5" w:rsidP="00297B4D" w:rsidRDefault="008471E5" w14:paraId="63C000D4" w14:textId="77777777">
      <w:pPr>
        <w:pStyle w:val="ListParagraph"/>
        <w:numPr>
          <w:ilvl w:val="2"/>
          <w:numId w:val="3"/>
        </w:numPr>
        <w:suppressAutoHyphens w:val="0"/>
        <w:rPr>
          <w:rFonts w:cs="Arial"/>
          <w:sz w:val="20"/>
        </w:rPr>
      </w:pPr>
      <w:bookmarkStart w:name="_Ref306615056" w:id="153"/>
      <w:r w:rsidRPr="004B4EB6">
        <w:rPr>
          <w:rFonts w:cs="Arial"/>
          <w:sz w:val="20"/>
        </w:rPr>
        <w:t>The Receiving Party may disclose the Disclosing Party’s Confidential Information:</w:t>
      </w:r>
      <w:bookmarkEnd w:id="153"/>
    </w:p>
    <w:p w:rsidRPr="007D4CE8" w:rsidR="005428E1" w:rsidP="007D4CE8" w:rsidRDefault="005428E1" w14:paraId="57ECA140" w14:textId="77777777">
      <w:pPr>
        <w:suppressAutoHyphens w:val="0"/>
        <w:rPr>
          <w:sz w:val="20"/>
        </w:rPr>
      </w:pPr>
    </w:p>
    <w:p w:rsidRPr="004B4EB6" w:rsidR="00366D5C" w:rsidP="00297B4D" w:rsidRDefault="009E72E1" w14:paraId="2BF30518" w14:textId="77777777">
      <w:pPr>
        <w:pStyle w:val="ListParagraph"/>
        <w:numPr>
          <w:ilvl w:val="3"/>
          <w:numId w:val="3"/>
        </w:numPr>
        <w:suppressAutoHyphens w:val="0"/>
        <w:rPr>
          <w:rFonts w:cs="Arial"/>
          <w:sz w:val="20"/>
        </w:rPr>
      </w:pPr>
      <w:r w:rsidRPr="004B4EB6">
        <w:rPr>
          <w:rFonts w:cs="Arial"/>
          <w:sz w:val="20"/>
        </w:rPr>
        <w:t xml:space="preserve">in connection with any dispute resolution under clause </w:t>
      </w:r>
      <w:r w:rsidRPr="004B4EB6" w:rsidR="00C80E3D">
        <w:rPr>
          <w:rFonts w:cs="Arial"/>
          <w:sz w:val="20"/>
        </w:rPr>
        <w:t>B30</w:t>
      </w:r>
      <w:r w:rsidR="00264B6F">
        <w:rPr>
          <w:rFonts w:cs="Arial"/>
          <w:sz w:val="20"/>
        </w:rPr>
        <w:t xml:space="preserve"> (</w:t>
      </w:r>
      <w:r w:rsidRPr="004B4EB6">
        <w:rPr>
          <w:rFonts w:cs="Arial"/>
          <w:sz w:val="20"/>
        </w:rPr>
        <w:t>Dispute Resolution);</w:t>
      </w:r>
    </w:p>
    <w:p w:rsidRPr="004B4EB6" w:rsidR="00366D5C" w:rsidP="00297B4D" w:rsidRDefault="006479BE" w14:paraId="25173254" w14:textId="77777777">
      <w:pPr>
        <w:pStyle w:val="ListParagraph"/>
        <w:numPr>
          <w:ilvl w:val="3"/>
          <w:numId w:val="3"/>
        </w:numPr>
        <w:suppressAutoHyphens w:val="0"/>
        <w:rPr>
          <w:rFonts w:cs="Arial"/>
          <w:sz w:val="20"/>
        </w:rPr>
      </w:pPr>
      <w:r w:rsidRPr="004B4EB6">
        <w:rPr>
          <w:rFonts w:cs="Arial"/>
          <w:sz w:val="20"/>
        </w:rPr>
        <w:t>in connection with any litigation between the Parties;</w:t>
      </w:r>
    </w:p>
    <w:p w:rsidRPr="004B4EB6" w:rsidR="00366D5C" w:rsidP="00297B4D" w:rsidRDefault="006479BE" w14:paraId="05F2745F" w14:textId="77777777">
      <w:pPr>
        <w:pStyle w:val="ListParagraph"/>
        <w:numPr>
          <w:ilvl w:val="3"/>
          <w:numId w:val="3"/>
        </w:numPr>
        <w:suppressAutoHyphens w:val="0"/>
        <w:rPr>
          <w:rFonts w:cs="Arial"/>
          <w:sz w:val="20"/>
        </w:rPr>
      </w:pPr>
      <w:r w:rsidRPr="004B4EB6">
        <w:rPr>
          <w:rFonts w:cs="Arial"/>
          <w:sz w:val="20"/>
        </w:rPr>
        <w:t>to comply with the Law;</w:t>
      </w:r>
    </w:p>
    <w:p w:rsidRPr="004B4EB6" w:rsidR="00366D5C" w:rsidP="00297B4D" w:rsidRDefault="006479BE" w14:paraId="4167084D" w14:textId="77777777">
      <w:pPr>
        <w:pStyle w:val="ListParagraph"/>
        <w:numPr>
          <w:ilvl w:val="3"/>
          <w:numId w:val="3"/>
        </w:numPr>
        <w:suppressAutoHyphens w:val="0"/>
        <w:rPr>
          <w:rFonts w:cs="Arial"/>
          <w:sz w:val="20"/>
        </w:rPr>
      </w:pPr>
      <w:r w:rsidRPr="004B4EB6">
        <w:rPr>
          <w:rFonts w:cs="Arial"/>
          <w:sz w:val="20"/>
        </w:rPr>
        <w:t>to its staff</w:t>
      </w:r>
      <w:r w:rsidRPr="004B4EB6" w:rsidR="007510A5">
        <w:rPr>
          <w:rFonts w:cs="Arial"/>
          <w:sz w:val="20"/>
        </w:rPr>
        <w:t>, consultants and sub-contractors</w:t>
      </w:r>
      <w:r w:rsidRPr="004B4EB6">
        <w:rPr>
          <w:rFonts w:cs="Arial"/>
          <w:sz w:val="20"/>
        </w:rPr>
        <w:t>, who shall in respect of such Confidential Information be under a duty no less onerous than the Receiving Pa</w:t>
      </w:r>
      <w:r w:rsidRPr="004B4EB6" w:rsidR="00B6410A">
        <w:rPr>
          <w:rFonts w:cs="Arial"/>
          <w:sz w:val="20"/>
        </w:rPr>
        <w:t xml:space="preserve">rty’s duty set out in clause </w:t>
      </w:r>
      <w:r w:rsidRPr="004B4EB6" w:rsidR="00C80E3D">
        <w:rPr>
          <w:rFonts w:cs="Arial"/>
          <w:sz w:val="20"/>
        </w:rPr>
        <w:t>B36.2</w:t>
      </w:r>
      <w:r w:rsidRPr="004B4EB6">
        <w:rPr>
          <w:rFonts w:cs="Arial"/>
          <w:sz w:val="20"/>
        </w:rPr>
        <w:t>;</w:t>
      </w:r>
    </w:p>
    <w:p w:rsidRPr="004B4EB6" w:rsidR="006479BE" w:rsidP="00297B4D" w:rsidRDefault="006479BE" w14:paraId="28B636C2" w14:textId="77777777">
      <w:pPr>
        <w:pStyle w:val="ListParagraph"/>
        <w:numPr>
          <w:ilvl w:val="3"/>
          <w:numId w:val="3"/>
        </w:numPr>
        <w:suppressAutoHyphens w:val="0"/>
        <w:rPr>
          <w:rFonts w:cs="Arial"/>
          <w:sz w:val="20"/>
        </w:rPr>
      </w:pPr>
      <w:r w:rsidRPr="004B4EB6">
        <w:rPr>
          <w:rFonts w:cs="Arial"/>
          <w:sz w:val="20"/>
        </w:rPr>
        <w:t>to comply with a regulatory bod</w:t>
      </w:r>
      <w:r w:rsidR="00C43557">
        <w:rPr>
          <w:rFonts w:cs="Arial"/>
          <w:sz w:val="20"/>
        </w:rPr>
        <w:t>y’s</w:t>
      </w:r>
      <w:r w:rsidRPr="004B4EB6">
        <w:rPr>
          <w:rFonts w:cs="Arial"/>
          <w:sz w:val="20"/>
        </w:rPr>
        <w:t xml:space="preserve"> request.</w:t>
      </w:r>
    </w:p>
    <w:p w:rsidRPr="00ED31A9" w:rsidR="003316CE" w:rsidP="007D4CE8" w:rsidRDefault="003316CE" w14:paraId="715F8092" w14:textId="77777777">
      <w:pPr>
        <w:suppressAutoHyphens w:val="0"/>
        <w:rPr>
          <w:sz w:val="20"/>
        </w:rPr>
      </w:pPr>
    </w:p>
    <w:p w:rsidRPr="004B4EB6" w:rsidR="0074250D" w:rsidP="00297B4D" w:rsidRDefault="0074250D" w14:paraId="77D467E8" w14:textId="77777777">
      <w:pPr>
        <w:pStyle w:val="ListParagraph"/>
        <w:numPr>
          <w:ilvl w:val="2"/>
          <w:numId w:val="3"/>
        </w:numPr>
        <w:suppressAutoHyphens w:val="0"/>
        <w:rPr>
          <w:rFonts w:cs="Arial"/>
          <w:sz w:val="20"/>
        </w:rPr>
      </w:pPr>
      <w:bookmarkStart w:name="_Ref306615069" w:id="154"/>
      <w:r w:rsidRPr="004B4EB6">
        <w:rPr>
          <w:rFonts w:cs="Arial"/>
          <w:sz w:val="20"/>
        </w:rPr>
        <w:t xml:space="preserve">The obligations in </w:t>
      </w:r>
      <w:r w:rsidRPr="004B4EB6" w:rsidR="00B6410A">
        <w:rPr>
          <w:rFonts w:cs="Arial"/>
          <w:sz w:val="20"/>
        </w:rPr>
        <w:t xml:space="preserve">clause </w:t>
      </w:r>
      <w:r w:rsidRPr="004B4EB6" w:rsidR="00C80E3D">
        <w:rPr>
          <w:rFonts w:cs="Arial"/>
          <w:sz w:val="20"/>
        </w:rPr>
        <w:t>B36.1</w:t>
      </w:r>
      <w:r w:rsidRPr="004B4EB6">
        <w:rPr>
          <w:rFonts w:cs="Arial"/>
          <w:sz w:val="20"/>
        </w:rPr>
        <w:t xml:space="preserve"> and </w:t>
      </w:r>
      <w:r w:rsidRPr="004B4EB6" w:rsidR="00B6410A">
        <w:rPr>
          <w:rFonts w:cs="Arial"/>
          <w:sz w:val="20"/>
        </w:rPr>
        <w:t xml:space="preserve">clause </w:t>
      </w:r>
      <w:r w:rsidRPr="004B4EB6" w:rsidR="00C80E3D">
        <w:rPr>
          <w:rFonts w:cs="Arial"/>
          <w:sz w:val="20"/>
        </w:rPr>
        <w:t>B36.2</w:t>
      </w:r>
      <w:r w:rsidRPr="004B4EB6">
        <w:rPr>
          <w:rFonts w:cs="Arial"/>
          <w:sz w:val="20"/>
        </w:rPr>
        <w:t xml:space="preserve"> </w:t>
      </w:r>
      <w:r w:rsidRPr="004B4EB6" w:rsidR="0001305B">
        <w:rPr>
          <w:rFonts w:cs="Arial"/>
          <w:sz w:val="20"/>
        </w:rPr>
        <w:t>will</w:t>
      </w:r>
      <w:r w:rsidRPr="004B4EB6">
        <w:rPr>
          <w:rFonts w:cs="Arial"/>
          <w:sz w:val="20"/>
        </w:rPr>
        <w:t xml:space="preserve"> not apply to any Confidential Information which:</w:t>
      </w:r>
      <w:bookmarkEnd w:id="154"/>
    </w:p>
    <w:p w:rsidRPr="007D4CE8" w:rsidR="005428E1" w:rsidP="007D4CE8" w:rsidRDefault="005428E1" w14:paraId="2AA32DB0" w14:textId="77777777">
      <w:pPr>
        <w:suppressAutoHyphens w:val="0"/>
        <w:rPr>
          <w:sz w:val="20"/>
        </w:rPr>
      </w:pPr>
    </w:p>
    <w:p w:rsidRPr="004B4EB6" w:rsidR="0074250D" w:rsidP="00297B4D" w:rsidRDefault="0074250D" w14:paraId="511C7CE6" w14:textId="77777777">
      <w:pPr>
        <w:pStyle w:val="ListParagraph"/>
        <w:numPr>
          <w:ilvl w:val="3"/>
          <w:numId w:val="3"/>
        </w:numPr>
        <w:suppressAutoHyphens w:val="0"/>
        <w:rPr>
          <w:rFonts w:cs="Arial"/>
          <w:sz w:val="20"/>
        </w:rPr>
      </w:pPr>
      <w:r w:rsidRPr="004B4EB6">
        <w:rPr>
          <w:rFonts w:cs="Arial"/>
          <w:sz w:val="20"/>
        </w:rPr>
        <w:t xml:space="preserve">is in or comes into the public domain other than by breach of this </w:t>
      </w:r>
      <w:r w:rsidRPr="004B4EB6" w:rsidR="00DD5194">
        <w:rPr>
          <w:rFonts w:cs="Arial"/>
          <w:sz w:val="20"/>
        </w:rPr>
        <w:t>Contract</w:t>
      </w:r>
      <w:r w:rsidRPr="004B4EB6">
        <w:rPr>
          <w:rFonts w:cs="Arial"/>
          <w:sz w:val="20"/>
        </w:rPr>
        <w:t>;</w:t>
      </w:r>
    </w:p>
    <w:p w:rsidRPr="004B4EB6" w:rsidR="005428E1" w:rsidP="00297B4D" w:rsidRDefault="0074250D" w14:paraId="4CF053BA" w14:textId="77777777">
      <w:pPr>
        <w:pStyle w:val="ListParagraph"/>
        <w:numPr>
          <w:ilvl w:val="3"/>
          <w:numId w:val="3"/>
        </w:numPr>
        <w:suppressAutoHyphens w:val="0"/>
        <w:rPr>
          <w:rFonts w:cs="Arial"/>
          <w:sz w:val="20"/>
        </w:rPr>
      </w:pPr>
      <w:r w:rsidRPr="004B4EB6">
        <w:rPr>
          <w:rFonts w:cs="Arial"/>
          <w:sz w:val="20"/>
        </w:rPr>
        <w:t>the Receiving Party can show by its records was in its possession before it received it from the Disclosing Party; or</w:t>
      </w:r>
    </w:p>
    <w:p w:rsidRPr="004B4EB6" w:rsidR="0074250D" w:rsidP="00297B4D" w:rsidRDefault="0074250D" w14:paraId="3AC8EE0C" w14:textId="77777777">
      <w:pPr>
        <w:pStyle w:val="ListParagraph"/>
        <w:numPr>
          <w:ilvl w:val="3"/>
          <w:numId w:val="3"/>
        </w:numPr>
        <w:suppressAutoHyphens w:val="0"/>
        <w:rPr>
          <w:rFonts w:cs="Arial"/>
          <w:sz w:val="20"/>
        </w:rPr>
      </w:pPr>
      <w:r w:rsidRPr="004B4EB6">
        <w:rPr>
          <w:rFonts w:cs="Arial"/>
          <w:sz w:val="20"/>
        </w:rPr>
        <w:t>the Receiving Party can prove that it obtained or was able to obtain from a source other than the Disclosing Party without breaching any obligation of confidence.</w:t>
      </w:r>
    </w:p>
    <w:p w:rsidRPr="007D4CE8" w:rsidR="0074250D" w:rsidP="004577A7" w:rsidRDefault="0074250D" w14:paraId="49611647" w14:textId="77777777">
      <w:pPr>
        <w:suppressAutoHyphens w:val="0"/>
        <w:rPr>
          <w:sz w:val="20"/>
        </w:rPr>
      </w:pPr>
    </w:p>
    <w:p w:rsidRPr="004B4EB6" w:rsidR="00366D5C" w:rsidP="00297B4D" w:rsidRDefault="0074250D" w14:paraId="2CA08C6B" w14:textId="77777777">
      <w:pPr>
        <w:pStyle w:val="ListParagraph"/>
        <w:numPr>
          <w:ilvl w:val="2"/>
          <w:numId w:val="3"/>
        </w:numPr>
        <w:suppressAutoHyphens w:val="0"/>
        <w:rPr>
          <w:rFonts w:cs="Arial"/>
          <w:sz w:val="20"/>
        </w:rPr>
      </w:pPr>
      <w:r w:rsidRPr="004B4EB6">
        <w:rPr>
          <w:rFonts w:cs="Arial"/>
          <w:sz w:val="20"/>
        </w:rPr>
        <w:t xml:space="preserve">The Receiving Party shall indemnify the Disclosing Party and shall keep the Disclosing Party indemnified against Losses and Indirect Losses suffered or incurred by the Disclosing Party as a result of any breach of this </w:t>
      </w:r>
      <w:r w:rsidRPr="004B4EB6" w:rsidR="00B6410A">
        <w:rPr>
          <w:rFonts w:cs="Arial"/>
          <w:sz w:val="20"/>
        </w:rPr>
        <w:t xml:space="preserve">clause </w:t>
      </w:r>
      <w:r w:rsidRPr="004B4EB6" w:rsidR="00C80E3D">
        <w:rPr>
          <w:rFonts w:cs="Arial"/>
          <w:sz w:val="20"/>
        </w:rPr>
        <w:t>B36</w:t>
      </w:r>
      <w:r w:rsidRPr="004B4EB6">
        <w:rPr>
          <w:rFonts w:cs="Arial"/>
          <w:sz w:val="20"/>
        </w:rPr>
        <w:t>.</w:t>
      </w:r>
    </w:p>
    <w:p w:rsidRPr="007D4CE8" w:rsidR="0074250D" w:rsidP="004577A7" w:rsidRDefault="0074250D" w14:paraId="2637AA8E" w14:textId="77777777">
      <w:pPr>
        <w:suppressAutoHyphens w:val="0"/>
        <w:rPr>
          <w:sz w:val="20"/>
        </w:rPr>
      </w:pPr>
    </w:p>
    <w:p w:rsidRPr="004B4EB6" w:rsidR="00BB23DF" w:rsidP="00297B4D" w:rsidRDefault="00BB23DF" w14:paraId="4096E094" w14:textId="77777777">
      <w:pPr>
        <w:pStyle w:val="ListParagraph"/>
        <w:numPr>
          <w:ilvl w:val="2"/>
          <w:numId w:val="3"/>
        </w:numPr>
        <w:suppressAutoHyphens w:val="0"/>
        <w:rPr>
          <w:rFonts w:cs="Arial"/>
          <w:sz w:val="20"/>
        </w:rPr>
      </w:pPr>
      <w:r w:rsidRPr="004B4EB6">
        <w:rPr>
          <w:rFonts w:cs="Arial"/>
          <w:sz w:val="20"/>
        </w:rPr>
        <w:t xml:space="preserve">The Parties acknowledge that damages would not be an adequate remedy for any breach of this </w:t>
      </w:r>
      <w:r w:rsidRPr="004B4EB6" w:rsidR="00B6410A">
        <w:rPr>
          <w:rFonts w:cs="Arial"/>
          <w:sz w:val="20"/>
        </w:rPr>
        <w:t xml:space="preserve">clause </w:t>
      </w:r>
      <w:r w:rsidRPr="004B4EB6" w:rsidR="00C80E3D">
        <w:rPr>
          <w:rFonts w:cs="Arial"/>
          <w:sz w:val="20"/>
        </w:rPr>
        <w:t>B36</w:t>
      </w:r>
      <w:r w:rsidRPr="004B4EB6">
        <w:rPr>
          <w:rFonts w:cs="Arial"/>
          <w:sz w:val="20"/>
        </w:rPr>
        <w:t xml:space="preserve"> by the Receiving Party, and in addition to any right to damages the Disclosing Party shall be entitled to the remedies of injunction, specific performance and other equitable relief for any threatened or actual breach of this </w:t>
      </w:r>
      <w:r w:rsidRPr="004B4EB6" w:rsidR="00B6410A">
        <w:rPr>
          <w:rFonts w:cs="Arial"/>
          <w:sz w:val="20"/>
        </w:rPr>
        <w:t xml:space="preserve">clause </w:t>
      </w:r>
      <w:r w:rsidRPr="004B4EB6" w:rsidR="00C80E3D">
        <w:rPr>
          <w:rFonts w:cs="Arial"/>
          <w:sz w:val="20"/>
        </w:rPr>
        <w:t>B36</w:t>
      </w:r>
      <w:r w:rsidRPr="004B4EB6">
        <w:rPr>
          <w:rFonts w:cs="Arial"/>
          <w:sz w:val="20"/>
        </w:rPr>
        <w:t>.</w:t>
      </w:r>
    </w:p>
    <w:p w:rsidRPr="007D4CE8" w:rsidR="0074250D" w:rsidP="004577A7" w:rsidRDefault="0074250D" w14:paraId="7732632E" w14:textId="77777777">
      <w:pPr>
        <w:suppressAutoHyphens w:val="0"/>
        <w:rPr>
          <w:sz w:val="20"/>
        </w:rPr>
      </w:pPr>
    </w:p>
    <w:p w:rsidRPr="004B4EB6" w:rsidR="0074250D" w:rsidP="00297B4D" w:rsidRDefault="00A325FE" w14:paraId="6313DE9C" w14:textId="77777777">
      <w:pPr>
        <w:pStyle w:val="ListParagraph"/>
        <w:numPr>
          <w:ilvl w:val="2"/>
          <w:numId w:val="3"/>
        </w:numPr>
        <w:suppressAutoHyphens w:val="0"/>
        <w:rPr>
          <w:rFonts w:cs="Arial"/>
          <w:sz w:val="20"/>
        </w:rPr>
      </w:pPr>
      <w:r w:rsidRPr="004B4EB6">
        <w:rPr>
          <w:rFonts w:cs="Arial"/>
          <w:sz w:val="20"/>
        </w:rPr>
        <w:t xml:space="preserve">This </w:t>
      </w:r>
      <w:r w:rsidRPr="004B4EB6" w:rsidR="00B6410A">
        <w:rPr>
          <w:rFonts w:cs="Arial"/>
          <w:sz w:val="20"/>
        </w:rPr>
        <w:t xml:space="preserve">clause </w:t>
      </w:r>
      <w:r w:rsidRPr="004B4EB6" w:rsidR="00C80E3D">
        <w:rPr>
          <w:rFonts w:cs="Arial"/>
          <w:sz w:val="20"/>
        </w:rPr>
        <w:t>B36</w:t>
      </w:r>
      <w:r w:rsidRPr="004B4EB6">
        <w:rPr>
          <w:rFonts w:cs="Arial"/>
          <w:sz w:val="20"/>
        </w:rPr>
        <w:t xml:space="preserve"> shall not limit the Public Interest Disclosure Act 1998 in any way whatsoever.</w:t>
      </w:r>
    </w:p>
    <w:p w:rsidRPr="00ED31A9" w:rsidR="00C060D8" w:rsidP="004577A7" w:rsidRDefault="00C060D8" w14:paraId="0C4FED1A" w14:textId="77777777">
      <w:pPr>
        <w:suppressAutoHyphens w:val="0"/>
        <w:rPr>
          <w:sz w:val="20"/>
        </w:rPr>
      </w:pPr>
    </w:p>
    <w:p w:rsidRPr="004B4EB6" w:rsidR="00C060D8" w:rsidP="00297B4D" w:rsidRDefault="00B6410A" w14:paraId="7147BD88" w14:textId="77777777">
      <w:pPr>
        <w:pStyle w:val="ListParagraph"/>
        <w:numPr>
          <w:ilvl w:val="2"/>
          <w:numId w:val="3"/>
        </w:numPr>
        <w:suppressAutoHyphens w:val="0"/>
        <w:rPr>
          <w:rFonts w:cs="Arial"/>
          <w:sz w:val="20"/>
        </w:rPr>
      </w:pPr>
      <w:r w:rsidRPr="004B4EB6">
        <w:rPr>
          <w:rFonts w:cs="Arial"/>
          <w:sz w:val="20"/>
        </w:rPr>
        <w:t xml:space="preserve">The obligations in clause </w:t>
      </w:r>
      <w:r w:rsidRPr="004B4EB6" w:rsidR="00C80E3D">
        <w:rPr>
          <w:rFonts w:cs="Arial"/>
          <w:sz w:val="20"/>
        </w:rPr>
        <w:t>B36.1</w:t>
      </w:r>
      <w:r w:rsidRPr="004B4EB6">
        <w:rPr>
          <w:rFonts w:cs="Arial"/>
          <w:sz w:val="20"/>
        </w:rPr>
        <w:t xml:space="preserve"> and clause </w:t>
      </w:r>
      <w:r w:rsidRPr="004B4EB6" w:rsidR="00C80E3D">
        <w:rPr>
          <w:rFonts w:cs="Arial"/>
          <w:sz w:val="20"/>
        </w:rPr>
        <w:t>B63.2</w:t>
      </w:r>
      <w:r w:rsidRPr="004B4EB6" w:rsidR="00582749">
        <w:rPr>
          <w:rFonts w:cs="Arial"/>
          <w:sz w:val="20"/>
        </w:rPr>
        <w:t>B</w:t>
      </w:r>
      <w:r w:rsidRPr="004B4EB6" w:rsidR="00ED5BEF">
        <w:rPr>
          <w:rFonts w:cs="Arial"/>
          <w:sz w:val="20"/>
        </w:rPr>
        <w:t xml:space="preserve"> shall not apply where</w:t>
      </w:r>
      <w:r w:rsidRPr="004B4EB6" w:rsidR="00C060D8">
        <w:rPr>
          <w:rFonts w:cs="Arial"/>
          <w:sz w:val="20"/>
        </w:rPr>
        <w:t xml:space="preserve"> the Confidential Information is related to an item of business at a board meeting of the </w:t>
      </w:r>
      <w:r w:rsidRPr="004B4EB6" w:rsidR="00DD5194">
        <w:rPr>
          <w:rFonts w:cs="Arial"/>
          <w:sz w:val="20"/>
        </w:rPr>
        <w:t>Authority</w:t>
      </w:r>
      <w:r w:rsidRPr="004B4EB6" w:rsidR="00C060D8">
        <w:rPr>
          <w:rFonts w:cs="Arial"/>
          <w:sz w:val="20"/>
        </w:rPr>
        <w:t xml:space="preserve"> or of any </w:t>
      </w:r>
      <w:r w:rsidRPr="004B4EB6" w:rsidR="00C060D8">
        <w:rPr>
          <w:rFonts w:cs="Arial"/>
          <w:sz w:val="20"/>
        </w:rPr>
        <w:t xml:space="preserve">committee, sub-committee or joint committee of the </w:t>
      </w:r>
      <w:r w:rsidRPr="004B4EB6" w:rsidR="00DD5194">
        <w:rPr>
          <w:rFonts w:cs="Arial"/>
          <w:sz w:val="20"/>
        </w:rPr>
        <w:t>Authority</w:t>
      </w:r>
      <w:r w:rsidRPr="004B4EB6" w:rsidR="00C060D8">
        <w:rPr>
          <w:rFonts w:cs="Arial"/>
          <w:sz w:val="20"/>
        </w:rPr>
        <w:t xml:space="preserve"> or is related to an executive decision </w:t>
      </w:r>
      <w:r w:rsidRPr="004B4EB6" w:rsidR="0001305B">
        <w:rPr>
          <w:rFonts w:cs="Arial"/>
          <w:sz w:val="20"/>
        </w:rPr>
        <w:t xml:space="preserve">of the Authority </w:t>
      </w:r>
      <w:r w:rsidRPr="004B4EB6" w:rsidR="00C060D8">
        <w:rPr>
          <w:rFonts w:cs="Arial"/>
          <w:sz w:val="20"/>
        </w:rPr>
        <w:t>and it is not reasonably practicable for that item of business to be transacted or that executive decision to be made without reference to the Confidential Information, provided that the Confidential Information is exempt information within the meaning of Section 101 of the Local Government Act 1972</w:t>
      </w:r>
      <w:r w:rsidR="00264B6F">
        <w:rPr>
          <w:rFonts w:cs="Arial"/>
          <w:sz w:val="20"/>
        </w:rPr>
        <w:t xml:space="preserve"> (</w:t>
      </w:r>
      <w:r w:rsidRPr="004B4EB6" w:rsidR="00C060D8">
        <w:rPr>
          <w:rFonts w:cs="Arial"/>
          <w:sz w:val="20"/>
        </w:rPr>
        <w:t xml:space="preserve">as amended), the </w:t>
      </w:r>
      <w:r w:rsidRPr="004B4EB6" w:rsidR="00DD5194">
        <w:rPr>
          <w:rFonts w:cs="Arial"/>
          <w:sz w:val="20"/>
        </w:rPr>
        <w:t>Authority</w:t>
      </w:r>
      <w:r w:rsidRPr="004B4EB6" w:rsidR="00C060D8">
        <w:rPr>
          <w:rFonts w:cs="Arial"/>
          <w:sz w:val="20"/>
        </w:rPr>
        <w:t xml:space="preserve"> shall consider properly whether or not to exercise</w:t>
      </w:r>
      <w:r w:rsidRPr="004B4EB6" w:rsidR="007F58B9">
        <w:rPr>
          <w:rFonts w:cs="Arial"/>
          <w:sz w:val="20"/>
        </w:rPr>
        <w:t xml:space="preserve"> its powers under Part V</w:t>
      </w:r>
      <w:r w:rsidRPr="004B4EB6" w:rsidR="00C060D8">
        <w:rPr>
          <w:rFonts w:cs="Arial"/>
          <w:sz w:val="20"/>
        </w:rPr>
        <w:t xml:space="preserve"> of that Act or</w:t>
      </w:r>
      <w:r w:rsidR="00264B6F">
        <w:rPr>
          <w:rFonts w:cs="Arial"/>
          <w:sz w:val="20"/>
        </w:rPr>
        <w:t xml:space="preserve"> (</w:t>
      </w:r>
      <w:r w:rsidRPr="004B4EB6" w:rsidR="00C060D8">
        <w:rPr>
          <w:rFonts w:cs="Arial"/>
          <w:sz w:val="20"/>
        </w:rPr>
        <w:t>in the case of executive decisions) under the Local Authorities</w:t>
      </w:r>
      <w:r w:rsidR="00264B6F">
        <w:rPr>
          <w:rFonts w:cs="Arial"/>
          <w:sz w:val="20"/>
        </w:rPr>
        <w:t xml:space="preserve"> (</w:t>
      </w:r>
      <w:r w:rsidRPr="004B4EB6" w:rsidR="00C060D8">
        <w:rPr>
          <w:rFonts w:cs="Arial"/>
          <w:sz w:val="20"/>
        </w:rPr>
        <w:t>Executive Arrangements)</w:t>
      </w:r>
      <w:r w:rsidR="00264B6F">
        <w:rPr>
          <w:rFonts w:cs="Arial"/>
          <w:sz w:val="20"/>
        </w:rPr>
        <w:t xml:space="preserve"> (</w:t>
      </w:r>
      <w:r w:rsidRPr="004B4EB6" w:rsidR="008739C9">
        <w:rPr>
          <w:rFonts w:cs="Arial"/>
          <w:sz w:val="20"/>
        </w:rPr>
        <w:t xml:space="preserve">Meetings and </w:t>
      </w:r>
      <w:r w:rsidRPr="004B4EB6" w:rsidR="00C060D8">
        <w:rPr>
          <w:rFonts w:cs="Arial"/>
          <w:sz w:val="20"/>
        </w:rPr>
        <w:t>Access to Information)</w:t>
      </w:r>
      <w:r w:rsidR="00264B6F">
        <w:rPr>
          <w:rFonts w:cs="Arial"/>
          <w:sz w:val="20"/>
        </w:rPr>
        <w:t xml:space="preserve"> (</w:t>
      </w:r>
      <w:r w:rsidRPr="004B4EB6" w:rsidR="00C060D8">
        <w:rPr>
          <w:rFonts w:cs="Arial"/>
          <w:sz w:val="20"/>
        </w:rPr>
        <w:t>England) Regulations 20</w:t>
      </w:r>
      <w:r w:rsidRPr="004B4EB6" w:rsidR="008739C9">
        <w:rPr>
          <w:rFonts w:cs="Arial"/>
          <w:sz w:val="20"/>
        </w:rPr>
        <w:t>12</w:t>
      </w:r>
      <w:r w:rsidRPr="004B4EB6" w:rsidR="00C060D8">
        <w:rPr>
          <w:rFonts w:cs="Arial"/>
          <w:sz w:val="20"/>
        </w:rPr>
        <w:t xml:space="preserve"> to prevent the disclosure of that Confidential Information and in doing so shall give due weight to the interests of the Provider and where reasonably practicable shall consider any representations made by the Provider.</w:t>
      </w:r>
    </w:p>
    <w:p w:rsidRPr="007D4CE8" w:rsidR="0074250D" w:rsidP="004577A7" w:rsidRDefault="0074250D" w14:paraId="683F085C" w14:textId="77777777">
      <w:pPr>
        <w:suppressAutoHyphens w:val="0"/>
        <w:rPr>
          <w:sz w:val="20"/>
        </w:rPr>
      </w:pPr>
    </w:p>
    <w:p w:rsidRPr="00ED31A9" w:rsidR="0074250D" w:rsidP="00297B4D" w:rsidRDefault="00A47F9A" w14:paraId="5530984C" w14:textId="77777777">
      <w:pPr>
        <w:pStyle w:val="ListParagraph"/>
        <w:numPr>
          <w:ilvl w:val="1"/>
          <w:numId w:val="3"/>
        </w:numPr>
        <w:suppressAutoHyphens w:val="0"/>
        <w:rPr>
          <w:rFonts w:cs="Arial"/>
          <w:b/>
          <w:sz w:val="20"/>
        </w:rPr>
      </w:pPr>
      <w:bookmarkStart w:name="_Ref375158704" w:id="155"/>
      <w:bookmarkStart w:name="_Ref375159581" w:id="156"/>
      <w:bookmarkStart w:name="_Toc509395798" w:id="157"/>
      <w:r w:rsidRPr="00ED31A9">
        <w:rPr>
          <w:rFonts w:cs="Arial"/>
          <w:b/>
          <w:sz w:val="20"/>
        </w:rPr>
        <w:t>DATA PROTECTION</w:t>
      </w:r>
      <w:bookmarkEnd w:id="155"/>
      <w:bookmarkEnd w:id="156"/>
      <w:bookmarkEnd w:id="157"/>
    </w:p>
    <w:p w:rsidRPr="007D4CE8" w:rsidR="0074250D" w:rsidP="004577A7" w:rsidRDefault="0074250D" w14:paraId="444F8482" w14:textId="77777777">
      <w:pPr>
        <w:suppressAutoHyphens w:val="0"/>
        <w:rPr>
          <w:sz w:val="20"/>
        </w:rPr>
      </w:pPr>
    </w:p>
    <w:p w:rsidRPr="004B4EB6" w:rsidR="00D76AC1" w:rsidP="00297B4D" w:rsidRDefault="00D76AC1" w14:paraId="399B5475" w14:textId="77777777">
      <w:pPr>
        <w:pStyle w:val="ListParagraph"/>
        <w:numPr>
          <w:ilvl w:val="2"/>
          <w:numId w:val="3"/>
        </w:numPr>
        <w:suppressAutoHyphens w:val="0"/>
        <w:rPr>
          <w:rFonts w:cs="Arial"/>
          <w:sz w:val="20"/>
        </w:rPr>
      </w:pPr>
      <w:r w:rsidRPr="004B4EB6">
        <w:rPr>
          <w:rFonts w:cs="Arial"/>
          <w:sz w:val="20"/>
        </w:rPr>
        <w:t xml:space="preserve">For the purposes of this Clause </w:t>
      </w:r>
      <w:r w:rsidRPr="004B4EB6" w:rsidR="00DA63C6">
        <w:rPr>
          <w:rFonts w:cs="Arial"/>
          <w:sz w:val="20"/>
        </w:rPr>
        <w:t>B37</w:t>
      </w:r>
      <w:r w:rsidRPr="004B4EB6">
        <w:rPr>
          <w:rFonts w:cs="Arial"/>
          <w:sz w:val="20"/>
        </w:rPr>
        <w:t xml:space="preserve"> the following words shall have the following meanings</w:t>
      </w:r>
    </w:p>
    <w:p w:rsidRPr="00C43557" w:rsidR="00D76AC1" w:rsidP="00C43557" w:rsidRDefault="00D76AC1" w14:paraId="1703CF31" w14:textId="77777777">
      <w:pPr>
        <w:suppressAutoHyphens w:val="0"/>
        <w:rPr>
          <w:rFonts w:cs="Arial"/>
          <w:sz w:val="20"/>
        </w:rPr>
      </w:pPr>
    </w:p>
    <w:p w:rsidRPr="00C43557" w:rsidR="00D76AC1" w:rsidP="00C43557" w:rsidRDefault="00D76AC1" w14:paraId="0830579B" w14:textId="4559A991">
      <w:pPr>
        <w:suppressAutoHyphens w:val="0"/>
        <w:ind w:left="1008"/>
        <w:rPr>
          <w:rFonts w:cs="Arial"/>
          <w:sz w:val="20"/>
        </w:rPr>
      </w:pPr>
      <w:r w:rsidRPr="003C0ECF">
        <w:rPr>
          <w:rFonts w:cs="Arial"/>
          <w:b/>
          <w:sz w:val="20"/>
        </w:rPr>
        <w:t>Data Protection Legislation</w:t>
      </w:r>
      <w:r w:rsidRPr="003C0ECF">
        <w:rPr>
          <w:rFonts w:cs="Arial"/>
          <w:sz w:val="20"/>
        </w:rPr>
        <w:t xml:space="preserve"> :</w:t>
      </w:r>
      <w:r w:rsidRPr="003C0ECF" w:rsidR="00264B6F">
        <w:rPr>
          <w:rFonts w:cs="Arial"/>
          <w:sz w:val="20"/>
        </w:rPr>
        <w:t xml:space="preserve"> (</w:t>
      </w:r>
      <w:proofErr w:type="spellStart"/>
      <w:r w:rsidRPr="003C0ECF">
        <w:rPr>
          <w:rFonts w:cs="Arial"/>
          <w:sz w:val="20"/>
        </w:rPr>
        <w:t>i</w:t>
      </w:r>
      <w:proofErr w:type="spellEnd"/>
      <w:r w:rsidRPr="003C0ECF">
        <w:rPr>
          <w:rFonts w:cs="Arial"/>
          <w:sz w:val="20"/>
        </w:rPr>
        <w:t>) the</w:t>
      </w:r>
      <w:r w:rsidRPr="003C0ECF" w:rsidR="0012086A">
        <w:rPr>
          <w:rFonts w:cs="Arial"/>
          <w:sz w:val="20"/>
        </w:rPr>
        <w:t xml:space="preserve"> UK</w:t>
      </w:r>
      <w:r w:rsidRPr="003C0ECF">
        <w:rPr>
          <w:rFonts w:cs="Arial"/>
          <w:sz w:val="20"/>
        </w:rPr>
        <w:t xml:space="preserve"> GDPR, the LED and any applicable national implementing Laws as amended from time to time</w:t>
      </w:r>
      <w:r w:rsidRPr="003C0ECF" w:rsidR="00264B6F">
        <w:rPr>
          <w:rFonts w:cs="Arial"/>
          <w:sz w:val="20"/>
        </w:rPr>
        <w:t xml:space="preserve"> (</w:t>
      </w:r>
      <w:r w:rsidRPr="003C0ECF">
        <w:rPr>
          <w:rFonts w:cs="Arial"/>
          <w:sz w:val="20"/>
        </w:rPr>
        <w:t>ii) the DPA 2018 to the extent that it relates to processing of personal data and privacy;</w:t>
      </w:r>
      <w:r w:rsidRPr="003C0ECF" w:rsidR="00264B6F">
        <w:rPr>
          <w:rFonts w:cs="Arial"/>
          <w:sz w:val="20"/>
        </w:rPr>
        <w:t xml:space="preserve"> (</w:t>
      </w:r>
      <w:proofErr w:type="spellStart"/>
      <w:r w:rsidRPr="003C0ECF">
        <w:rPr>
          <w:rFonts w:cs="Arial"/>
          <w:sz w:val="20"/>
        </w:rPr>
        <w:t>iiii</w:t>
      </w:r>
      <w:proofErr w:type="spellEnd"/>
      <w:r w:rsidRPr="003C0ECF">
        <w:rPr>
          <w:rFonts w:cs="Arial"/>
          <w:sz w:val="20"/>
        </w:rPr>
        <w:t>) all applicable Law about the processing of personal data and privacy;</w:t>
      </w:r>
    </w:p>
    <w:p w:rsidRPr="007D4CE8" w:rsidR="00D76AC1" w:rsidP="00C43557" w:rsidRDefault="00D76AC1" w14:paraId="419D8FC1" w14:textId="77777777">
      <w:pPr>
        <w:suppressAutoHyphens w:val="0"/>
        <w:ind w:left="1008"/>
        <w:rPr>
          <w:sz w:val="20"/>
        </w:rPr>
      </w:pPr>
    </w:p>
    <w:p w:rsidRPr="00C43557" w:rsidR="00D76AC1" w:rsidP="00C43557" w:rsidRDefault="00D76AC1" w14:paraId="54A0ACAA" w14:textId="77777777">
      <w:pPr>
        <w:suppressAutoHyphens w:val="0"/>
        <w:ind w:left="1008"/>
        <w:rPr>
          <w:rFonts w:cs="Arial"/>
          <w:sz w:val="20"/>
        </w:rPr>
      </w:pPr>
      <w:r w:rsidRPr="00C43557">
        <w:rPr>
          <w:rFonts w:cs="Arial"/>
          <w:b/>
          <w:sz w:val="20"/>
        </w:rPr>
        <w:t>Data Protection Impact Assessment</w:t>
      </w:r>
      <w:r w:rsidRPr="00C43557">
        <w:rPr>
          <w:rFonts w:cs="Arial"/>
          <w:sz w:val="20"/>
        </w:rPr>
        <w:t xml:space="preserve"> : an assessment by the Controller</w:t>
      </w:r>
      <w:r w:rsidR="00C36E2C">
        <w:rPr>
          <w:rFonts w:cs="Arial"/>
          <w:sz w:val="20"/>
        </w:rPr>
        <w:t>(s)</w:t>
      </w:r>
      <w:r w:rsidRPr="00C43557">
        <w:rPr>
          <w:rFonts w:cs="Arial"/>
          <w:sz w:val="20"/>
        </w:rPr>
        <w:t xml:space="preserve"> of the impact of the envisaged processing on the protection of Personal Data.</w:t>
      </w:r>
    </w:p>
    <w:p w:rsidRPr="007D4CE8" w:rsidR="00D76AC1" w:rsidP="00C43557" w:rsidRDefault="00D76AC1" w14:paraId="330CCF86" w14:textId="77777777">
      <w:pPr>
        <w:suppressAutoHyphens w:val="0"/>
        <w:ind w:left="1008"/>
        <w:rPr>
          <w:sz w:val="20"/>
        </w:rPr>
      </w:pPr>
    </w:p>
    <w:p w:rsidRPr="00C43557" w:rsidR="00D76AC1" w:rsidP="00C43557" w:rsidRDefault="00D76AC1" w14:paraId="0D821263" w14:textId="3E05B88E">
      <w:pPr>
        <w:suppressAutoHyphens w:val="0"/>
        <w:ind w:left="1008"/>
        <w:rPr>
          <w:rFonts w:cs="Arial"/>
          <w:sz w:val="20"/>
        </w:rPr>
      </w:pPr>
      <w:r w:rsidRPr="00C43557">
        <w:rPr>
          <w:rFonts w:cs="Arial"/>
          <w:b/>
          <w:sz w:val="20"/>
        </w:rPr>
        <w:t>Controller , Processor , Data Subject , Personal Data , Personal Data Breach , Data Protection Officer</w:t>
      </w:r>
      <w:r w:rsidRPr="00C43557">
        <w:rPr>
          <w:rFonts w:cs="Arial"/>
          <w:sz w:val="20"/>
        </w:rPr>
        <w:t xml:space="preserve"> take the meaning given in the </w:t>
      </w:r>
      <w:r w:rsidR="0012086A">
        <w:rPr>
          <w:rFonts w:cs="Arial"/>
          <w:sz w:val="20"/>
        </w:rPr>
        <w:t xml:space="preserve"> UK </w:t>
      </w:r>
      <w:r w:rsidRPr="00C43557">
        <w:rPr>
          <w:rFonts w:cs="Arial"/>
          <w:sz w:val="20"/>
        </w:rPr>
        <w:t>GDPR.</w:t>
      </w:r>
    </w:p>
    <w:p w:rsidRPr="007D4CE8" w:rsidR="00D76AC1" w:rsidP="00C43557" w:rsidRDefault="00D76AC1" w14:paraId="5208171C" w14:textId="77777777">
      <w:pPr>
        <w:suppressAutoHyphens w:val="0"/>
        <w:ind w:left="1008"/>
        <w:rPr>
          <w:sz w:val="20"/>
        </w:rPr>
      </w:pPr>
    </w:p>
    <w:p w:rsidRPr="00C43557" w:rsidR="00D76AC1" w:rsidP="00C43557" w:rsidRDefault="00D76AC1" w14:paraId="1B6B8163" w14:textId="77777777">
      <w:pPr>
        <w:suppressAutoHyphens w:val="0"/>
        <w:ind w:left="1008"/>
        <w:rPr>
          <w:rFonts w:cs="Arial"/>
          <w:sz w:val="20"/>
        </w:rPr>
      </w:pPr>
      <w:r w:rsidRPr="00C43557">
        <w:rPr>
          <w:rFonts w:cs="Arial"/>
          <w:b/>
          <w:sz w:val="20"/>
        </w:rPr>
        <w:t>Data Loss Event</w:t>
      </w:r>
      <w:r w:rsidRPr="00C43557">
        <w:rPr>
          <w:rFonts w:cs="Arial"/>
          <w:sz w:val="20"/>
        </w:rPr>
        <w:t xml:space="preserve"> : any event that results, or may result, in unauthorised access to Personal Data held by the </w:t>
      </w:r>
      <w:r w:rsidR="003D1E56">
        <w:rPr>
          <w:rFonts w:cs="Arial"/>
          <w:sz w:val="20"/>
        </w:rPr>
        <w:t>Provider</w:t>
      </w:r>
      <w:r w:rsidRPr="00C43557">
        <w:rPr>
          <w:rFonts w:cs="Arial"/>
          <w:sz w:val="20"/>
        </w:rPr>
        <w:t xml:space="preserve"> under this Agreement, and/or actual or potential loss and/or destruction of Personal Data in breach of this Agreement, including any Personal Data Breach.</w:t>
      </w:r>
    </w:p>
    <w:p w:rsidRPr="007D4CE8" w:rsidR="00D76AC1" w:rsidP="00C43557" w:rsidRDefault="00D76AC1" w14:paraId="064F823E" w14:textId="77777777">
      <w:pPr>
        <w:suppressAutoHyphens w:val="0"/>
        <w:ind w:left="1008"/>
        <w:rPr>
          <w:sz w:val="20"/>
        </w:rPr>
      </w:pPr>
    </w:p>
    <w:p w:rsidRPr="00C43557" w:rsidR="00D76AC1" w:rsidP="00C43557" w:rsidRDefault="00D76AC1" w14:paraId="33443EBE" w14:textId="77777777">
      <w:pPr>
        <w:suppressAutoHyphens w:val="0"/>
        <w:ind w:left="1008"/>
        <w:rPr>
          <w:rFonts w:cs="Arial"/>
          <w:sz w:val="20"/>
        </w:rPr>
      </w:pPr>
      <w:r w:rsidRPr="00C43557">
        <w:rPr>
          <w:rFonts w:cs="Arial"/>
          <w:b/>
          <w:sz w:val="20"/>
        </w:rPr>
        <w:t>Data Subject Access Request</w:t>
      </w:r>
      <w:r w:rsidRPr="00C43557">
        <w:rPr>
          <w:rFonts w:cs="Arial"/>
          <w:sz w:val="20"/>
        </w:rPr>
        <w:t xml:space="preserve"> : a request made by, or on behalf of, a Data Subject in accordance with rights granted pursuant to the Data Protection Legislation to access their Personal Data.</w:t>
      </w:r>
    </w:p>
    <w:p w:rsidRPr="007D4CE8" w:rsidR="00D76AC1" w:rsidP="00C43557" w:rsidRDefault="00D76AC1" w14:paraId="5C27DE08" w14:textId="77777777">
      <w:pPr>
        <w:suppressAutoHyphens w:val="0"/>
        <w:ind w:left="1008"/>
        <w:rPr>
          <w:sz w:val="20"/>
        </w:rPr>
      </w:pPr>
    </w:p>
    <w:p w:rsidRPr="00C43557" w:rsidR="00D76AC1" w:rsidP="00C43557" w:rsidRDefault="00D76AC1" w14:paraId="007DBF0A" w14:textId="77777777">
      <w:pPr>
        <w:suppressAutoHyphens w:val="0"/>
        <w:ind w:left="1008"/>
        <w:rPr>
          <w:rFonts w:cs="Arial"/>
          <w:sz w:val="20"/>
        </w:rPr>
      </w:pPr>
      <w:r w:rsidRPr="00C43557">
        <w:rPr>
          <w:rFonts w:cs="Arial"/>
          <w:b/>
          <w:sz w:val="20"/>
        </w:rPr>
        <w:t>DPA 2018</w:t>
      </w:r>
      <w:r w:rsidRPr="00C43557">
        <w:rPr>
          <w:rFonts w:cs="Arial"/>
          <w:sz w:val="20"/>
        </w:rPr>
        <w:t xml:space="preserve"> : Data Protection Act 2018</w:t>
      </w:r>
    </w:p>
    <w:p w:rsidRPr="007D4CE8" w:rsidR="00D76AC1" w:rsidP="00C43557" w:rsidRDefault="00D76AC1" w14:paraId="731685D9" w14:textId="77777777">
      <w:pPr>
        <w:suppressAutoHyphens w:val="0"/>
        <w:ind w:left="1008"/>
        <w:rPr>
          <w:sz w:val="20"/>
        </w:rPr>
      </w:pPr>
    </w:p>
    <w:p w:rsidRPr="0012086A" w:rsidR="0012086A" w:rsidP="003C0ECF" w:rsidRDefault="0012086A" w14:paraId="5B2A7141" w14:textId="7FE1FCA5">
      <w:pPr>
        <w:suppressAutoHyphens w:val="0"/>
        <w:ind w:left="1008"/>
        <w:rPr>
          <w:sz w:val="20"/>
        </w:rPr>
      </w:pPr>
      <w:r w:rsidRPr="003C0ECF">
        <w:rPr>
          <w:b/>
          <w:bCs/>
          <w:sz w:val="20"/>
        </w:rPr>
        <w:t xml:space="preserve">UK </w:t>
      </w:r>
      <w:r w:rsidRPr="003C0ECF" w:rsidR="00D76AC1">
        <w:rPr>
          <w:b/>
          <w:bCs/>
          <w:sz w:val="20"/>
        </w:rPr>
        <w:t xml:space="preserve">GDPR </w:t>
      </w:r>
      <w:r w:rsidRPr="003C0ECF" w:rsidR="00D76AC1">
        <w:rPr>
          <w:sz w:val="20"/>
        </w:rPr>
        <w:t>: the General Data Protection Regulation</w:t>
      </w:r>
      <w:r w:rsidRPr="003C0ECF" w:rsidR="00264B6F">
        <w:rPr>
          <w:sz w:val="20"/>
        </w:rPr>
        <w:t xml:space="preserve"> (</w:t>
      </w:r>
      <w:r w:rsidRPr="003C0ECF" w:rsidR="00D76AC1">
        <w:rPr>
          <w:sz w:val="20"/>
        </w:rPr>
        <w:t>Regulation</w:t>
      </w:r>
      <w:r w:rsidRPr="003C0ECF" w:rsidR="00264B6F">
        <w:rPr>
          <w:sz w:val="20"/>
        </w:rPr>
        <w:t xml:space="preserve"> (</w:t>
      </w:r>
      <w:r w:rsidRPr="003C0ECF" w:rsidR="00D76AC1">
        <w:rPr>
          <w:sz w:val="20"/>
        </w:rPr>
        <w:t>EU) 2016/679)</w:t>
      </w:r>
      <w:r w:rsidRPr="003C0ECF">
        <w:rPr>
          <w:sz w:val="20"/>
        </w:rPr>
        <w:t xml:space="preserve"> as it forms part of the law of England and Wales, Scotland and Northern Ireland by virtue of </w:t>
      </w:r>
      <w:hyperlink w:history="1" r:id="rId13">
        <w:r w:rsidRPr="003C0ECF">
          <w:rPr>
            <w:sz w:val="20"/>
          </w:rPr>
          <w:t>section 3</w:t>
        </w:r>
      </w:hyperlink>
      <w:r w:rsidRPr="003C0ECF">
        <w:rPr>
          <w:sz w:val="20"/>
        </w:rPr>
        <w:t xml:space="preserve"> of the European Union (Withdrawal) Act 2018 and as amended by </w:t>
      </w:r>
      <w:hyperlink w:history="1" r:id="rId14">
        <w:r w:rsidRPr="003C0ECF">
          <w:rPr>
            <w:sz w:val="20"/>
          </w:rPr>
          <w:t>Schedule 1</w:t>
        </w:r>
      </w:hyperlink>
      <w:r w:rsidRPr="003C0ECF">
        <w:rPr>
          <w:sz w:val="20"/>
        </w:rPr>
        <w:t xml:space="preserve"> to the </w:t>
      </w:r>
      <w:hyperlink w:history="1" r:id="rId15">
        <w:r w:rsidRPr="003C0ECF">
          <w:rPr>
            <w:sz w:val="20"/>
          </w:rPr>
          <w:t>Data Protection, Privacy and Electronic Communications (Amendments etc) (EU Exit) Regulations 2019 (SI 2019/419)</w:t>
        </w:r>
      </w:hyperlink>
      <w:r w:rsidRPr="003C0ECF">
        <w:rPr>
          <w:sz w:val="20"/>
        </w:rPr>
        <w:t>.</w:t>
      </w:r>
      <w:r w:rsidR="003C0ECF">
        <w:rPr>
          <w:sz w:val="20"/>
        </w:rPr>
        <w:t xml:space="preserve"> </w:t>
      </w:r>
      <w:r w:rsidRPr="003C0ECF">
        <w:rPr>
          <w:sz w:val="20"/>
        </w:rPr>
        <w:t xml:space="preserve">It is defined in </w:t>
      </w:r>
      <w:hyperlink w:history="1" r:id="rId16">
        <w:r w:rsidRPr="003C0ECF">
          <w:rPr>
            <w:sz w:val="20"/>
          </w:rPr>
          <w:t>section 3(10)</w:t>
        </w:r>
      </w:hyperlink>
      <w:r w:rsidRPr="003C0ECF">
        <w:rPr>
          <w:sz w:val="20"/>
        </w:rPr>
        <w:t xml:space="preserve"> of the Data Protection Act 2018 (DPA 2018), supplemented by </w:t>
      </w:r>
      <w:hyperlink w:history="1" r:id="rId17">
        <w:r w:rsidRPr="003C0ECF">
          <w:rPr>
            <w:sz w:val="20"/>
          </w:rPr>
          <w:t>section 205(4)</w:t>
        </w:r>
      </w:hyperlink>
      <w:r w:rsidRPr="003C0ECF">
        <w:rPr>
          <w:sz w:val="20"/>
        </w:rPr>
        <w:t>.</w:t>
      </w:r>
    </w:p>
    <w:p w:rsidRPr="00C43557" w:rsidR="00D76AC1" w:rsidP="003C0ECF" w:rsidRDefault="00D76AC1" w14:paraId="70975E32" w14:textId="77777777">
      <w:pPr>
        <w:suppressAutoHyphens w:val="0"/>
        <w:rPr>
          <w:b/>
          <w:sz w:val="20"/>
        </w:rPr>
      </w:pPr>
    </w:p>
    <w:p w:rsidRPr="00C43557" w:rsidR="00D76AC1" w:rsidP="00C43557" w:rsidRDefault="00D76AC1" w14:paraId="7A059A19" w14:textId="77777777">
      <w:pPr>
        <w:suppressAutoHyphens w:val="0"/>
        <w:ind w:left="1008"/>
        <w:rPr>
          <w:rFonts w:cs="Arial"/>
          <w:sz w:val="20"/>
        </w:rPr>
      </w:pPr>
      <w:r w:rsidRPr="00C43557">
        <w:rPr>
          <w:rFonts w:cs="Arial"/>
          <w:b/>
          <w:sz w:val="20"/>
        </w:rPr>
        <w:t>LED</w:t>
      </w:r>
      <w:r w:rsidRPr="00C43557">
        <w:rPr>
          <w:rFonts w:cs="Arial"/>
          <w:sz w:val="20"/>
        </w:rPr>
        <w:t xml:space="preserve"> : Law Enforcement Directive</w:t>
      </w:r>
      <w:r w:rsidR="00264B6F">
        <w:rPr>
          <w:rFonts w:cs="Arial"/>
          <w:sz w:val="20"/>
        </w:rPr>
        <w:t xml:space="preserve"> (</w:t>
      </w:r>
      <w:r w:rsidRPr="00C43557">
        <w:rPr>
          <w:rFonts w:cs="Arial"/>
          <w:sz w:val="20"/>
        </w:rPr>
        <w:t>Directive</w:t>
      </w:r>
      <w:r w:rsidR="00264B6F">
        <w:rPr>
          <w:rFonts w:cs="Arial"/>
          <w:sz w:val="20"/>
        </w:rPr>
        <w:t xml:space="preserve"> (</w:t>
      </w:r>
      <w:r w:rsidRPr="00C43557">
        <w:rPr>
          <w:rFonts w:cs="Arial"/>
          <w:sz w:val="20"/>
        </w:rPr>
        <w:t>EU) 2016/680)</w:t>
      </w:r>
    </w:p>
    <w:p w:rsidRPr="007D4CE8" w:rsidR="00D76AC1" w:rsidP="00C43557" w:rsidRDefault="00D76AC1" w14:paraId="43F5ADB0" w14:textId="77777777">
      <w:pPr>
        <w:suppressAutoHyphens w:val="0"/>
        <w:ind w:left="1008"/>
        <w:rPr>
          <w:sz w:val="20"/>
        </w:rPr>
      </w:pPr>
    </w:p>
    <w:p w:rsidRPr="00C43557" w:rsidR="00D76AC1" w:rsidP="00C43557" w:rsidRDefault="00D76AC1" w14:paraId="43151579" w14:textId="77777777">
      <w:pPr>
        <w:suppressAutoHyphens w:val="0"/>
        <w:ind w:left="1008"/>
        <w:rPr>
          <w:rFonts w:cs="Arial"/>
          <w:sz w:val="20"/>
        </w:rPr>
      </w:pPr>
      <w:r w:rsidRPr="00C43557">
        <w:rPr>
          <w:rFonts w:cs="Arial"/>
          <w:b/>
          <w:sz w:val="20"/>
        </w:rPr>
        <w:t xml:space="preserve">Protective Measures </w:t>
      </w:r>
      <w:r w:rsidRPr="00C43557">
        <w:rPr>
          <w:rFonts w:cs="Arial"/>
          <w:sz w:val="20"/>
        </w:rPr>
        <w:t>: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p w:rsidRPr="007D4CE8" w:rsidR="00D76AC1" w:rsidP="00C43557" w:rsidRDefault="00D76AC1" w14:paraId="1AE5A950" w14:textId="77777777">
      <w:pPr>
        <w:suppressAutoHyphens w:val="0"/>
        <w:ind w:left="1008"/>
        <w:rPr>
          <w:sz w:val="20"/>
        </w:rPr>
      </w:pPr>
    </w:p>
    <w:p w:rsidRPr="00C43557" w:rsidR="00D76AC1" w:rsidP="00C43557" w:rsidRDefault="00C466AD" w14:paraId="779D1A2E" w14:textId="77777777">
      <w:pPr>
        <w:suppressAutoHyphens w:val="0"/>
        <w:ind w:left="1008"/>
        <w:rPr>
          <w:rFonts w:cs="Arial"/>
          <w:sz w:val="20"/>
        </w:rPr>
      </w:pPr>
      <w:r>
        <w:rPr>
          <w:rFonts w:cs="Arial"/>
          <w:b/>
          <w:sz w:val="20"/>
        </w:rPr>
        <w:t>P</w:t>
      </w:r>
      <w:r w:rsidRPr="00C43557" w:rsidR="00D76AC1">
        <w:rPr>
          <w:rFonts w:cs="Arial"/>
          <w:b/>
          <w:sz w:val="20"/>
        </w:rPr>
        <w:t>rocessor</w:t>
      </w:r>
      <w:r w:rsidRPr="00C43557" w:rsidR="00D76AC1">
        <w:rPr>
          <w:rFonts w:cs="Arial"/>
          <w:sz w:val="20"/>
        </w:rPr>
        <w:t xml:space="preserve"> : any third Party appointed to process Personal Data on behalf of the </w:t>
      </w:r>
      <w:r w:rsidR="003D1E56">
        <w:rPr>
          <w:rFonts w:cs="Arial"/>
          <w:sz w:val="20"/>
        </w:rPr>
        <w:t>Provider</w:t>
      </w:r>
      <w:r w:rsidRPr="00C43557" w:rsidR="00D76AC1">
        <w:rPr>
          <w:rFonts w:cs="Arial"/>
          <w:sz w:val="20"/>
        </w:rPr>
        <w:t xml:space="preserve"> related to this Agreement</w:t>
      </w:r>
    </w:p>
    <w:p w:rsidRPr="007D4CE8" w:rsidR="00D76AC1" w:rsidP="00AA68A7" w:rsidRDefault="00D76AC1" w14:paraId="610258C9" w14:textId="77777777">
      <w:pPr>
        <w:suppressAutoHyphens w:val="0"/>
        <w:ind w:left="1008"/>
        <w:rPr>
          <w:sz w:val="20"/>
        </w:rPr>
      </w:pPr>
    </w:p>
    <w:p w:rsidRPr="007E6CFF" w:rsidR="007E6CFF" w:rsidP="00AA68A7" w:rsidRDefault="00D76AC1" w14:paraId="0EDBFE90" w14:textId="76204E79">
      <w:pPr>
        <w:suppressAutoHyphens w:val="0"/>
        <w:ind w:left="1008"/>
        <w:rPr>
          <w:rFonts w:cs="Arial"/>
          <w:sz w:val="20"/>
        </w:rPr>
      </w:pPr>
      <w:r w:rsidRPr="004B4EB6">
        <w:rPr>
          <w:rFonts w:cs="Arial"/>
          <w:sz w:val="20"/>
        </w:rPr>
        <w:t xml:space="preserve">The Parties acknowledge that for the purposes of the Data Protection Legislation, the Authority and the Provider </w:t>
      </w:r>
      <w:r w:rsidR="00C36E2C">
        <w:rPr>
          <w:rFonts w:cs="Arial"/>
          <w:sz w:val="20"/>
        </w:rPr>
        <w:t>are Data Controllers</w:t>
      </w:r>
      <w:r w:rsidRPr="004B4EB6">
        <w:rPr>
          <w:rFonts w:cs="Arial"/>
          <w:sz w:val="20"/>
        </w:rPr>
        <w:t xml:space="preserve">. The </w:t>
      </w:r>
      <w:r w:rsidR="00C466AD">
        <w:rPr>
          <w:rFonts w:cs="Arial"/>
          <w:sz w:val="20"/>
        </w:rPr>
        <w:t xml:space="preserve">role of the Authority and the Provider and their responsibilities for </w:t>
      </w:r>
      <w:r w:rsidR="00824B5F">
        <w:rPr>
          <w:rFonts w:cs="Arial"/>
          <w:sz w:val="20"/>
        </w:rPr>
        <w:t xml:space="preserve">management </w:t>
      </w:r>
      <w:r w:rsidR="00C466AD">
        <w:rPr>
          <w:rFonts w:cs="Arial"/>
          <w:sz w:val="20"/>
        </w:rPr>
        <w:t xml:space="preserve">of personal data are set out </w:t>
      </w:r>
      <w:r w:rsidRPr="004B4EB6">
        <w:rPr>
          <w:rFonts w:cs="Arial"/>
          <w:sz w:val="20"/>
        </w:rPr>
        <w:t xml:space="preserve">in the Data </w:t>
      </w:r>
      <w:r w:rsidR="003254AB">
        <w:rPr>
          <w:rFonts w:cs="Arial"/>
          <w:sz w:val="20"/>
        </w:rPr>
        <w:t>Management</w:t>
      </w:r>
      <w:r w:rsidRPr="004B4EB6">
        <w:rPr>
          <w:rFonts w:cs="Arial"/>
          <w:sz w:val="20"/>
        </w:rPr>
        <w:t xml:space="preserve"> Schedule in Appendix P.</w:t>
      </w:r>
    </w:p>
    <w:p w:rsidRPr="007D4CE8" w:rsidR="00D76AC1" w:rsidP="007D4CE8" w:rsidRDefault="00D76AC1" w14:paraId="6A4BE3DD" w14:textId="77777777">
      <w:pPr>
        <w:suppressAutoHyphens w:val="0"/>
        <w:rPr>
          <w:sz w:val="20"/>
        </w:rPr>
      </w:pPr>
    </w:p>
    <w:p w:rsidRPr="004B4EB6" w:rsidR="00D76AC1" w:rsidP="00297B4D" w:rsidRDefault="00D76AC1" w14:paraId="7C71933C" w14:textId="77777777">
      <w:pPr>
        <w:pStyle w:val="ListParagraph"/>
        <w:numPr>
          <w:ilvl w:val="2"/>
          <w:numId w:val="3"/>
        </w:numPr>
        <w:suppressAutoHyphens w:val="0"/>
        <w:rPr>
          <w:rFonts w:cs="Arial"/>
          <w:sz w:val="20"/>
        </w:rPr>
      </w:pPr>
      <w:r w:rsidRPr="004B4EB6">
        <w:rPr>
          <w:rFonts w:cs="Arial"/>
          <w:sz w:val="20"/>
        </w:rPr>
        <w:t>The Provider shall provide all reasonable assistance to the Authority in the preparation of any Data Protection Impact Assessment prior to commencing any processing. Such assistance may, at the discretion of the Authority, include:</w:t>
      </w:r>
    </w:p>
    <w:p w:rsidRPr="007D4CE8" w:rsidR="00D76AC1" w:rsidP="007D4CE8" w:rsidRDefault="00D76AC1" w14:paraId="2C2A71F7" w14:textId="77777777">
      <w:pPr>
        <w:suppressAutoHyphens w:val="0"/>
        <w:rPr>
          <w:sz w:val="20"/>
        </w:rPr>
      </w:pPr>
    </w:p>
    <w:p w:rsidRPr="004B4EB6" w:rsidR="00D76AC1" w:rsidP="00297B4D" w:rsidRDefault="00D76AC1" w14:paraId="7362CC4C" w14:textId="77777777">
      <w:pPr>
        <w:pStyle w:val="ListParagraph"/>
        <w:numPr>
          <w:ilvl w:val="3"/>
          <w:numId w:val="3"/>
        </w:numPr>
        <w:suppressAutoHyphens w:val="0"/>
        <w:rPr>
          <w:rFonts w:cs="Arial"/>
          <w:sz w:val="20"/>
        </w:rPr>
      </w:pPr>
      <w:r w:rsidRPr="004B4EB6">
        <w:rPr>
          <w:rFonts w:cs="Arial"/>
          <w:sz w:val="20"/>
        </w:rPr>
        <w:t>a systematic description of the envisaged processing operations and the purpose of the processing;</w:t>
      </w:r>
    </w:p>
    <w:p w:rsidRPr="004B4EB6" w:rsidR="00D76AC1" w:rsidP="00297B4D" w:rsidRDefault="00D76AC1" w14:paraId="304468F6" w14:textId="77777777">
      <w:pPr>
        <w:pStyle w:val="ListParagraph"/>
        <w:numPr>
          <w:ilvl w:val="3"/>
          <w:numId w:val="3"/>
        </w:numPr>
        <w:suppressAutoHyphens w:val="0"/>
        <w:rPr>
          <w:rFonts w:cs="Arial"/>
          <w:sz w:val="20"/>
        </w:rPr>
      </w:pPr>
      <w:r w:rsidRPr="004B4EB6">
        <w:rPr>
          <w:rFonts w:cs="Arial"/>
          <w:sz w:val="20"/>
        </w:rPr>
        <w:t>an assessment of the necessity and proportionality of the processing operations in relation to the Services;</w:t>
      </w:r>
    </w:p>
    <w:p w:rsidRPr="004B4EB6" w:rsidR="00D76AC1" w:rsidP="00297B4D" w:rsidRDefault="00D76AC1" w14:paraId="4B7B67D4" w14:textId="77777777">
      <w:pPr>
        <w:pStyle w:val="ListParagraph"/>
        <w:numPr>
          <w:ilvl w:val="3"/>
          <w:numId w:val="3"/>
        </w:numPr>
        <w:suppressAutoHyphens w:val="0"/>
        <w:rPr>
          <w:rFonts w:cs="Arial"/>
          <w:sz w:val="20"/>
        </w:rPr>
      </w:pPr>
      <w:r w:rsidRPr="004B4EB6">
        <w:rPr>
          <w:rFonts w:cs="Arial"/>
          <w:sz w:val="20"/>
        </w:rPr>
        <w:t>an assessment of the risks to the rights and freedoms of Data Subjects; and</w:t>
      </w:r>
    </w:p>
    <w:p w:rsidRPr="004B4EB6" w:rsidR="00D76AC1" w:rsidP="00297B4D" w:rsidRDefault="00D76AC1" w14:paraId="584B0E46" w14:textId="77777777">
      <w:pPr>
        <w:pStyle w:val="ListParagraph"/>
        <w:numPr>
          <w:ilvl w:val="3"/>
          <w:numId w:val="3"/>
        </w:numPr>
        <w:suppressAutoHyphens w:val="0"/>
        <w:rPr>
          <w:rFonts w:cs="Arial"/>
          <w:sz w:val="20"/>
        </w:rPr>
      </w:pPr>
      <w:r w:rsidRPr="004B4EB6">
        <w:rPr>
          <w:rFonts w:cs="Arial"/>
          <w:sz w:val="20"/>
        </w:rPr>
        <w:t>the measures envisaged to address the risks, including safeguards, security measures and mechanisms to ensure the protection of Personal Data.</w:t>
      </w:r>
    </w:p>
    <w:p w:rsidRPr="007D4CE8" w:rsidR="00D76AC1" w:rsidP="007D4CE8" w:rsidRDefault="00D76AC1" w14:paraId="526F8099" w14:textId="77777777">
      <w:pPr>
        <w:suppressAutoHyphens w:val="0"/>
        <w:rPr>
          <w:sz w:val="20"/>
        </w:rPr>
      </w:pPr>
    </w:p>
    <w:p w:rsidRPr="004B4EB6" w:rsidR="00D76AC1" w:rsidP="00297B4D" w:rsidRDefault="00D76AC1" w14:paraId="1AA56060" w14:textId="77777777">
      <w:pPr>
        <w:pStyle w:val="ListParagraph"/>
        <w:numPr>
          <w:ilvl w:val="2"/>
          <w:numId w:val="3"/>
        </w:numPr>
        <w:suppressAutoHyphens w:val="0"/>
        <w:rPr>
          <w:rFonts w:cs="Arial"/>
          <w:sz w:val="20"/>
        </w:rPr>
      </w:pPr>
      <w:r w:rsidRPr="004B4EB6">
        <w:rPr>
          <w:rFonts w:cs="Arial"/>
          <w:sz w:val="20"/>
        </w:rPr>
        <w:t>The Provider shall, in relation to any Personal Data processed in connection with its obligations under this Agreement:</w:t>
      </w:r>
    </w:p>
    <w:p w:rsidRPr="007D4CE8" w:rsidR="00D76AC1" w:rsidP="007D4CE8" w:rsidRDefault="00D76AC1" w14:paraId="556F00D7" w14:textId="77777777">
      <w:pPr>
        <w:suppressAutoHyphens w:val="0"/>
        <w:rPr>
          <w:sz w:val="20"/>
        </w:rPr>
      </w:pPr>
    </w:p>
    <w:p w:rsidR="00D76AC1" w:rsidP="00297B4D" w:rsidRDefault="00D76AC1" w14:paraId="1E801A44" w14:textId="1448F149">
      <w:pPr>
        <w:pStyle w:val="ListParagraph"/>
        <w:numPr>
          <w:ilvl w:val="3"/>
          <w:numId w:val="3"/>
        </w:numPr>
        <w:suppressAutoHyphens w:val="0"/>
        <w:rPr>
          <w:rFonts w:cs="Arial"/>
          <w:sz w:val="20"/>
        </w:rPr>
      </w:pPr>
      <w:r w:rsidRPr="004B4EB6">
        <w:rPr>
          <w:rFonts w:cs="Arial"/>
          <w:sz w:val="20"/>
        </w:rPr>
        <w:t xml:space="preserve">process that Personal Data only in accordance with the Data </w:t>
      </w:r>
      <w:r w:rsidR="002A4121">
        <w:rPr>
          <w:rFonts w:cs="Arial"/>
          <w:sz w:val="20"/>
        </w:rPr>
        <w:t>Management</w:t>
      </w:r>
      <w:r w:rsidRPr="004B4EB6">
        <w:rPr>
          <w:rFonts w:cs="Arial"/>
          <w:sz w:val="20"/>
        </w:rPr>
        <w:t xml:space="preserve"> Schedule in Appendix P unless the Provider is required to do otherwise by Law. If it is so required the Provider shall promptly notify the Authority before processing the Personal Data unless prohibited by Law;</w:t>
      </w:r>
    </w:p>
    <w:p w:rsidRPr="004B4EB6" w:rsidR="0012086A" w:rsidP="0012086A" w:rsidRDefault="0012086A" w14:paraId="4D5D4A2C" w14:textId="77777777">
      <w:pPr>
        <w:pStyle w:val="ListParagraph"/>
        <w:suppressAutoHyphens w:val="0"/>
        <w:ind w:left="1440"/>
        <w:rPr>
          <w:rFonts w:cs="Arial"/>
          <w:sz w:val="20"/>
        </w:rPr>
      </w:pPr>
    </w:p>
    <w:p w:rsidR="00D76AC1" w:rsidP="00297B4D" w:rsidRDefault="00D76AC1" w14:paraId="337C543B" w14:textId="3CF42BF6">
      <w:pPr>
        <w:pStyle w:val="ListParagraph"/>
        <w:numPr>
          <w:ilvl w:val="3"/>
          <w:numId w:val="3"/>
        </w:numPr>
        <w:suppressAutoHyphens w:val="0"/>
        <w:rPr>
          <w:rFonts w:cs="Arial"/>
          <w:sz w:val="20"/>
        </w:rPr>
      </w:pPr>
      <w:r w:rsidRPr="004B4EB6">
        <w:rPr>
          <w:rFonts w:cs="Arial"/>
          <w:sz w:val="20"/>
        </w:rPr>
        <w:t>ensure that it has in place Protective Measure to protect against a Data Loss Event having taken account of the:</w:t>
      </w:r>
    </w:p>
    <w:p w:rsidRPr="004B4EB6" w:rsidR="004400F6" w:rsidP="004400F6" w:rsidRDefault="004400F6" w14:paraId="43B837BF" w14:textId="77777777">
      <w:pPr>
        <w:pStyle w:val="ListParagraph"/>
        <w:suppressAutoHyphens w:val="0"/>
        <w:ind w:left="1440"/>
        <w:rPr>
          <w:rFonts w:cs="Arial"/>
          <w:sz w:val="20"/>
        </w:rPr>
      </w:pPr>
    </w:p>
    <w:p w:rsidRPr="004B4EB6" w:rsidR="00D76AC1" w:rsidP="00297B4D" w:rsidRDefault="00D76AC1" w14:paraId="0D3F6BD6" w14:textId="77777777">
      <w:pPr>
        <w:pStyle w:val="ListParagraph"/>
        <w:numPr>
          <w:ilvl w:val="4"/>
          <w:numId w:val="3"/>
        </w:numPr>
        <w:suppressAutoHyphens w:val="0"/>
        <w:rPr>
          <w:rFonts w:cs="Arial"/>
          <w:sz w:val="20"/>
        </w:rPr>
      </w:pPr>
      <w:r w:rsidRPr="004B4EB6">
        <w:rPr>
          <w:rFonts w:cs="Arial"/>
          <w:sz w:val="20"/>
        </w:rPr>
        <w:t>nature of the data to be protected;</w:t>
      </w:r>
    </w:p>
    <w:p w:rsidRPr="004B4EB6" w:rsidR="00D76AC1" w:rsidP="00297B4D" w:rsidRDefault="00D76AC1" w14:paraId="5518B53A" w14:textId="77777777">
      <w:pPr>
        <w:pStyle w:val="ListParagraph"/>
        <w:numPr>
          <w:ilvl w:val="4"/>
          <w:numId w:val="3"/>
        </w:numPr>
        <w:suppressAutoHyphens w:val="0"/>
        <w:rPr>
          <w:rFonts w:cs="Arial"/>
          <w:sz w:val="20"/>
        </w:rPr>
      </w:pPr>
      <w:r w:rsidRPr="004B4EB6">
        <w:rPr>
          <w:rFonts w:cs="Arial"/>
          <w:sz w:val="20"/>
        </w:rPr>
        <w:t>harm that might result from a Data Loss Event;</w:t>
      </w:r>
    </w:p>
    <w:p w:rsidRPr="004B4EB6" w:rsidR="00D76AC1" w:rsidP="00297B4D" w:rsidRDefault="00D76AC1" w14:paraId="2FED4CA9" w14:textId="77777777">
      <w:pPr>
        <w:pStyle w:val="ListParagraph"/>
        <w:numPr>
          <w:ilvl w:val="4"/>
          <w:numId w:val="3"/>
        </w:numPr>
        <w:suppressAutoHyphens w:val="0"/>
        <w:rPr>
          <w:rFonts w:cs="Arial"/>
          <w:sz w:val="20"/>
        </w:rPr>
      </w:pPr>
      <w:r w:rsidRPr="004B4EB6">
        <w:rPr>
          <w:rFonts w:cs="Arial"/>
          <w:sz w:val="20"/>
        </w:rPr>
        <w:t>state of technological development; and</w:t>
      </w:r>
    </w:p>
    <w:p w:rsidR="00D76AC1" w:rsidP="00297B4D" w:rsidRDefault="00D76AC1" w14:paraId="3DA2BA06" w14:textId="77777777">
      <w:pPr>
        <w:pStyle w:val="ListParagraph"/>
        <w:numPr>
          <w:ilvl w:val="4"/>
          <w:numId w:val="3"/>
        </w:numPr>
        <w:suppressAutoHyphens w:val="0"/>
        <w:rPr>
          <w:rFonts w:cs="Arial"/>
          <w:sz w:val="20"/>
        </w:rPr>
      </w:pPr>
      <w:r w:rsidRPr="004B4EB6">
        <w:rPr>
          <w:rFonts w:cs="Arial"/>
          <w:sz w:val="20"/>
        </w:rPr>
        <w:t>cost of implementing any measures;</w:t>
      </w:r>
    </w:p>
    <w:p w:rsidRPr="004400F6" w:rsidR="004400F6" w:rsidP="004400F6" w:rsidRDefault="004400F6" w14:paraId="26C74EB9" w14:textId="77777777">
      <w:pPr>
        <w:suppressAutoHyphens w:val="0"/>
        <w:ind w:left="1440"/>
        <w:rPr>
          <w:rFonts w:cs="Arial"/>
          <w:sz w:val="20"/>
        </w:rPr>
      </w:pPr>
    </w:p>
    <w:p w:rsidR="00D76AC1" w:rsidP="00297B4D" w:rsidRDefault="00D76AC1" w14:paraId="4723E12E" w14:textId="77777777">
      <w:pPr>
        <w:pStyle w:val="ListParagraph"/>
        <w:numPr>
          <w:ilvl w:val="3"/>
          <w:numId w:val="3"/>
        </w:numPr>
        <w:suppressAutoHyphens w:val="0"/>
        <w:rPr>
          <w:rFonts w:cs="Arial"/>
          <w:sz w:val="20"/>
        </w:rPr>
      </w:pPr>
      <w:r w:rsidRPr="004B4EB6">
        <w:rPr>
          <w:rFonts w:cs="Arial"/>
          <w:sz w:val="20"/>
        </w:rPr>
        <w:t>ensure that :</w:t>
      </w:r>
    </w:p>
    <w:p w:rsidRPr="004B4EB6" w:rsidR="004400F6" w:rsidP="004400F6" w:rsidRDefault="004400F6" w14:paraId="4682709C" w14:textId="77777777">
      <w:pPr>
        <w:pStyle w:val="ListParagraph"/>
        <w:suppressAutoHyphens w:val="0"/>
        <w:ind w:left="1440"/>
        <w:rPr>
          <w:rFonts w:cs="Arial"/>
          <w:sz w:val="20"/>
        </w:rPr>
      </w:pPr>
    </w:p>
    <w:p w:rsidRPr="004B4EB6" w:rsidR="00D76AC1" w:rsidP="00297B4D" w:rsidRDefault="00D76AC1" w14:paraId="1526F4C7" w14:textId="37A7049A">
      <w:pPr>
        <w:pStyle w:val="ListParagraph"/>
        <w:numPr>
          <w:ilvl w:val="4"/>
          <w:numId w:val="3"/>
        </w:numPr>
        <w:suppressAutoHyphens w:val="0"/>
        <w:rPr>
          <w:rFonts w:cs="Arial"/>
          <w:sz w:val="20"/>
        </w:rPr>
      </w:pPr>
      <w:r w:rsidRPr="004B4EB6">
        <w:rPr>
          <w:rFonts w:cs="Arial"/>
          <w:sz w:val="20"/>
        </w:rPr>
        <w:t>the Provider’s Staff do not process Personal Data except in accordance with this Agreement</w:t>
      </w:r>
      <w:r w:rsidR="00264B6F">
        <w:rPr>
          <w:rFonts w:cs="Arial"/>
          <w:sz w:val="20"/>
        </w:rPr>
        <w:t xml:space="preserve"> (</w:t>
      </w:r>
      <w:r w:rsidRPr="004B4EB6">
        <w:rPr>
          <w:rFonts w:cs="Arial"/>
          <w:sz w:val="20"/>
        </w:rPr>
        <w:t xml:space="preserve">and in particular the Data </w:t>
      </w:r>
      <w:r w:rsidR="00AE674E">
        <w:rPr>
          <w:rFonts w:cs="Arial"/>
          <w:sz w:val="20"/>
        </w:rPr>
        <w:t>Management</w:t>
      </w:r>
      <w:r w:rsidRPr="004B4EB6">
        <w:rPr>
          <w:rFonts w:cs="Arial"/>
          <w:sz w:val="20"/>
        </w:rPr>
        <w:t xml:space="preserve"> Schedule in Appendix P);</w:t>
      </w:r>
    </w:p>
    <w:p w:rsidR="00D76AC1" w:rsidP="00297B4D" w:rsidRDefault="00D76AC1" w14:paraId="1289438C" w14:textId="77777777">
      <w:pPr>
        <w:pStyle w:val="ListParagraph"/>
        <w:numPr>
          <w:ilvl w:val="4"/>
          <w:numId w:val="3"/>
        </w:numPr>
        <w:suppressAutoHyphens w:val="0"/>
        <w:rPr>
          <w:rFonts w:cs="Arial"/>
          <w:sz w:val="20"/>
        </w:rPr>
      </w:pPr>
      <w:r w:rsidRPr="004B4EB6">
        <w:rPr>
          <w:rFonts w:cs="Arial"/>
          <w:sz w:val="20"/>
        </w:rPr>
        <w:t>it takes all reasonable steps to ensure the reliability and integrity of any of the Provider’s Staff who have access to the Personal Data and ensure that they:</w:t>
      </w:r>
    </w:p>
    <w:p w:rsidRPr="004B4EB6" w:rsidR="004400F6" w:rsidP="004400F6" w:rsidRDefault="004400F6" w14:paraId="36F10FC0" w14:textId="77777777">
      <w:pPr>
        <w:pStyle w:val="ListParagraph"/>
        <w:suppressAutoHyphens w:val="0"/>
        <w:ind w:left="1800"/>
        <w:rPr>
          <w:rFonts w:cs="Arial"/>
          <w:sz w:val="20"/>
        </w:rPr>
      </w:pPr>
    </w:p>
    <w:p w:rsidRPr="004B4EB6" w:rsidR="00D76AC1" w:rsidP="00297B4D" w:rsidRDefault="00D76AC1" w14:paraId="58F613F0" w14:textId="77777777">
      <w:pPr>
        <w:pStyle w:val="ListParagraph"/>
        <w:numPr>
          <w:ilvl w:val="5"/>
          <w:numId w:val="3"/>
        </w:numPr>
        <w:suppressAutoHyphens w:val="0"/>
        <w:rPr>
          <w:rFonts w:cs="Arial"/>
          <w:sz w:val="20"/>
        </w:rPr>
      </w:pPr>
      <w:r w:rsidRPr="004B4EB6">
        <w:rPr>
          <w:rFonts w:cs="Arial"/>
          <w:sz w:val="20"/>
        </w:rPr>
        <w:t>are aware of and comply with the Provider’s duties under this clause;</w:t>
      </w:r>
    </w:p>
    <w:p w:rsidRPr="004B4EB6" w:rsidR="00D76AC1" w:rsidP="00297B4D" w:rsidRDefault="00D76AC1" w14:paraId="7367BA32" w14:textId="77777777">
      <w:pPr>
        <w:pStyle w:val="ListParagraph"/>
        <w:numPr>
          <w:ilvl w:val="5"/>
          <w:numId w:val="3"/>
        </w:numPr>
        <w:suppressAutoHyphens w:val="0"/>
        <w:rPr>
          <w:rFonts w:cs="Arial"/>
          <w:sz w:val="20"/>
        </w:rPr>
      </w:pPr>
      <w:r w:rsidRPr="004B4EB6">
        <w:rPr>
          <w:rFonts w:cs="Arial"/>
          <w:sz w:val="20"/>
        </w:rPr>
        <w:t xml:space="preserve">are subject to appropriate confidentiality undertakings with the Provider or any </w:t>
      </w:r>
      <w:r w:rsidR="000E4006">
        <w:rPr>
          <w:rFonts w:cs="Arial"/>
          <w:sz w:val="20"/>
        </w:rPr>
        <w:t>P</w:t>
      </w:r>
      <w:r w:rsidRPr="004B4EB6">
        <w:rPr>
          <w:rFonts w:cs="Arial"/>
          <w:sz w:val="20"/>
        </w:rPr>
        <w:t>rocessor;</w:t>
      </w:r>
    </w:p>
    <w:p w:rsidRPr="004B4EB6" w:rsidR="00D76AC1" w:rsidP="00297B4D" w:rsidRDefault="00D76AC1" w14:paraId="6D5F1276" w14:textId="77777777">
      <w:pPr>
        <w:pStyle w:val="ListParagraph"/>
        <w:numPr>
          <w:ilvl w:val="5"/>
          <w:numId w:val="3"/>
        </w:numPr>
        <w:suppressAutoHyphens w:val="0"/>
        <w:rPr>
          <w:rFonts w:cs="Arial"/>
          <w:sz w:val="20"/>
        </w:rPr>
      </w:pPr>
      <w:r w:rsidRPr="004B4EB6">
        <w:rPr>
          <w:rFonts w:cs="Arial"/>
          <w:sz w:val="20"/>
        </w:rPr>
        <w:t>are informed of the confidential nature of the Personal Data and do not publish, disclose or divulge any of the Personal Data to any third Party unless directed in writing to do so by the Authority or as otherwise permitted by this Agreement; and</w:t>
      </w:r>
    </w:p>
    <w:p w:rsidR="00D76AC1" w:rsidP="00297B4D" w:rsidRDefault="00D76AC1" w14:paraId="73543445" w14:textId="77777777">
      <w:pPr>
        <w:pStyle w:val="ListParagraph"/>
        <w:numPr>
          <w:ilvl w:val="5"/>
          <w:numId w:val="3"/>
        </w:numPr>
        <w:suppressAutoHyphens w:val="0"/>
        <w:rPr>
          <w:rFonts w:cs="Arial"/>
          <w:sz w:val="20"/>
        </w:rPr>
      </w:pPr>
      <w:r w:rsidRPr="004B4EB6">
        <w:rPr>
          <w:rFonts w:cs="Arial"/>
          <w:sz w:val="20"/>
        </w:rPr>
        <w:t>have undergone adequate training in the use, care, protection and handling of Personal Data; and</w:t>
      </w:r>
    </w:p>
    <w:p w:rsidRPr="004400F6" w:rsidR="004400F6" w:rsidP="004400F6" w:rsidRDefault="004400F6" w14:paraId="00664191" w14:textId="77777777">
      <w:pPr>
        <w:suppressAutoHyphens w:val="0"/>
        <w:ind w:left="1440"/>
        <w:rPr>
          <w:rFonts w:cs="Arial"/>
          <w:sz w:val="20"/>
        </w:rPr>
      </w:pPr>
    </w:p>
    <w:p w:rsidRPr="003C0ECF" w:rsidR="00D76AC1" w:rsidP="00297B4D" w:rsidRDefault="00D76AC1" w14:paraId="6DEE0CF3" w14:textId="519CACB6">
      <w:pPr>
        <w:pStyle w:val="ListParagraph"/>
        <w:numPr>
          <w:ilvl w:val="3"/>
          <w:numId w:val="3"/>
        </w:numPr>
        <w:suppressAutoHyphens w:val="0"/>
        <w:rPr>
          <w:rFonts w:cs="Arial"/>
          <w:sz w:val="20"/>
        </w:rPr>
      </w:pPr>
      <w:r w:rsidRPr="003C0ECF">
        <w:rPr>
          <w:rFonts w:cs="Arial"/>
          <w:sz w:val="20"/>
        </w:rPr>
        <w:t xml:space="preserve">not transfer Personal Data outside of the </w:t>
      </w:r>
      <w:r w:rsidRPr="003C0ECF" w:rsidR="0012086A">
        <w:rPr>
          <w:rFonts w:cs="Arial"/>
          <w:sz w:val="20"/>
        </w:rPr>
        <w:t>UK</w:t>
      </w:r>
      <w:r w:rsidRPr="003C0ECF">
        <w:rPr>
          <w:rFonts w:cs="Arial"/>
          <w:sz w:val="20"/>
        </w:rPr>
        <w:t xml:space="preserve"> unless the prior written consent of the Authority has been obtained and the following conditions are fulfilled:</w:t>
      </w:r>
    </w:p>
    <w:p w:rsidRPr="003C0ECF" w:rsidR="004400F6" w:rsidP="004400F6" w:rsidRDefault="004400F6" w14:paraId="6073A5BC" w14:textId="77777777">
      <w:pPr>
        <w:pStyle w:val="ListParagraph"/>
        <w:suppressAutoHyphens w:val="0"/>
        <w:ind w:left="1440"/>
        <w:rPr>
          <w:rFonts w:cs="Arial"/>
          <w:sz w:val="20"/>
        </w:rPr>
      </w:pPr>
    </w:p>
    <w:p w:rsidRPr="003C0ECF" w:rsidR="00D76AC1" w:rsidP="00297B4D" w:rsidRDefault="00D76AC1" w14:paraId="4FAA1542" w14:textId="1E04D12A">
      <w:pPr>
        <w:pStyle w:val="ListParagraph"/>
        <w:numPr>
          <w:ilvl w:val="4"/>
          <w:numId w:val="3"/>
        </w:numPr>
        <w:suppressAutoHyphens w:val="0"/>
        <w:rPr>
          <w:rFonts w:cs="Arial"/>
          <w:sz w:val="20"/>
        </w:rPr>
      </w:pPr>
      <w:r w:rsidRPr="003C0ECF">
        <w:rPr>
          <w:rFonts w:cs="Arial"/>
          <w:sz w:val="20"/>
        </w:rPr>
        <w:t>the Authority or the Provider has provided appropriate safeguards in relation to the transfer</w:t>
      </w:r>
      <w:r w:rsidRPr="003C0ECF" w:rsidR="00264B6F">
        <w:rPr>
          <w:rFonts w:cs="Arial"/>
          <w:sz w:val="20"/>
        </w:rPr>
        <w:t xml:space="preserve"> (</w:t>
      </w:r>
      <w:r w:rsidRPr="003C0ECF">
        <w:rPr>
          <w:rFonts w:cs="Arial"/>
          <w:sz w:val="20"/>
        </w:rPr>
        <w:t>whether in accordance with</w:t>
      </w:r>
      <w:r w:rsidRPr="003C0ECF" w:rsidR="0012086A">
        <w:rPr>
          <w:rFonts w:cs="Arial"/>
          <w:sz w:val="20"/>
        </w:rPr>
        <w:t xml:space="preserve"> UK </w:t>
      </w:r>
      <w:r w:rsidRPr="003C0ECF">
        <w:rPr>
          <w:rFonts w:cs="Arial"/>
          <w:sz w:val="20"/>
        </w:rPr>
        <w:t xml:space="preserve">GDPR Article 46 or </w:t>
      </w:r>
      <w:r w:rsidRPr="003C0ECF" w:rsidR="0026565B">
        <w:rPr>
          <w:rFonts w:cs="Arial"/>
          <w:sz w:val="20"/>
        </w:rPr>
        <w:t>Part 3, Chapter 5 of the Data Protection Act 2018</w:t>
      </w:r>
      <w:r w:rsidRPr="003C0ECF">
        <w:rPr>
          <w:rFonts w:cs="Arial"/>
          <w:sz w:val="20"/>
        </w:rPr>
        <w:t xml:space="preserve"> as determined by the </w:t>
      </w:r>
      <w:r w:rsidRPr="003C0ECF" w:rsidR="00E323A9">
        <w:rPr>
          <w:rFonts w:cs="Arial"/>
          <w:sz w:val="20"/>
        </w:rPr>
        <w:t>Authority</w:t>
      </w:r>
      <w:r w:rsidRPr="003C0ECF">
        <w:rPr>
          <w:rFonts w:cs="Arial"/>
          <w:sz w:val="20"/>
        </w:rPr>
        <w:t>;</w:t>
      </w:r>
    </w:p>
    <w:p w:rsidRPr="004B4EB6" w:rsidR="00D76AC1" w:rsidP="00297B4D" w:rsidRDefault="00D76AC1" w14:paraId="4AFE5766" w14:textId="77777777">
      <w:pPr>
        <w:pStyle w:val="ListParagraph"/>
        <w:numPr>
          <w:ilvl w:val="4"/>
          <w:numId w:val="3"/>
        </w:numPr>
        <w:suppressAutoHyphens w:val="0"/>
        <w:rPr>
          <w:rFonts w:cs="Arial"/>
          <w:sz w:val="20"/>
        </w:rPr>
      </w:pPr>
      <w:r w:rsidRPr="004B4EB6">
        <w:rPr>
          <w:rFonts w:cs="Arial"/>
          <w:sz w:val="20"/>
        </w:rPr>
        <w:t>the Data Subject has enforceable rights and effective legal remedies;</w:t>
      </w:r>
    </w:p>
    <w:p w:rsidRPr="004B4EB6" w:rsidR="00D76AC1" w:rsidP="00297B4D" w:rsidRDefault="00D76AC1" w14:paraId="1A6BB667" w14:textId="77777777">
      <w:pPr>
        <w:pStyle w:val="ListParagraph"/>
        <w:numPr>
          <w:ilvl w:val="4"/>
          <w:numId w:val="3"/>
        </w:numPr>
        <w:suppressAutoHyphens w:val="0"/>
        <w:rPr>
          <w:rFonts w:cs="Arial"/>
          <w:sz w:val="20"/>
        </w:rPr>
      </w:pPr>
      <w:r w:rsidRPr="004B4EB6">
        <w:rPr>
          <w:rFonts w:cs="Arial"/>
          <w:sz w:val="20"/>
        </w:rPr>
        <w:t>the Provider complies with its obligations under the Data Protection Legislation by providing an adequate level of protection to any Personal Data that is transferred</w:t>
      </w:r>
      <w:r w:rsidR="00264B6F">
        <w:rPr>
          <w:rFonts w:cs="Arial"/>
          <w:sz w:val="20"/>
        </w:rPr>
        <w:t xml:space="preserve"> (</w:t>
      </w:r>
      <w:r w:rsidRPr="004B4EB6">
        <w:rPr>
          <w:rFonts w:cs="Arial"/>
          <w:sz w:val="20"/>
        </w:rPr>
        <w:t>or, if it is not so bound, uses its best endeavours to assist the Authority in meeting its obligations); and</w:t>
      </w:r>
    </w:p>
    <w:p w:rsidR="00D76AC1" w:rsidP="00297B4D" w:rsidRDefault="00D76AC1" w14:paraId="314158CC" w14:textId="77777777">
      <w:pPr>
        <w:pStyle w:val="ListParagraph"/>
        <w:numPr>
          <w:ilvl w:val="4"/>
          <w:numId w:val="3"/>
        </w:numPr>
        <w:suppressAutoHyphens w:val="0"/>
        <w:rPr>
          <w:rFonts w:cs="Arial"/>
          <w:sz w:val="20"/>
        </w:rPr>
      </w:pPr>
      <w:r w:rsidRPr="004B4EB6">
        <w:rPr>
          <w:rFonts w:cs="Arial"/>
          <w:sz w:val="20"/>
        </w:rPr>
        <w:t>the Provider complies with any reasonable instructions notified to it in advance by the Authority with respect to the processing of the Personal Data;</w:t>
      </w:r>
    </w:p>
    <w:p w:rsidRPr="004400F6" w:rsidR="004400F6" w:rsidP="004400F6" w:rsidRDefault="004400F6" w14:paraId="32F8599C" w14:textId="77777777">
      <w:pPr>
        <w:suppressAutoHyphens w:val="0"/>
        <w:ind w:left="1440"/>
        <w:rPr>
          <w:rFonts w:cs="Arial"/>
          <w:sz w:val="20"/>
        </w:rPr>
      </w:pPr>
    </w:p>
    <w:p w:rsidRPr="004B4EB6" w:rsidR="00D76AC1" w:rsidP="00297B4D" w:rsidRDefault="00D76AC1" w14:paraId="7C9284CB" w14:textId="77777777">
      <w:pPr>
        <w:pStyle w:val="ListParagraph"/>
        <w:numPr>
          <w:ilvl w:val="3"/>
          <w:numId w:val="3"/>
        </w:numPr>
        <w:suppressAutoHyphens w:val="0"/>
        <w:rPr>
          <w:rFonts w:cs="Arial"/>
          <w:sz w:val="20"/>
        </w:rPr>
      </w:pPr>
      <w:r w:rsidRPr="004B4EB6">
        <w:rPr>
          <w:rFonts w:cs="Arial"/>
          <w:sz w:val="20"/>
        </w:rPr>
        <w:t>at the written direction of the Authority, delete or return Personal Data</w:t>
      </w:r>
      <w:r w:rsidR="00264B6F">
        <w:rPr>
          <w:rFonts w:cs="Arial"/>
          <w:sz w:val="20"/>
        </w:rPr>
        <w:t xml:space="preserve"> (</w:t>
      </w:r>
      <w:r w:rsidRPr="004B4EB6">
        <w:rPr>
          <w:rFonts w:cs="Arial"/>
          <w:sz w:val="20"/>
        </w:rPr>
        <w:t>and any copies of it) to the Authority on termination of the Agreement unless the Provider is required by Law to retain the Personal Data.</w:t>
      </w:r>
    </w:p>
    <w:p w:rsidR="00D76AC1" w:rsidP="007D4CE8" w:rsidRDefault="00D76AC1" w14:paraId="1BFD58C2" w14:textId="70F25C24">
      <w:pPr>
        <w:suppressAutoHyphens w:val="0"/>
        <w:rPr>
          <w:sz w:val="20"/>
        </w:rPr>
      </w:pPr>
    </w:p>
    <w:p w:rsidR="00E50AC2" w:rsidP="007D4CE8" w:rsidRDefault="00E50AC2" w14:paraId="1CC5BA0E" w14:textId="687F70FE">
      <w:pPr>
        <w:suppressAutoHyphens w:val="0"/>
        <w:rPr>
          <w:sz w:val="20"/>
        </w:rPr>
      </w:pPr>
    </w:p>
    <w:p w:rsidR="00E50AC2" w:rsidP="007D4CE8" w:rsidRDefault="00E50AC2" w14:paraId="7C1EAC2B" w14:textId="3FBFDD0A">
      <w:pPr>
        <w:suppressAutoHyphens w:val="0"/>
        <w:rPr>
          <w:sz w:val="20"/>
        </w:rPr>
      </w:pPr>
    </w:p>
    <w:p w:rsidRPr="007D4CE8" w:rsidR="00E50AC2" w:rsidP="007D4CE8" w:rsidRDefault="00E50AC2" w14:paraId="3E8FA65E" w14:textId="77777777">
      <w:pPr>
        <w:suppressAutoHyphens w:val="0"/>
        <w:rPr>
          <w:sz w:val="20"/>
        </w:rPr>
      </w:pPr>
    </w:p>
    <w:p w:rsidRPr="003C0ECF" w:rsidR="00D76AC1" w:rsidP="00297B4D" w:rsidRDefault="00D76AC1" w14:paraId="6142CB70" w14:textId="4FD5280C">
      <w:pPr>
        <w:pStyle w:val="ListParagraph"/>
        <w:numPr>
          <w:ilvl w:val="2"/>
          <w:numId w:val="3"/>
        </w:numPr>
        <w:suppressAutoHyphens w:val="0"/>
        <w:rPr>
          <w:rFonts w:cs="Arial"/>
          <w:sz w:val="20"/>
        </w:rPr>
      </w:pPr>
      <w:r w:rsidRPr="003C0ECF">
        <w:rPr>
          <w:rFonts w:cs="Arial"/>
          <w:sz w:val="20"/>
        </w:rPr>
        <w:t xml:space="preserve">Subject to clause </w:t>
      </w:r>
      <w:r w:rsidRPr="003C0ECF" w:rsidR="00DA63C6">
        <w:rPr>
          <w:rFonts w:cs="Arial"/>
          <w:sz w:val="20"/>
        </w:rPr>
        <w:t>B37.</w:t>
      </w:r>
      <w:r w:rsidRPr="003C0ECF" w:rsidR="00C466AD">
        <w:rPr>
          <w:rFonts w:cs="Arial"/>
          <w:sz w:val="20"/>
        </w:rPr>
        <w:t>6</w:t>
      </w:r>
      <w:r w:rsidRPr="003C0ECF">
        <w:rPr>
          <w:rFonts w:cs="Arial"/>
          <w:sz w:val="20"/>
        </w:rPr>
        <w:t>, the Provider shall notify the Authority immediately if it:</w:t>
      </w:r>
    </w:p>
    <w:p w:rsidR="00A010BD" w:rsidP="00A010BD" w:rsidRDefault="00A010BD" w14:paraId="3F6E2A27" w14:textId="2126CD0C">
      <w:pPr>
        <w:pStyle w:val="ListParagraph"/>
        <w:suppressAutoHyphens w:val="0"/>
        <w:ind w:left="1008"/>
        <w:rPr>
          <w:rFonts w:cs="Arial"/>
          <w:sz w:val="20"/>
        </w:rPr>
      </w:pPr>
    </w:p>
    <w:p w:rsidRPr="002D1253" w:rsidR="002D1253" w:rsidP="002D1253" w:rsidRDefault="002D1253" w14:paraId="2FE21814" w14:textId="77777777">
      <w:pPr>
        <w:pStyle w:val="ListParagraph"/>
        <w:numPr>
          <w:ilvl w:val="3"/>
          <w:numId w:val="3"/>
        </w:numPr>
        <w:suppressAutoHyphens w:val="0"/>
        <w:rPr>
          <w:rFonts w:cs="Arial"/>
          <w:sz w:val="20"/>
        </w:rPr>
      </w:pPr>
      <w:r w:rsidRPr="002D1253">
        <w:rPr>
          <w:rFonts w:cs="Arial"/>
          <w:sz w:val="20"/>
        </w:rPr>
        <w:t>receives a Data Subject Access Request (or purported Data Subject Access Request) in connection with Personal Data processed under this Agreement;</w:t>
      </w:r>
    </w:p>
    <w:p w:rsidRPr="002D1253" w:rsidR="002D1253" w:rsidP="002D1253" w:rsidRDefault="002D1253" w14:paraId="0FC28711" w14:textId="77777777">
      <w:pPr>
        <w:pStyle w:val="ListParagraph"/>
        <w:numPr>
          <w:ilvl w:val="3"/>
          <w:numId w:val="3"/>
        </w:numPr>
        <w:suppressAutoHyphens w:val="0"/>
        <w:rPr>
          <w:rFonts w:cs="Arial"/>
          <w:sz w:val="20"/>
        </w:rPr>
      </w:pPr>
      <w:r w:rsidRPr="002D1253">
        <w:rPr>
          <w:rFonts w:cs="Arial"/>
          <w:sz w:val="20"/>
        </w:rPr>
        <w:t>receives a request to rectify, block or erase any Personal Data processed under this Agreement;</w:t>
      </w:r>
    </w:p>
    <w:p w:rsidRPr="002D1253" w:rsidR="002D1253" w:rsidP="002D1253" w:rsidRDefault="002D1253" w14:paraId="34C45BD0" w14:textId="77777777">
      <w:pPr>
        <w:pStyle w:val="ListParagraph"/>
        <w:numPr>
          <w:ilvl w:val="3"/>
          <w:numId w:val="3"/>
        </w:numPr>
        <w:suppressAutoHyphens w:val="0"/>
        <w:rPr>
          <w:rFonts w:cs="Arial"/>
          <w:sz w:val="20"/>
        </w:rPr>
      </w:pPr>
      <w:r w:rsidRPr="002D1253">
        <w:rPr>
          <w:rFonts w:cs="Arial"/>
          <w:sz w:val="20"/>
        </w:rPr>
        <w:t>receives any other request, complaint or communication relating to either Party's obligations under the Data Protection Legislation, which impact on this Agreement;</w:t>
      </w:r>
    </w:p>
    <w:p w:rsidRPr="002D1253" w:rsidR="002D1253" w:rsidP="002D1253" w:rsidRDefault="002D1253" w14:paraId="6C02FCB9" w14:textId="77777777">
      <w:pPr>
        <w:pStyle w:val="ListParagraph"/>
        <w:numPr>
          <w:ilvl w:val="3"/>
          <w:numId w:val="3"/>
        </w:numPr>
        <w:suppressAutoHyphens w:val="0"/>
        <w:rPr>
          <w:rFonts w:cs="Arial"/>
          <w:sz w:val="20"/>
        </w:rPr>
      </w:pPr>
      <w:r w:rsidRPr="002D1253">
        <w:rPr>
          <w:rFonts w:cs="Arial"/>
          <w:sz w:val="20"/>
        </w:rPr>
        <w:t>receives any communication from the Information Commissioner or any other regulatory authority in connection with Personal Data processed under this Agreement;</w:t>
      </w:r>
    </w:p>
    <w:p w:rsidRPr="002D1253" w:rsidR="002D1253" w:rsidP="002D1253" w:rsidRDefault="002D1253" w14:paraId="49A62DF5" w14:textId="77777777">
      <w:pPr>
        <w:pStyle w:val="ListParagraph"/>
        <w:numPr>
          <w:ilvl w:val="3"/>
          <w:numId w:val="3"/>
        </w:numPr>
        <w:suppressAutoHyphens w:val="0"/>
        <w:rPr>
          <w:rFonts w:cs="Arial"/>
          <w:sz w:val="20"/>
        </w:rPr>
      </w:pPr>
      <w:r w:rsidRPr="002D1253">
        <w:rPr>
          <w:rFonts w:cs="Arial"/>
          <w:sz w:val="20"/>
        </w:rPr>
        <w:t>receives a request from any third Party for disclosure of Personal Data processed under this Agreement where compliance with such request is required or purported to be required by Law; or</w:t>
      </w:r>
    </w:p>
    <w:p w:rsidRPr="002D1253" w:rsidR="002D1253" w:rsidP="002D1253" w:rsidRDefault="002D1253" w14:paraId="073DE773" w14:textId="77777777">
      <w:pPr>
        <w:pStyle w:val="ListParagraph"/>
        <w:numPr>
          <w:ilvl w:val="3"/>
          <w:numId w:val="3"/>
        </w:numPr>
        <w:suppressAutoHyphens w:val="0"/>
        <w:rPr>
          <w:rFonts w:cs="Arial"/>
          <w:sz w:val="20"/>
        </w:rPr>
      </w:pPr>
      <w:r w:rsidRPr="002D1253">
        <w:rPr>
          <w:rFonts w:cs="Arial"/>
          <w:sz w:val="20"/>
        </w:rPr>
        <w:t>becomes aware of a Data Loss Event in connection with Personal Data processed under this Agreement.</w:t>
      </w:r>
    </w:p>
    <w:p w:rsidRPr="007D4CE8" w:rsidR="00D76AC1" w:rsidP="007D4CE8" w:rsidRDefault="00D76AC1" w14:paraId="78B0B363" w14:textId="77777777">
      <w:pPr>
        <w:suppressAutoHyphens w:val="0"/>
        <w:rPr>
          <w:sz w:val="20"/>
        </w:rPr>
      </w:pPr>
    </w:p>
    <w:p w:rsidRPr="004B4EB6" w:rsidR="00D76AC1" w:rsidP="00297B4D" w:rsidRDefault="00D76AC1" w14:paraId="2DDED78D" w14:textId="77777777">
      <w:pPr>
        <w:pStyle w:val="ListParagraph"/>
        <w:numPr>
          <w:ilvl w:val="2"/>
          <w:numId w:val="3"/>
        </w:numPr>
        <w:suppressAutoHyphens w:val="0"/>
        <w:rPr>
          <w:rFonts w:cs="Arial"/>
          <w:sz w:val="20"/>
        </w:rPr>
      </w:pPr>
      <w:r w:rsidRPr="004B4EB6">
        <w:rPr>
          <w:rFonts w:cs="Arial"/>
          <w:sz w:val="20"/>
        </w:rPr>
        <w:t xml:space="preserve">The Provider’s obligation to notify under clause </w:t>
      </w:r>
      <w:r w:rsidRPr="004B4EB6" w:rsidR="00DA63C6">
        <w:rPr>
          <w:rFonts w:cs="Arial"/>
          <w:sz w:val="20"/>
        </w:rPr>
        <w:t>B37.</w:t>
      </w:r>
      <w:r w:rsidR="00C466AD">
        <w:rPr>
          <w:rFonts w:cs="Arial"/>
          <w:sz w:val="20"/>
        </w:rPr>
        <w:t>5</w:t>
      </w:r>
      <w:r w:rsidRPr="004B4EB6">
        <w:rPr>
          <w:rFonts w:cs="Arial"/>
          <w:sz w:val="20"/>
        </w:rPr>
        <w:t xml:space="preserve"> shall include the provision of further information to the Authority in phases, as details become available.</w:t>
      </w:r>
    </w:p>
    <w:p w:rsidRPr="007D4CE8" w:rsidR="00D76AC1" w:rsidP="007D4CE8" w:rsidRDefault="00D76AC1" w14:paraId="58FFF5FE" w14:textId="77777777">
      <w:pPr>
        <w:suppressAutoHyphens w:val="0"/>
        <w:rPr>
          <w:sz w:val="20"/>
        </w:rPr>
      </w:pPr>
    </w:p>
    <w:p w:rsidRPr="004B4EB6" w:rsidR="00D76AC1" w:rsidP="00297B4D" w:rsidRDefault="00D76AC1" w14:paraId="6E8CECD5" w14:textId="5FB556D2">
      <w:pPr>
        <w:pStyle w:val="ListParagraph"/>
        <w:numPr>
          <w:ilvl w:val="2"/>
          <w:numId w:val="3"/>
        </w:numPr>
        <w:suppressAutoHyphens w:val="0"/>
        <w:rPr>
          <w:rFonts w:cs="Arial"/>
          <w:sz w:val="20"/>
        </w:rPr>
      </w:pPr>
      <w:r w:rsidRPr="004B4EB6">
        <w:rPr>
          <w:rFonts w:cs="Arial"/>
          <w:sz w:val="20"/>
        </w:rPr>
        <w:t xml:space="preserve">Taking into account the nature of the processing, the Provider shall provide the Authority with full assistance in relation to either Party's obligations under Data Protection Legislation and any complaint, communication or request made under clause </w:t>
      </w:r>
      <w:r w:rsidRPr="004B4EB6" w:rsidR="00DA63C6">
        <w:rPr>
          <w:rFonts w:cs="Arial"/>
          <w:sz w:val="20"/>
        </w:rPr>
        <w:t>B37.</w:t>
      </w:r>
      <w:r w:rsidR="00C466AD">
        <w:rPr>
          <w:rFonts w:cs="Arial"/>
          <w:sz w:val="20"/>
        </w:rPr>
        <w:t>5</w:t>
      </w:r>
      <w:r w:rsidR="00264B6F">
        <w:rPr>
          <w:rFonts w:cs="Arial"/>
          <w:sz w:val="20"/>
        </w:rPr>
        <w:t xml:space="preserve"> (</w:t>
      </w:r>
      <w:r w:rsidRPr="004B4EB6">
        <w:rPr>
          <w:rFonts w:cs="Arial"/>
          <w:sz w:val="20"/>
        </w:rPr>
        <w:t>and insofar as possible within the timescales reasonably required by the Authority) including by promptly providing:</w:t>
      </w:r>
    </w:p>
    <w:p w:rsidRPr="00ED31A9" w:rsidR="00D76AC1" w:rsidP="007D4CE8" w:rsidRDefault="00D76AC1" w14:paraId="2F66A63C" w14:textId="77777777">
      <w:pPr>
        <w:suppressAutoHyphens w:val="0"/>
        <w:rPr>
          <w:sz w:val="20"/>
        </w:rPr>
      </w:pPr>
    </w:p>
    <w:p w:rsidRPr="008C5568" w:rsidR="00D76AC1" w:rsidP="00297B4D" w:rsidRDefault="00D76AC1" w14:paraId="10041335" w14:textId="77777777">
      <w:pPr>
        <w:pStyle w:val="ListParagraph"/>
        <w:numPr>
          <w:ilvl w:val="3"/>
          <w:numId w:val="3"/>
        </w:numPr>
        <w:suppressAutoHyphens w:val="0"/>
        <w:rPr>
          <w:rFonts w:cs="Arial"/>
          <w:sz w:val="20"/>
        </w:rPr>
      </w:pPr>
      <w:r w:rsidRPr="004B4EB6">
        <w:rPr>
          <w:rFonts w:cs="Arial"/>
          <w:sz w:val="20"/>
        </w:rPr>
        <w:t>the Authority with full details and copies of the complaint, communication or request;</w:t>
      </w:r>
    </w:p>
    <w:p w:rsidRPr="004B4EB6" w:rsidR="00D76AC1" w:rsidP="00297B4D" w:rsidRDefault="00D76AC1" w14:paraId="07618FB4" w14:textId="4C8784F1">
      <w:pPr>
        <w:pStyle w:val="ListParagraph"/>
        <w:numPr>
          <w:ilvl w:val="3"/>
          <w:numId w:val="3"/>
        </w:numPr>
        <w:suppressAutoHyphens w:val="0"/>
        <w:rPr>
          <w:rFonts w:cs="Arial"/>
          <w:sz w:val="20"/>
        </w:rPr>
      </w:pPr>
      <w:r w:rsidRPr="004B4EB6">
        <w:rPr>
          <w:rFonts w:cs="Arial"/>
          <w:sz w:val="20"/>
        </w:rPr>
        <w:t>such assistance as is reasonably requested by the Authority to enable the Authority to comply with a Data Subject Access Request within the relevant timescales set out in the Data Protection Legislation;</w:t>
      </w:r>
    </w:p>
    <w:p w:rsidRPr="004B4EB6" w:rsidR="00D76AC1" w:rsidP="00297B4D" w:rsidRDefault="00D76AC1" w14:paraId="44D2AFC0" w14:textId="77777777">
      <w:pPr>
        <w:pStyle w:val="ListParagraph"/>
        <w:numPr>
          <w:ilvl w:val="3"/>
          <w:numId w:val="3"/>
        </w:numPr>
        <w:suppressAutoHyphens w:val="0"/>
        <w:rPr>
          <w:rFonts w:cs="Arial"/>
          <w:sz w:val="20"/>
        </w:rPr>
      </w:pPr>
      <w:r w:rsidRPr="004B4EB6">
        <w:rPr>
          <w:rFonts w:cs="Arial"/>
          <w:sz w:val="20"/>
        </w:rPr>
        <w:t>the Authority, at its request, with any Personal Data it holds in relation to a Data Subject;</w:t>
      </w:r>
    </w:p>
    <w:p w:rsidRPr="004B4EB6" w:rsidR="00D76AC1" w:rsidP="00297B4D" w:rsidRDefault="00D76AC1" w14:paraId="61AD3DE7" w14:textId="7212E97D">
      <w:pPr>
        <w:pStyle w:val="ListParagraph"/>
        <w:numPr>
          <w:ilvl w:val="3"/>
          <w:numId w:val="3"/>
        </w:numPr>
        <w:suppressAutoHyphens w:val="0"/>
        <w:rPr>
          <w:rFonts w:cs="Arial"/>
          <w:sz w:val="20"/>
        </w:rPr>
      </w:pPr>
      <w:r w:rsidRPr="004B4EB6">
        <w:rPr>
          <w:rFonts w:cs="Arial"/>
          <w:sz w:val="20"/>
        </w:rPr>
        <w:t xml:space="preserve">assistance as </w:t>
      </w:r>
      <w:r w:rsidR="00C923F5">
        <w:rPr>
          <w:rFonts w:cs="Arial"/>
          <w:sz w:val="20"/>
        </w:rPr>
        <w:t xml:space="preserve">reasonably </w:t>
      </w:r>
      <w:r w:rsidRPr="004B4EB6">
        <w:rPr>
          <w:rFonts w:cs="Arial"/>
          <w:sz w:val="20"/>
        </w:rPr>
        <w:t>requested by the Authority following any Data Loss Event;</w:t>
      </w:r>
    </w:p>
    <w:p w:rsidRPr="004B4EB6" w:rsidR="00D76AC1" w:rsidP="00297B4D" w:rsidRDefault="00D76AC1" w14:paraId="4E2CA900" w14:textId="08E3CC73">
      <w:pPr>
        <w:pStyle w:val="ListParagraph"/>
        <w:numPr>
          <w:ilvl w:val="3"/>
          <w:numId w:val="3"/>
        </w:numPr>
        <w:suppressAutoHyphens w:val="0"/>
        <w:rPr>
          <w:rFonts w:cs="Arial"/>
          <w:sz w:val="20"/>
        </w:rPr>
      </w:pPr>
      <w:r w:rsidRPr="004B4EB6">
        <w:rPr>
          <w:rFonts w:cs="Arial"/>
          <w:sz w:val="20"/>
        </w:rPr>
        <w:t xml:space="preserve">assistance as </w:t>
      </w:r>
      <w:r w:rsidR="00C923F5">
        <w:rPr>
          <w:rFonts w:cs="Arial"/>
          <w:sz w:val="20"/>
        </w:rPr>
        <w:t xml:space="preserve">reasonably </w:t>
      </w:r>
      <w:r w:rsidRPr="004B4EB6">
        <w:rPr>
          <w:rFonts w:cs="Arial"/>
          <w:sz w:val="20"/>
        </w:rPr>
        <w:t>requested by the Authority with respect to any request from the Information Commissioner’s Office, or any consultation by the Authority with the Information Commissioner's Office.</w:t>
      </w:r>
    </w:p>
    <w:p w:rsidRPr="007D4CE8" w:rsidR="00D76AC1" w:rsidP="007D4CE8" w:rsidRDefault="00D76AC1" w14:paraId="225C35ED" w14:textId="77777777">
      <w:pPr>
        <w:suppressAutoHyphens w:val="0"/>
        <w:rPr>
          <w:sz w:val="20"/>
        </w:rPr>
      </w:pPr>
    </w:p>
    <w:p w:rsidRPr="004B4EB6" w:rsidR="00D76AC1" w:rsidP="00297B4D" w:rsidRDefault="00D76AC1" w14:paraId="468D7F2B" w14:textId="77777777">
      <w:pPr>
        <w:pStyle w:val="ListParagraph"/>
        <w:numPr>
          <w:ilvl w:val="2"/>
          <w:numId w:val="3"/>
        </w:numPr>
        <w:suppressAutoHyphens w:val="0"/>
        <w:rPr>
          <w:rFonts w:cs="Arial"/>
          <w:sz w:val="20"/>
        </w:rPr>
      </w:pPr>
      <w:r w:rsidRPr="004B4EB6">
        <w:rPr>
          <w:rFonts w:cs="Arial"/>
          <w:sz w:val="20"/>
        </w:rPr>
        <w:t>The Provider shall maintain complete and accurate records and information to demonstrate its compliance with this clause. This requirement does not apply where the Provider employs fewer than 250 staff, unless:</w:t>
      </w:r>
    </w:p>
    <w:p w:rsidRPr="00ED31A9" w:rsidR="00D76AC1" w:rsidP="007D4CE8" w:rsidRDefault="00D76AC1" w14:paraId="3D5465B2" w14:textId="77777777">
      <w:pPr>
        <w:suppressAutoHyphens w:val="0"/>
        <w:rPr>
          <w:sz w:val="20"/>
        </w:rPr>
      </w:pPr>
    </w:p>
    <w:p w:rsidRPr="003C0ECF" w:rsidR="00D76AC1" w:rsidP="00297B4D" w:rsidRDefault="00D76AC1" w14:paraId="69CE25AB" w14:textId="77777777">
      <w:pPr>
        <w:pStyle w:val="ListParagraph"/>
        <w:numPr>
          <w:ilvl w:val="3"/>
          <w:numId w:val="3"/>
        </w:numPr>
        <w:suppressAutoHyphens w:val="0"/>
        <w:rPr>
          <w:rFonts w:cs="Arial"/>
          <w:sz w:val="20"/>
        </w:rPr>
      </w:pPr>
      <w:r w:rsidRPr="003C0ECF">
        <w:rPr>
          <w:rFonts w:cs="Arial"/>
          <w:sz w:val="20"/>
        </w:rPr>
        <w:t>the Authority determines that the processing is not occasional;</w:t>
      </w:r>
    </w:p>
    <w:p w:rsidRPr="003C0ECF" w:rsidR="00D76AC1" w:rsidP="00297B4D" w:rsidRDefault="00D76AC1" w14:paraId="24880051" w14:textId="2941FD7B">
      <w:pPr>
        <w:pStyle w:val="ListParagraph"/>
        <w:numPr>
          <w:ilvl w:val="3"/>
          <w:numId w:val="3"/>
        </w:numPr>
        <w:suppressAutoHyphens w:val="0"/>
        <w:rPr>
          <w:rFonts w:cs="Arial"/>
          <w:sz w:val="20"/>
        </w:rPr>
      </w:pPr>
      <w:r w:rsidRPr="003C0ECF">
        <w:rPr>
          <w:rFonts w:cs="Arial"/>
          <w:sz w:val="20"/>
        </w:rPr>
        <w:t>the Authority determines the processing includes special categories of data as referred to in Article 9(1) of the</w:t>
      </w:r>
      <w:r w:rsidRPr="003C0ECF" w:rsidR="00B64CE0">
        <w:rPr>
          <w:rFonts w:cs="Arial"/>
          <w:sz w:val="20"/>
        </w:rPr>
        <w:t xml:space="preserve"> UK</w:t>
      </w:r>
      <w:r w:rsidRPr="003C0ECF">
        <w:rPr>
          <w:rFonts w:cs="Arial"/>
          <w:sz w:val="20"/>
        </w:rPr>
        <w:t xml:space="preserve"> GDPR or Personal Data relating to criminal convictions and offences referred to in Article 10 of the</w:t>
      </w:r>
      <w:r w:rsidRPr="003C0ECF" w:rsidR="00B64CE0">
        <w:rPr>
          <w:rFonts w:cs="Arial"/>
          <w:sz w:val="20"/>
        </w:rPr>
        <w:t xml:space="preserve"> UK</w:t>
      </w:r>
      <w:r w:rsidRPr="003C0ECF">
        <w:rPr>
          <w:rFonts w:cs="Arial"/>
          <w:sz w:val="20"/>
        </w:rPr>
        <w:t xml:space="preserve"> GDPR; and</w:t>
      </w:r>
    </w:p>
    <w:p w:rsidRPr="003C0ECF" w:rsidR="00D76AC1" w:rsidP="00297B4D" w:rsidRDefault="00D76AC1" w14:paraId="1080EC2F" w14:textId="77777777">
      <w:pPr>
        <w:pStyle w:val="ListParagraph"/>
        <w:numPr>
          <w:ilvl w:val="3"/>
          <w:numId w:val="3"/>
        </w:numPr>
        <w:suppressAutoHyphens w:val="0"/>
        <w:rPr>
          <w:rFonts w:cs="Arial"/>
          <w:sz w:val="20"/>
        </w:rPr>
      </w:pPr>
      <w:r w:rsidRPr="003C0ECF">
        <w:rPr>
          <w:rFonts w:cs="Arial"/>
          <w:sz w:val="20"/>
        </w:rPr>
        <w:t>the Authority determines that the processing is likely to result in a risk to the rights and freedoms of Data Subjects.</w:t>
      </w:r>
    </w:p>
    <w:p w:rsidRPr="00ED31A9" w:rsidR="00D76AC1" w:rsidP="007D4CE8" w:rsidRDefault="00D76AC1" w14:paraId="3CF188DD" w14:textId="77777777">
      <w:pPr>
        <w:suppressAutoHyphens w:val="0"/>
        <w:rPr>
          <w:sz w:val="20"/>
        </w:rPr>
      </w:pPr>
    </w:p>
    <w:p w:rsidRPr="00213071" w:rsidR="00D76AC1" w:rsidP="00297B4D" w:rsidRDefault="00D76AC1" w14:paraId="191C4C32" w14:textId="061A5342">
      <w:pPr>
        <w:pStyle w:val="ListParagraph"/>
        <w:numPr>
          <w:ilvl w:val="2"/>
          <w:numId w:val="3"/>
        </w:numPr>
        <w:suppressAutoHyphens w:val="0"/>
        <w:rPr>
          <w:rFonts w:cs="Arial"/>
          <w:sz w:val="20"/>
        </w:rPr>
      </w:pPr>
      <w:r w:rsidRPr="00213071">
        <w:rPr>
          <w:rFonts w:cs="Arial"/>
          <w:sz w:val="20"/>
        </w:rPr>
        <w:t>The Provider shall allow for audits of its Data Processing activity by the Authority or the Authority’s designated auditor</w:t>
      </w:r>
      <w:r w:rsidRPr="00213071" w:rsidR="00213071">
        <w:rPr>
          <w:rFonts w:cs="Arial"/>
          <w:sz w:val="20"/>
        </w:rPr>
        <w:t xml:space="preserve"> to verify its compliance with its obligations under this Agreement.</w:t>
      </w:r>
    </w:p>
    <w:p w:rsidRPr="007D4CE8" w:rsidR="00D76AC1" w:rsidP="007D4CE8" w:rsidRDefault="00D76AC1" w14:paraId="6DA3DFB2" w14:textId="77777777">
      <w:pPr>
        <w:suppressAutoHyphens w:val="0"/>
        <w:rPr>
          <w:sz w:val="20"/>
        </w:rPr>
      </w:pPr>
    </w:p>
    <w:p w:rsidRPr="00807792" w:rsidR="0026565B" w:rsidP="00297B4D" w:rsidRDefault="0026565B" w14:paraId="42C99F15" w14:textId="77777777">
      <w:pPr>
        <w:pStyle w:val="ListParagraph"/>
        <w:numPr>
          <w:ilvl w:val="2"/>
          <w:numId w:val="3"/>
        </w:numPr>
        <w:suppressAutoHyphens w:val="0"/>
        <w:rPr>
          <w:rFonts w:cs="Arial"/>
          <w:sz w:val="20"/>
        </w:rPr>
      </w:pPr>
      <w:r w:rsidRPr="00807792">
        <w:rPr>
          <w:rFonts w:cs="Arial"/>
          <w:sz w:val="20"/>
        </w:rPr>
        <w:t xml:space="preserve">The Provider must at all times during the term of this Contract have a </w:t>
      </w:r>
      <w:r>
        <w:rPr>
          <w:rFonts w:cs="Arial"/>
          <w:sz w:val="20"/>
        </w:rPr>
        <w:t>Data Protection Officer</w:t>
      </w:r>
      <w:r w:rsidRPr="00807792">
        <w:rPr>
          <w:rFonts w:cs="Arial"/>
          <w:sz w:val="20"/>
        </w:rPr>
        <w:t xml:space="preserve"> and shall notify the Authority of their identity and contact details prior to the Service Commencement Date. If the Provider replaces its </w:t>
      </w:r>
      <w:r>
        <w:rPr>
          <w:rFonts w:cs="Arial"/>
          <w:sz w:val="20"/>
        </w:rPr>
        <w:t>Data Protection Officer</w:t>
      </w:r>
      <w:r w:rsidRPr="00807792">
        <w:rPr>
          <w:rFonts w:cs="Arial"/>
          <w:sz w:val="20"/>
        </w:rPr>
        <w:t xml:space="preserve"> at any time during the term of this Contract, it shall promptly notify the Authority of the identity and contact details of such replacements.</w:t>
      </w:r>
    </w:p>
    <w:p w:rsidRPr="007D4CE8" w:rsidR="00D76AC1" w:rsidP="007D4CE8" w:rsidRDefault="00D76AC1" w14:paraId="4BE8C65D" w14:textId="77777777">
      <w:pPr>
        <w:suppressAutoHyphens w:val="0"/>
        <w:rPr>
          <w:sz w:val="20"/>
        </w:rPr>
      </w:pPr>
    </w:p>
    <w:p w:rsidR="00D76AC1" w:rsidP="00297B4D" w:rsidRDefault="00D76AC1" w14:paraId="3C0EC08B" w14:textId="7CF78A5F">
      <w:pPr>
        <w:pStyle w:val="ListParagraph"/>
        <w:numPr>
          <w:ilvl w:val="2"/>
          <w:numId w:val="3"/>
        </w:numPr>
        <w:suppressAutoHyphens w:val="0"/>
        <w:rPr>
          <w:rFonts w:cs="Arial"/>
          <w:sz w:val="20"/>
        </w:rPr>
      </w:pPr>
      <w:r w:rsidRPr="004B4EB6">
        <w:rPr>
          <w:rFonts w:cs="Arial"/>
          <w:sz w:val="20"/>
        </w:rPr>
        <w:t xml:space="preserve">Before allowing any </w:t>
      </w:r>
      <w:r w:rsidR="000E4006">
        <w:rPr>
          <w:rFonts w:cs="Arial"/>
          <w:sz w:val="20"/>
        </w:rPr>
        <w:t>P</w:t>
      </w:r>
      <w:r w:rsidRPr="004B4EB6">
        <w:rPr>
          <w:rFonts w:cs="Arial"/>
          <w:sz w:val="20"/>
        </w:rPr>
        <w:t>rocessor to process any Personal Data related to this Agreement, the Provider must</w:t>
      </w:r>
      <w:r w:rsidR="001D7AC0">
        <w:rPr>
          <w:rFonts w:cs="Arial"/>
          <w:sz w:val="20"/>
        </w:rPr>
        <w:t xml:space="preserve">   </w:t>
      </w:r>
      <w:r w:rsidRPr="004B4EB6">
        <w:rPr>
          <w:rFonts w:cs="Arial"/>
          <w:sz w:val="20"/>
        </w:rPr>
        <w:t>:</w:t>
      </w:r>
    </w:p>
    <w:p w:rsidRPr="00C221DD" w:rsidR="00C221DD" w:rsidP="00C221DD" w:rsidRDefault="00C221DD" w14:paraId="1CFD5769" w14:textId="77777777">
      <w:pPr>
        <w:suppressAutoHyphens w:val="0"/>
        <w:rPr>
          <w:rFonts w:cs="Arial"/>
          <w:sz w:val="20"/>
        </w:rPr>
      </w:pPr>
    </w:p>
    <w:p w:rsidRPr="004B4EB6" w:rsidR="00D76AC1" w:rsidP="00297B4D" w:rsidRDefault="00D76AC1" w14:paraId="3E0F127D" w14:textId="77777777">
      <w:pPr>
        <w:pStyle w:val="ListParagraph"/>
        <w:numPr>
          <w:ilvl w:val="3"/>
          <w:numId w:val="3"/>
        </w:numPr>
        <w:suppressAutoHyphens w:val="0"/>
        <w:rPr>
          <w:rFonts w:cs="Arial"/>
          <w:sz w:val="20"/>
        </w:rPr>
      </w:pPr>
      <w:r w:rsidRPr="004B4EB6">
        <w:rPr>
          <w:rFonts w:cs="Arial"/>
          <w:sz w:val="20"/>
        </w:rPr>
        <w:t xml:space="preserve">notify the Authority in writing of the intended </w:t>
      </w:r>
      <w:r w:rsidR="000E4006">
        <w:rPr>
          <w:rFonts w:cs="Arial"/>
          <w:sz w:val="20"/>
        </w:rPr>
        <w:t>P</w:t>
      </w:r>
      <w:r w:rsidRPr="004B4EB6">
        <w:rPr>
          <w:rFonts w:cs="Arial"/>
          <w:sz w:val="20"/>
        </w:rPr>
        <w:t>rocessor and processing;</w:t>
      </w:r>
    </w:p>
    <w:p w:rsidRPr="004B4EB6" w:rsidR="00D76AC1" w:rsidP="00297B4D" w:rsidRDefault="00D76AC1" w14:paraId="634519DA" w14:textId="2E323C58">
      <w:pPr>
        <w:pStyle w:val="ListParagraph"/>
        <w:numPr>
          <w:ilvl w:val="3"/>
          <w:numId w:val="3"/>
        </w:numPr>
        <w:suppressAutoHyphens w:val="0"/>
        <w:rPr>
          <w:rFonts w:cs="Arial"/>
          <w:sz w:val="20"/>
        </w:rPr>
      </w:pPr>
      <w:r w:rsidRPr="004B4EB6">
        <w:rPr>
          <w:rFonts w:cs="Arial"/>
          <w:sz w:val="20"/>
        </w:rPr>
        <w:t>obtain the written consent of the Authority</w:t>
      </w:r>
      <w:r w:rsidR="00054299">
        <w:rPr>
          <w:rFonts w:cs="Arial"/>
          <w:sz w:val="20"/>
        </w:rPr>
        <w:t>, not to be unreasonably withheld or delayed</w:t>
      </w:r>
      <w:r w:rsidRPr="004B4EB6">
        <w:rPr>
          <w:rFonts w:cs="Arial"/>
          <w:sz w:val="20"/>
        </w:rPr>
        <w:t>;</w:t>
      </w:r>
    </w:p>
    <w:p w:rsidRPr="004B4EB6" w:rsidR="00D76AC1" w:rsidP="00297B4D" w:rsidRDefault="00D76AC1" w14:paraId="6CFDB53B" w14:textId="77777777">
      <w:pPr>
        <w:pStyle w:val="ListParagraph"/>
        <w:numPr>
          <w:ilvl w:val="3"/>
          <w:numId w:val="3"/>
        </w:numPr>
        <w:suppressAutoHyphens w:val="0"/>
        <w:rPr>
          <w:rFonts w:cs="Arial"/>
          <w:sz w:val="20"/>
        </w:rPr>
      </w:pPr>
      <w:r w:rsidRPr="004B4EB6">
        <w:rPr>
          <w:rFonts w:cs="Arial"/>
          <w:sz w:val="20"/>
        </w:rPr>
        <w:t xml:space="preserve">enter into a written agreement with the </w:t>
      </w:r>
      <w:r w:rsidR="000E4006">
        <w:rPr>
          <w:rFonts w:cs="Arial"/>
          <w:sz w:val="20"/>
        </w:rPr>
        <w:t>P</w:t>
      </w:r>
      <w:r w:rsidRPr="004B4EB6">
        <w:rPr>
          <w:rFonts w:cs="Arial"/>
          <w:sz w:val="20"/>
        </w:rPr>
        <w:t xml:space="preserve">rocessor which give effect to the terms set out in this clause </w:t>
      </w:r>
      <w:r w:rsidRPr="004B4EB6" w:rsidR="00DA63C6">
        <w:rPr>
          <w:rFonts w:cs="Arial"/>
          <w:sz w:val="20"/>
        </w:rPr>
        <w:t>B37.1</w:t>
      </w:r>
      <w:r w:rsidR="00C466AD">
        <w:rPr>
          <w:rFonts w:cs="Arial"/>
          <w:sz w:val="20"/>
        </w:rPr>
        <w:t>1</w:t>
      </w:r>
      <w:r w:rsidRPr="004B4EB6">
        <w:rPr>
          <w:rFonts w:cs="Arial"/>
          <w:sz w:val="20"/>
        </w:rPr>
        <w:t xml:space="preserve"> such that they apply to the </w:t>
      </w:r>
      <w:r w:rsidR="000E4006">
        <w:rPr>
          <w:rFonts w:cs="Arial"/>
          <w:sz w:val="20"/>
        </w:rPr>
        <w:t>P</w:t>
      </w:r>
      <w:r w:rsidRPr="004B4EB6">
        <w:rPr>
          <w:rFonts w:cs="Arial"/>
          <w:sz w:val="20"/>
        </w:rPr>
        <w:t>rocessor; and</w:t>
      </w:r>
    </w:p>
    <w:p w:rsidRPr="004B4EB6" w:rsidR="00D76AC1" w:rsidP="00297B4D" w:rsidRDefault="00D76AC1" w14:paraId="5C1E8DFF" w14:textId="77777777">
      <w:pPr>
        <w:pStyle w:val="ListParagraph"/>
        <w:numPr>
          <w:ilvl w:val="3"/>
          <w:numId w:val="3"/>
        </w:numPr>
        <w:suppressAutoHyphens w:val="0"/>
        <w:rPr>
          <w:rFonts w:cs="Arial"/>
          <w:sz w:val="20"/>
        </w:rPr>
      </w:pPr>
      <w:r w:rsidRPr="004B4EB6">
        <w:rPr>
          <w:rFonts w:cs="Arial"/>
          <w:sz w:val="20"/>
        </w:rPr>
        <w:t xml:space="preserve">provide the Authority with such information regarding the </w:t>
      </w:r>
      <w:r w:rsidR="000E4006">
        <w:rPr>
          <w:rFonts w:cs="Arial"/>
          <w:sz w:val="20"/>
        </w:rPr>
        <w:t>P</w:t>
      </w:r>
      <w:r w:rsidRPr="004B4EB6">
        <w:rPr>
          <w:rFonts w:cs="Arial"/>
          <w:sz w:val="20"/>
        </w:rPr>
        <w:t>rocessor as the Authority may reasonably require.</w:t>
      </w:r>
    </w:p>
    <w:p w:rsidRPr="007D4CE8" w:rsidR="00D76AC1" w:rsidP="007D4CE8" w:rsidRDefault="00D76AC1" w14:paraId="1B3A4954" w14:textId="77777777">
      <w:pPr>
        <w:suppressAutoHyphens w:val="0"/>
        <w:rPr>
          <w:sz w:val="20"/>
        </w:rPr>
      </w:pPr>
    </w:p>
    <w:p w:rsidRPr="004B4EB6" w:rsidR="00D76AC1" w:rsidP="00297B4D" w:rsidRDefault="00D76AC1" w14:paraId="261BDF41" w14:textId="77777777">
      <w:pPr>
        <w:pStyle w:val="ListParagraph"/>
        <w:numPr>
          <w:ilvl w:val="2"/>
          <w:numId w:val="3"/>
        </w:numPr>
        <w:suppressAutoHyphens w:val="0"/>
        <w:rPr>
          <w:rFonts w:cs="Arial"/>
          <w:sz w:val="20"/>
        </w:rPr>
      </w:pPr>
      <w:r w:rsidRPr="004B4EB6">
        <w:rPr>
          <w:rFonts w:cs="Arial"/>
          <w:sz w:val="20"/>
        </w:rPr>
        <w:t xml:space="preserve">The Provider shall remain fully liable for all acts or omissions of any </w:t>
      </w:r>
      <w:r w:rsidR="00A44C9B">
        <w:rPr>
          <w:rFonts w:cs="Arial"/>
          <w:sz w:val="20"/>
        </w:rPr>
        <w:t>P</w:t>
      </w:r>
      <w:r w:rsidRPr="004B4EB6">
        <w:rPr>
          <w:rFonts w:cs="Arial"/>
          <w:sz w:val="20"/>
        </w:rPr>
        <w:t>rocessor.</w:t>
      </w:r>
    </w:p>
    <w:p w:rsidRPr="007D4CE8" w:rsidR="00D76AC1" w:rsidP="007D4CE8" w:rsidRDefault="00D76AC1" w14:paraId="16507BE2" w14:textId="77777777">
      <w:pPr>
        <w:suppressAutoHyphens w:val="0"/>
        <w:rPr>
          <w:sz w:val="20"/>
        </w:rPr>
      </w:pPr>
    </w:p>
    <w:p w:rsidRPr="004B4EB6" w:rsidR="00D76AC1" w:rsidP="00297B4D" w:rsidRDefault="00D76AC1" w14:paraId="28AD5A94" w14:textId="66F980B4">
      <w:pPr>
        <w:pStyle w:val="ListParagraph"/>
        <w:numPr>
          <w:ilvl w:val="2"/>
          <w:numId w:val="3"/>
        </w:numPr>
        <w:suppressAutoHyphens w:val="0"/>
        <w:rPr>
          <w:rFonts w:cs="Arial"/>
          <w:sz w:val="20"/>
        </w:rPr>
      </w:pPr>
      <w:r w:rsidRPr="004B4EB6">
        <w:rPr>
          <w:rFonts w:cs="Arial"/>
          <w:sz w:val="20"/>
        </w:rPr>
        <w:t>The Authority may, at any time on not less than 30 Working Days’ notice, revise this clause by replacing it with any applicable standard clauses or similar terms forming part of an applicable certification scheme</w:t>
      </w:r>
      <w:r w:rsidR="00264B6F">
        <w:rPr>
          <w:rFonts w:cs="Arial"/>
          <w:sz w:val="20"/>
        </w:rPr>
        <w:t xml:space="preserve"> (</w:t>
      </w:r>
      <w:r w:rsidRPr="004B4EB6">
        <w:rPr>
          <w:rFonts w:cs="Arial"/>
          <w:sz w:val="20"/>
        </w:rPr>
        <w:t>which shall apply when incorporated by attachment to this Agreement).</w:t>
      </w:r>
    </w:p>
    <w:p w:rsidRPr="007D4CE8" w:rsidR="00D76AC1" w:rsidP="007D4CE8" w:rsidRDefault="00D76AC1" w14:paraId="1D78B290" w14:textId="77777777">
      <w:pPr>
        <w:suppressAutoHyphens w:val="0"/>
        <w:rPr>
          <w:sz w:val="20"/>
        </w:rPr>
      </w:pPr>
    </w:p>
    <w:p w:rsidRPr="004B4EB6" w:rsidR="00DA63C6" w:rsidP="00297B4D" w:rsidRDefault="00DA63C6" w14:paraId="3A670D23" w14:textId="27ECE1E2">
      <w:pPr>
        <w:pStyle w:val="ListParagraph"/>
        <w:numPr>
          <w:ilvl w:val="2"/>
          <w:numId w:val="3"/>
        </w:numPr>
        <w:suppressAutoHyphens w:val="0"/>
        <w:rPr>
          <w:rFonts w:cs="Arial"/>
          <w:sz w:val="20"/>
        </w:rPr>
      </w:pPr>
      <w:r w:rsidRPr="004B4EB6">
        <w:rPr>
          <w:rFonts w:cs="Arial"/>
          <w:sz w:val="20"/>
        </w:rPr>
        <w:t>The Parties agree to take account of any guidance issued by the Information Commissioner’s Office. The Authority may on not less than 30 Working Days’ notice to the Provider amend this agreement to ensure that it complies with any guidance issued by the Information Commissioner’s Office.</w:t>
      </w:r>
    </w:p>
    <w:p w:rsidR="00DA63C6" w:rsidP="00C221DD" w:rsidRDefault="00DA63C6" w14:paraId="1E6FD4DA" w14:textId="77777777">
      <w:pPr>
        <w:suppressAutoHyphens w:val="0"/>
        <w:rPr>
          <w:rFonts w:cs="Arial"/>
          <w:sz w:val="20"/>
        </w:rPr>
      </w:pPr>
    </w:p>
    <w:p w:rsidRPr="004B4EB6" w:rsidR="00D64C9D" w:rsidP="00297B4D" w:rsidRDefault="00D64C9D" w14:paraId="43458091" w14:textId="77777777">
      <w:pPr>
        <w:pStyle w:val="ListParagraph"/>
        <w:numPr>
          <w:ilvl w:val="2"/>
          <w:numId w:val="3"/>
        </w:numPr>
        <w:suppressAutoHyphens w:val="0"/>
        <w:rPr>
          <w:rFonts w:cs="Arial"/>
          <w:sz w:val="20"/>
        </w:rPr>
      </w:pPr>
      <w:r>
        <w:rPr>
          <w:rFonts w:cs="Arial"/>
          <w:sz w:val="20"/>
        </w:rPr>
        <w:t>The Provider and Authority are separate Data Controllers as defined in Data Protection Legislation. The Authority is not liable for any breach of Data Protection Legislation that may occur through the actions of the Provider and as such, is not liable for any data security incidents, financial penalties or loss of reputation that is suffered through any acts or omissions of the Provider.</w:t>
      </w:r>
    </w:p>
    <w:p w:rsidR="00D64C9D" w:rsidP="00C221DD" w:rsidRDefault="00D64C9D" w14:paraId="5C621E8E" w14:textId="0D91D3A4">
      <w:pPr>
        <w:suppressAutoHyphens w:val="0"/>
        <w:rPr>
          <w:rFonts w:cs="Arial"/>
          <w:sz w:val="20"/>
        </w:rPr>
      </w:pPr>
    </w:p>
    <w:p w:rsidR="00DE0DBB" w:rsidP="00C221DD" w:rsidRDefault="00DE0DBB" w14:paraId="2E70EA29" w14:textId="77777777">
      <w:pPr>
        <w:suppressAutoHyphens w:val="0"/>
        <w:rPr>
          <w:rFonts w:cs="Arial"/>
          <w:sz w:val="20"/>
        </w:rPr>
      </w:pPr>
    </w:p>
    <w:p w:rsidRPr="004B4EB6" w:rsidR="00DA63C6" w:rsidP="00297B4D" w:rsidRDefault="00DA63C6" w14:paraId="3B3B0C4C" w14:textId="6E654C68">
      <w:pPr>
        <w:pStyle w:val="ListParagraph"/>
        <w:numPr>
          <w:ilvl w:val="2"/>
          <w:numId w:val="3"/>
        </w:numPr>
        <w:suppressAutoHyphens w:val="0"/>
        <w:rPr>
          <w:rFonts w:cs="Arial"/>
          <w:sz w:val="20"/>
        </w:rPr>
      </w:pPr>
      <w:r w:rsidRPr="004B4EB6">
        <w:rPr>
          <w:rFonts w:cs="Arial"/>
          <w:sz w:val="20"/>
        </w:rPr>
        <w:t xml:space="preserve">The Provider shall indemnify the Authority in full without limit of liability for any liability incurred by the Authority arising from a breach by the Provider of its obligations under Clause </w:t>
      </w:r>
      <w:r w:rsidRPr="004B4EB6" w:rsidR="006D43DB">
        <w:rPr>
          <w:rFonts w:cs="Arial"/>
          <w:sz w:val="20"/>
        </w:rPr>
        <w:t>B37</w:t>
      </w:r>
      <w:r w:rsidRPr="004B4EB6">
        <w:rPr>
          <w:rFonts w:cs="Arial"/>
          <w:sz w:val="20"/>
        </w:rPr>
        <w:t xml:space="preserve"> of this Agreement arising from the Provider’s negligence, any defect or fault in the Services or any act or omission of the Provider in delivering the Services.</w:t>
      </w:r>
    </w:p>
    <w:p w:rsidRPr="007D4CE8" w:rsidR="00DA63C6" w:rsidP="007D4CE8" w:rsidRDefault="00DA63C6" w14:paraId="635389DD" w14:textId="77777777">
      <w:pPr>
        <w:suppressAutoHyphens w:val="0"/>
        <w:rPr>
          <w:sz w:val="20"/>
        </w:rPr>
      </w:pPr>
    </w:p>
    <w:p w:rsidRPr="007D4CE8" w:rsidR="00B67709" w:rsidP="004577A7" w:rsidRDefault="00B67709" w14:paraId="16DCBD5A" w14:textId="77777777">
      <w:pPr>
        <w:suppressAutoHyphens w:val="0"/>
        <w:rPr>
          <w:sz w:val="20"/>
        </w:rPr>
      </w:pPr>
    </w:p>
    <w:p w:rsidRPr="00ED31A9" w:rsidR="0074250D" w:rsidP="00297B4D" w:rsidRDefault="00A47F9A" w14:paraId="2D58E5E9" w14:textId="77777777">
      <w:pPr>
        <w:pStyle w:val="ListParagraph"/>
        <w:numPr>
          <w:ilvl w:val="1"/>
          <w:numId w:val="3"/>
        </w:numPr>
        <w:suppressAutoHyphens w:val="0"/>
        <w:rPr>
          <w:rFonts w:cs="Arial"/>
          <w:b/>
          <w:sz w:val="20"/>
        </w:rPr>
      </w:pPr>
      <w:bookmarkStart w:name="_Ref375159135" w:id="158"/>
      <w:bookmarkStart w:name="_Ref375159943" w:id="159"/>
      <w:bookmarkStart w:name="_Toc509395799" w:id="160"/>
      <w:r w:rsidRPr="0090311E">
        <w:rPr>
          <w:rFonts w:cs="Arial"/>
          <w:b/>
          <w:sz w:val="20"/>
        </w:rPr>
        <w:t>FREEDOM OF INFORMATION AND TRANSPARENCY</w:t>
      </w:r>
      <w:bookmarkEnd w:id="158"/>
      <w:bookmarkEnd w:id="159"/>
      <w:bookmarkEnd w:id="160"/>
    </w:p>
    <w:p w:rsidRPr="007D4CE8" w:rsidR="007C6866" w:rsidP="004577A7" w:rsidRDefault="007C6866" w14:paraId="4678E8AC" w14:textId="77777777">
      <w:pPr>
        <w:suppressAutoHyphens w:val="0"/>
        <w:rPr>
          <w:sz w:val="20"/>
        </w:rPr>
      </w:pPr>
    </w:p>
    <w:p w:rsidRPr="0001327E" w:rsidR="007C6866" w:rsidP="00297B4D" w:rsidRDefault="007C6866" w14:paraId="2782DDD6" w14:textId="77777777">
      <w:pPr>
        <w:pStyle w:val="ListParagraph"/>
        <w:numPr>
          <w:ilvl w:val="2"/>
          <w:numId w:val="3"/>
        </w:numPr>
        <w:suppressAutoHyphens w:val="0"/>
        <w:rPr>
          <w:rFonts w:cs="Arial"/>
          <w:sz w:val="20"/>
        </w:rPr>
      </w:pPr>
      <w:r w:rsidRPr="0001327E">
        <w:rPr>
          <w:rFonts w:cs="Arial"/>
          <w:sz w:val="20"/>
        </w:rPr>
        <w:t xml:space="preserve">The Parties acknowledge their respective duties under the FOIA and </w:t>
      </w:r>
      <w:r w:rsidRPr="0001327E" w:rsidR="00702F4B">
        <w:rPr>
          <w:rFonts w:cs="Arial"/>
          <w:sz w:val="20"/>
        </w:rPr>
        <w:t>must</w:t>
      </w:r>
      <w:r w:rsidRPr="0001327E">
        <w:rPr>
          <w:rFonts w:cs="Arial"/>
          <w:sz w:val="20"/>
        </w:rPr>
        <w:t xml:space="preserve"> give all reasonable assistance to each other where appropriate or necessary to comply with such duties.</w:t>
      </w:r>
    </w:p>
    <w:p w:rsidRPr="007D4CE8" w:rsidR="007C6866" w:rsidP="004577A7" w:rsidRDefault="007C6866" w14:paraId="62851BEE" w14:textId="77777777">
      <w:pPr>
        <w:suppressAutoHyphens w:val="0"/>
        <w:rPr>
          <w:sz w:val="20"/>
        </w:rPr>
      </w:pPr>
    </w:p>
    <w:p w:rsidRPr="0001327E" w:rsidR="007C6866" w:rsidP="00297B4D" w:rsidRDefault="00702F4B" w14:paraId="278D545A" w14:textId="77777777">
      <w:pPr>
        <w:pStyle w:val="ListParagraph"/>
        <w:numPr>
          <w:ilvl w:val="2"/>
          <w:numId w:val="3"/>
        </w:numPr>
        <w:suppressAutoHyphens w:val="0"/>
        <w:rPr>
          <w:rFonts w:cs="Arial"/>
          <w:sz w:val="20"/>
        </w:rPr>
      </w:pPr>
      <w:r w:rsidRPr="0001327E">
        <w:rPr>
          <w:rFonts w:cs="Arial"/>
          <w:sz w:val="20"/>
        </w:rPr>
        <w:t>If</w:t>
      </w:r>
      <w:r w:rsidRPr="0001327E" w:rsidR="007C6866">
        <w:rPr>
          <w:rFonts w:cs="Arial"/>
          <w:sz w:val="20"/>
        </w:rPr>
        <w:t xml:space="preserve"> the Provider is not a Public Authority, the Provider acknowledges that the </w:t>
      </w:r>
      <w:r w:rsidRPr="0001327E" w:rsidR="00DD5194">
        <w:rPr>
          <w:rFonts w:cs="Arial"/>
          <w:sz w:val="20"/>
        </w:rPr>
        <w:t>Authority</w:t>
      </w:r>
      <w:r w:rsidRPr="0001327E" w:rsidR="007C6866">
        <w:rPr>
          <w:rFonts w:cs="Arial"/>
          <w:sz w:val="20"/>
        </w:rPr>
        <w:t xml:space="preserve"> </w:t>
      </w:r>
      <w:r w:rsidRPr="0001327E">
        <w:rPr>
          <w:rFonts w:cs="Arial"/>
          <w:sz w:val="20"/>
        </w:rPr>
        <w:t>is</w:t>
      </w:r>
      <w:r w:rsidRPr="0001327E" w:rsidR="007C6866">
        <w:rPr>
          <w:rFonts w:cs="Arial"/>
          <w:sz w:val="20"/>
        </w:rPr>
        <w:t xml:space="preserve"> subject to the requirements of the FOIA and </w:t>
      </w:r>
      <w:r w:rsidRPr="0001327E">
        <w:rPr>
          <w:rFonts w:cs="Arial"/>
          <w:sz w:val="20"/>
        </w:rPr>
        <w:t>will</w:t>
      </w:r>
      <w:r w:rsidRPr="0001327E" w:rsidR="007C6866">
        <w:rPr>
          <w:rFonts w:cs="Arial"/>
          <w:sz w:val="20"/>
        </w:rPr>
        <w:t xml:space="preserve"> assist and co-operate with the </w:t>
      </w:r>
      <w:r w:rsidRPr="0001327E" w:rsidR="00DD5194">
        <w:rPr>
          <w:rFonts w:cs="Arial"/>
          <w:sz w:val="20"/>
        </w:rPr>
        <w:t>Authority</w:t>
      </w:r>
      <w:r w:rsidRPr="0001327E" w:rsidR="007C6866">
        <w:rPr>
          <w:rFonts w:cs="Arial"/>
          <w:sz w:val="20"/>
        </w:rPr>
        <w:t xml:space="preserve"> to enable the </w:t>
      </w:r>
      <w:r w:rsidRPr="0001327E" w:rsidR="00DD5194">
        <w:rPr>
          <w:rFonts w:cs="Arial"/>
          <w:sz w:val="20"/>
        </w:rPr>
        <w:t>Authority</w:t>
      </w:r>
      <w:r w:rsidRPr="0001327E" w:rsidR="007C6866">
        <w:rPr>
          <w:rFonts w:cs="Arial"/>
          <w:sz w:val="20"/>
        </w:rPr>
        <w:t xml:space="preserve"> to comply with its disclosure obligations under the FOIA. Accordingly the Provider agrees:</w:t>
      </w:r>
    </w:p>
    <w:p w:rsidRPr="007D4CE8" w:rsidR="00FF5DD8" w:rsidP="007D4CE8" w:rsidRDefault="00FF5DD8" w14:paraId="73E9C0D5" w14:textId="77777777">
      <w:pPr>
        <w:suppressAutoHyphens w:val="0"/>
        <w:rPr>
          <w:sz w:val="20"/>
        </w:rPr>
      </w:pPr>
    </w:p>
    <w:p w:rsidRPr="0001327E" w:rsidR="00FF5DD8" w:rsidP="00297B4D" w:rsidRDefault="00FF5DD8" w14:paraId="699797CC" w14:textId="77777777">
      <w:pPr>
        <w:pStyle w:val="ListParagraph"/>
        <w:numPr>
          <w:ilvl w:val="3"/>
          <w:numId w:val="3"/>
        </w:numPr>
        <w:suppressAutoHyphens w:val="0"/>
        <w:rPr>
          <w:rFonts w:cs="Arial"/>
          <w:sz w:val="20"/>
        </w:rPr>
      </w:pPr>
      <w:r w:rsidRPr="0001327E">
        <w:rPr>
          <w:rFonts w:cs="Arial"/>
          <w:sz w:val="20"/>
        </w:rPr>
        <w:t xml:space="preserve">that this </w:t>
      </w:r>
      <w:r w:rsidRPr="0001327E" w:rsidR="00DD5194">
        <w:rPr>
          <w:rFonts w:cs="Arial"/>
          <w:sz w:val="20"/>
        </w:rPr>
        <w:t>Contract</w:t>
      </w:r>
      <w:r w:rsidRPr="0001327E">
        <w:rPr>
          <w:rFonts w:cs="Arial"/>
          <w:sz w:val="20"/>
        </w:rPr>
        <w:t xml:space="preserve"> and any other recorded information held by the Provider on the </w:t>
      </w:r>
      <w:r w:rsidRPr="0001327E" w:rsidR="00DD5194">
        <w:rPr>
          <w:rFonts w:cs="Arial"/>
          <w:sz w:val="20"/>
        </w:rPr>
        <w:t>Authority’</w:t>
      </w:r>
      <w:r w:rsidRPr="0001327E">
        <w:rPr>
          <w:rFonts w:cs="Arial"/>
          <w:sz w:val="20"/>
        </w:rPr>
        <w:t xml:space="preserve">s behalf for the purposes of this </w:t>
      </w:r>
      <w:r w:rsidRPr="0001327E" w:rsidR="00DD5194">
        <w:rPr>
          <w:rFonts w:cs="Arial"/>
          <w:sz w:val="20"/>
        </w:rPr>
        <w:t>Contract</w:t>
      </w:r>
      <w:r w:rsidRPr="0001327E">
        <w:rPr>
          <w:rFonts w:cs="Arial"/>
          <w:sz w:val="20"/>
        </w:rPr>
        <w:t xml:space="preserve"> are subject to the obligations and commitments of the </w:t>
      </w:r>
      <w:r w:rsidRPr="0001327E" w:rsidR="00DD5194">
        <w:rPr>
          <w:rFonts w:cs="Arial"/>
          <w:sz w:val="20"/>
        </w:rPr>
        <w:t>Authority</w:t>
      </w:r>
      <w:r w:rsidRPr="0001327E">
        <w:rPr>
          <w:rFonts w:cs="Arial"/>
          <w:sz w:val="20"/>
        </w:rPr>
        <w:t xml:space="preserve"> under the FOIA;</w:t>
      </w:r>
    </w:p>
    <w:p w:rsidRPr="0001327E" w:rsidR="00FF5DD8" w:rsidP="00297B4D" w:rsidRDefault="008D3C65" w14:paraId="77A76704" w14:textId="77777777">
      <w:pPr>
        <w:pStyle w:val="ListParagraph"/>
        <w:numPr>
          <w:ilvl w:val="3"/>
          <w:numId w:val="3"/>
        </w:numPr>
        <w:suppressAutoHyphens w:val="0"/>
        <w:rPr>
          <w:rFonts w:cs="Arial"/>
          <w:sz w:val="20"/>
        </w:rPr>
      </w:pPr>
      <w:r w:rsidRPr="0001327E">
        <w:rPr>
          <w:rFonts w:cs="Arial"/>
          <w:sz w:val="20"/>
        </w:rPr>
        <w:t xml:space="preserve">that the decision on whether any exemption to the general obligations of public access to information applies to any request for information received under the FOIA is a decision solely for the </w:t>
      </w:r>
      <w:r w:rsidRPr="0001327E" w:rsidR="00DD5194">
        <w:rPr>
          <w:rFonts w:cs="Arial"/>
          <w:sz w:val="20"/>
        </w:rPr>
        <w:t>Authority</w:t>
      </w:r>
      <w:r w:rsidRPr="0001327E">
        <w:rPr>
          <w:rFonts w:cs="Arial"/>
          <w:sz w:val="20"/>
        </w:rPr>
        <w:t>;</w:t>
      </w:r>
    </w:p>
    <w:p w:rsidRPr="0001327E" w:rsidR="008D3C65" w:rsidP="00297B4D" w:rsidRDefault="008D3C65" w14:paraId="6C27F298" w14:textId="24A9A430">
      <w:pPr>
        <w:pStyle w:val="ListParagraph"/>
        <w:numPr>
          <w:ilvl w:val="3"/>
          <w:numId w:val="3"/>
        </w:numPr>
        <w:suppressAutoHyphens w:val="0"/>
        <w:rPr>
          <w:rFonts w:cs="Arial"/>
          <w:sz w:val="20"/>
        </w:rPr>
      </w:pPr>
      <w:r w:rsidRPr="0001327E">
        <w:rPr>
          <w:rFonts w:cs="Arial"/>
          <w:sz w:val="20"/>
        </w:rPr>
        <w:t xml:space="preserve">that </w:t>
      </w:r>
      <w:r w:rsidRPr="0001327E" w:rsidR="00B379D3">
        <w:rPr>
          <w:rFonts w:cs="Arial"/>
          <w:sz w:val="20"/>
        </w:rPr>
        <w:t>if</w:t>
      </w:r>
      <w:r w:rsidRPr="0001327E">
        <w:rPr>
          <w:rFonts w:cs="Arial"/>
          <w:sz w:val="20"/>
        </w:rPr>
        <w:t xml:space="preserve"> the Provider receives a request for information under the FOIA, it will</w:t>
      </w:r>
      <w:r w:rsidR="006E0A1A">
        <w:rPr>
          <w:rFonts w:cs="Arial"/>
          <w:sz w:val="20"/>
        </w:rPr>
        <w:t xml:space="preserve"> consult with the Authority around the response whilst also complying with its own FOIA governance requirements</w:t>
      </w:r>
      <w:r w:rsidRPr="0001327E">
        <w:rPr>
          <w:rFonts w:cs="Arial"/>
          <w:sz w:val="20"/>
        </w:rPr>
        <w:t xml:space="preserve"> within </w:t>
      </w:r>
      <w:r w:rsidRPr="0001327E" w:rsidR="00066441">
        <w:rPr>
          <w:rFonts w:cs="Arial"/>
          <w:sz w:val="20"/>
        </w:rPr>
        <w:t>2</w:t>
      </w:r>
      <w:r w:rsidRPr="0001327E">
        <w:rPr>
          <w:rFonts w:cs="Arial"/>
          <w:sz w:val="20"/>
        </w:rPr>
        <w:t xml:space="preserve"> Business Days</w:t>
      </w:r>
    </w:p>
    <w:p w:rsidRPr="0001327E" w:rsidR="0033122F" w:rsidP="00297B4D" w:rsidRDefault="0033122F" w14:paraId="5392B205" w14:textId="77777777">
      <w:pPr>
        <w:pStyle w:val="ListParagraph"/>
        <w:numPr>
          <w:ilvl w:val="3"/>
          <w:numId w:val="3"/>
        </w:numPr>
        <w:suppressAutoHyphens w:val="0"/>
        <w:rPr>
          <w:rFonts w:cs="Arial"/>
          <w:sz w:val="20"/>
        </w:rPr>
      </w:pPr>
      <w:r w:rsidRPr="0001327E">
        <w:rPr>
          <w:rFonts w:cs="Arial"/>
          <w:sz w:val="20"/>
        </w:rPr>
        <w:t xml:space="preserve">that the </w:t>
      </w:r>
      <w:r w:rsidRPr="0001327E" w:rsidR="00DD5194">
        <w:rPr>
          <w:rFonts w:cs="Arial"/>
          <w:sz w:val="20"/>
        </w:rPr>
        <w:t>Authority</w:t>
      </w:r>
      <w:r w:rsidRPr="0001327E">
        <w:rPr>
          <w:rFonts w:cs="Arial"/>
          <w:sz w:val="20"/>
        </w:rPr>
        <w:t xml:space="preserve">, acting in accordance with the codes of practice issued and revised from time to time under both section 45 of the FOIA, and regulation 16 of the Environmental Information Regulations 2004, may disclose information concerning the Provider and this </w:t>
      </w:r>
      <w:r w:rsidRPr="0001327E" w:rsidR="00DD5194">
        <w:rPr>
          <w:rFonts w:cs="Arial"/>
          <w:sz w:val="20"/>
        </w:rPr>
        <w:t>Contract</w:t>
      </w:r>
      <w:r w:rsidRPr="0001327E">
        <w:rPr>
          <w:rFonts w:cs="Arial"/>
          <w:sz w:val="20"/>
        </w:rPr>
        <w:t xml:space="preserve"> either without consulting with the Provider, or following consultation with the Provider and having taken its views into account; and</w:t>
      </w:r>
    </w:p>
    <w:p w:rsidRPr="0001327E" w:rsidR="0033122F" w:rsidP="00297B4D" w:rsidRDefault="0033122F" w14:paraId="3DC44CF2" w14:textId="77777777">
      <w:pPr>
        <w:pStyle w:val="ListParagraph"/>
        <w:numPr>
          <w:ilvl w:val="3"/>
          <w:numId w:val="3"/>
        </w:numPr>
        <w:suppressAutoHyphens w:val="0"/>
        <w:rPr>
          <w:rFonts w:cs="Arial"/>
          <w:sz w:val="20"/>
        </w:rPr>
      </w:pPr>
      <w:r w:rsidRPr="0001327E">
        <w:rPr>
          <w:rFonts w:cs="Arial"/>
          <w:sz w:val="20"/>
        </w:rPr>
        <w:t xml:space="preserve">to assist the </w:t>
      </w:r>
      <w:r w:rsidRPr="0001327E" w:rsidR="00DD5194">
        <w:rPr>
          <w:rFonts w:cs="Arial"/>
          <w:sz w:val="20"/>
        </w:rPr>
        <w:t>Authority</w:t>
      </w:r>
      <w:r w:rsidRPr="0001327E">
        <w:rPr>
          <w:rFonts w:cs="Arial"/>
          <w:sz w:val="20"/>
        </w:rPr>
        <w:t xml:space="preserve"> in responding to a request for information, by processing information or environmental information</w:t>
      </w:r>
      <w:r w:rsidR="00264B6F">
        <w:rPr>
          <w:rFonts w:cs="Arial"/>
          <w:sz w:val="20"/>
        </w:rPr>
        <w:t xml:space="preserve"> (</w:t>
      </w:r>
      <w:r w:rsidRPr="0001327E">
        <w:rPr>
          <w:rFonts w:cs="Arial"/>
          <w:sz w:val="20"/>
        </w:rPr>
        <w:t xml:space="preserve">as the same are defined in the FOIA) in accordance with a records management system that complies with all applicable records management recommendations and codes of conduct issued under section 46 of the FOIA, and providing copies of all information requested by a </w:t>
      </w:r>
      <w:r w:rsidRPr="0001327E" w:rsidR="00DD5194">
        <w:rPr>
          <w:rFonts w:cs="Arial"/>
          <w:sz w:val="20"/>
        </w:rPr>
        <w:t>Authority</w:t>
      </w:r>
      <w:r w:rsidRPr="0001327E">
        <w:rPr>
          <w:rFonts w:cs="Arial"/>
          <w:sz w:val="20"/>
        </w:rPr>
        <w:t xml:space="preserve"> within </w:t>
      </w:r>
      <w:r w:rsidRPr="0001327E" w:rsidR="00B379D3">
        <w:rPr>
          <w:rFonts w:cs="Arial"/>
          <w:sz w:val="20"/>
        </w:rPr>
        <w:t>5</w:t>
      </w:r>
      <w:r w:rsidRPr="0001327E">
        <w:rPr>
          <w:rFonts w:cs="Arial"/>
          <w:sz w:val="20"/>
        </w:rPr>
        <w:t xml:space="preserve"> Business Days of such request and without charge.</w:t>
      </w:r>
    </w:p>
    <w:p w:rsidRPr="00C221DD" w:rsidR="0033122F" w:rsidP="00C221DD" w:rsidRDefault="0033122F" w14:paraId="2EC8C5AB" w14:textId="77777777">
      <w:pPr>
        <w:suppressAutoHyphens w:val="0"/>
        <w:rPr>
          <w:rFonts w:cs="Arial"/>
          <w:sz w:val="20"/>
        </w:rPr>
      </w:pPr>
    </w:p>
    <w:p w:rsidR="0033122F" w:rsidP="00297B4D" w:rsidRDefault="0033122F" w14:paraId="6753FE38" w14:textId="5269E879">
      <w:pPr>
        <w:pStyle w:val="ListParagraph"/>
        <w:numPr>
          <w:ilvl w:val="2"/>
          <w:numId w:val="3"/>
        </w:numPr>
        <w:suppressAutoHyphens w:val="0"/>
        <w:rPr>
          <w:rFonts w:cs="Arial"/>
          <w:sz w:val="20"/>
        </w:rPr>
      </w:pPr>
      <w:r w:rsidRPr="0001327E">
        <w:rPr>
          <w:rFonts w:cs="Arial"/>
          <w:sz w:val="20"/>
        </w:rPr>
        <w:t xml:space="preserve">The Parties acknowledge that, except for any information which is exempt from disclosure in accordance with the provisions of the FOIA, the content of this </w:t>
      </w:r>
      <w:r w:rsidRPr="0001327E" w:rsidR="00DD5194">
        <w:rPr>
          <w:rFonts w:cs="Arial"/>
          <w:sz w:val="20"/>
        </w:rPr>
        <w:t>Contract</w:t>
      </w:r>
      <w:r w:rsidRPr="0001327E">
        <w:rPr>
          <w:rFonts w:cs="Arial"/>
          <w:sz w:val="20"/>
        </w:rPr>
        <w:t xml:space="preserve"> is not Confidential Information.</w:t>
      </w:r>
    </w:p>
    <w:p w:rsidR="0078039B" w:rsidP="0078039B" w:rsidRDefault="0078039B" w14:paraId="440846CB" w14:textId="77777777">
      <w:pPr>
        <w:pStyle w:val="ListParagraph"/>
        <w:suppressAutoHyphens w:val="0"/>
        <w:ind w:left="1008"/>
        <w:rPr>
          <w:rFonts w:cs="Arial"/>
          <w:sz w:val="20"/>
        </w:rPr>
      </w:pPr>
    </w:p>
    <w:p w:rsidRPr="0078039B" w:rsidR="0078039B" w:rsidP="00297B4D" w:rsidRDefault="0078039B" w14:paraId="5146671D" w14:textId="73330184">
      <w:pPr>
        <w:pStyle w:val="ListParagraph"/>
        <w:numPr>
          <w:ilvl w:val="2"/>
          <w:numId w:val="3"/>
        </w:numPr>
        <w:suppressAutoHyphens w:val="0"/>
        <w:rPr>
          <w:rFonts w:cs="Arial"/>
          <w:sz w:val="20"/>
        </w:rPr>
      </w:pPr>
      <w:bookmarkStart w:name="_Ref306615662" w:id="161"/>
      <w:r w:rsidRPr="0078039B">
        <w:rPr>
          <w:sz w:val="20"/>
        </w:rPr>
        <w:t>Notwithstanding any other provision of this Contract, the Provider hereby agrees to discuss the disclosure of this Contract with the Authority should a request for information under FOIA be received by the Authority for a copy of it which may include redaction of information if considered exempt from disclosure in accordance with the provisions of the FOIA.</w:t>
      </w:r>
    </w:p>
    <w:p w:rsidRPr="0078039B" w:rsidR="0078039B" w:rsidP="0078039B" w:rsidRDefault="0078039B" w14:paraId="1D71661E" w14:textId="77777777">
      <w:pPr>
        <w:pStyle w:val="ListParagraph"/>
        <w:rPr>
          <w:rFonts w:cs="Arial"/>
          <w:sz w:val="20"/>
        </w:rPr>
      </w:pPr>
    </w:p>
    <w:p w:rsidRPr="0078039B" w:rsidR="0078039B" w:rsidP="00297B4D" w:rsidRDefault="0078039B" w14:paraId="5187A5C1" w14:textId="4BBE24C2">
      <w:pPr>
        <w:pStyle w:val="ListParagraph"/>
        <w:numPr>
          <w:ilvl w:val="2"/>
          <w:numId w:val="3"/>
        </w:numPr>
        <w:suppressAutoHyphens w:val="0"/>
        <w:rPr>
          <w:rFonts w:cs="Arial"/>
          <w:sz w:val="20"/>
        </w:rPr>
      </w:pPr>
      <w:r w:rsidRPr="0078039B">
        <w:rPr>
          <w:rFonts w:cs="Arial"/>
          <w:sz w:val="20"/>
        </w:rPr>
        <w:t>In preparing a copy of this Contract for disclosure pursuant to clause B38.4 the Authority may consult with the Provider to inform its decision making regarding any redactions but the final decision in relation to the redaction of information shall be at the Authority’s absolute discretion as the public authority responsible for the request.</w:t>
      </w:r>
      <w:bookmarkEnd w:id="161"/>
    </w:p>
    <w:p w:rsidRPr="007D4CE8" w:rsidR="0033122F" w:rsidP="004577A7" w:rsidRDefault="0033122F" w14:paraId="138254A8" w14:textId="77777777">
      <w:pPr>
        <w:suppressAutoHyphens w:val="0"/>
        <w:rPr>
          <w:sz w:val="20"/>
        </w:rPr>
      </w:pPr>
    </w:p>
    <w:p w:rsidRPr="0001327E" w:rsidR="0033122F" w:rsidP="00297B4D" w:rsidRDefault="0078039B" w14:paraId="09F66004" w14:textId="5EACEB7A">
      <w:pPr>
        <w:pStyle w:val="ListParagraph"/>
        <w:numPr>
          <w:ilvl w:val="2"/>
          <w:numId w:val="3"/>
        </w:numPr>
        <w:suppressAutoHyphens w:val="0"/>
        <w:rPr>
          <w:rFonts w:cs="Arial"/>
          <w:sz w:val="20"/>
        </w:rPr>
      </w:pPr>
      <w:r w:rsidRPr="0078039B">
        <w:rPr>
          <w:rFonts w:cs="Arial"/>
          <w:sz w:val="20"/>
        </w:rPr>
        <w:t xml:space="preserve">The Provider must assist and co-operate with the Authority to enable the Authority to disclose this Contract into the public domain if requested and if not considered exempt from disclosure in accordance with the provisions of the FOIA. </w:t>
      </w:r>
    </w:p>
    <w:p w:rsidRPr="007D4CE8" w:rsidR="0042619B" w:rsidP="004577A7" w:rsidRDefault="0042619B" w14:paraId="4BCE28A8" w14:textId="77777777">
      <w:pPr>
        <w:suppressAutoHyphens w:val="0"/>
        <w:rPr>
          <w:sz w:val="20"/>
        </w:rPr>
      </w:pPr>
    </w:p>
    <w:p w:rsidRPr="0001327E" w:rsidR="0033122F" w:rsidP="00297B4D" w:rsidRDefault="0042619B" w14:paraId="3EFA9F81" w14:textId="77777777">
      <w:pPr>
        <w:pStyle w:val="ListParagraph"/>
        <w:numPr>
          <w:ilvl w:val="2"/>
          <w:numId w:val="3"/>
        </w:numPr>
        <w:suppressAutoHyphens w:val="0"/>
        <w:rPr>
          <w:rFonts w:cs="Arial"/>
          <w:sz w:val="20"/>
        </w:rPr>
      </w:pPr>
      <w:r w:rsidRPr="0001327E">
        <w:rPr>
          <w:rFonts w:cs="Arial"/>
          <w:sz w:val="20"/>
        </w:rPr>
        <w:t xml:space="preserve">In order to comply with the Government’s policy on transparency in the areas of contracts and procurement the </w:t>
      </w:r>
      <w:r w:rsidRPr="0001327E" w:rsidR="00DD5194">
        <w:rPr>
          <w:rFonts w:cs="Arial"/>
          <w:sz w:val="20"/>
        </w:rPr>
        <w:t>Authority</w:t>
      </w:r>
      <w:r w:rsidRPr="0001327E">
        <w:rPr>
          <w:rFonts w:cs="Arial"/>
          <w:sz w:val="20"/>
        </w:rPr>
        <w:t xml:space="preserve"> will be disclosing information on its website in relation to monthly expenditure over £500</w:t>
      </w:r>
      <w:r w:rsidR="00264B6F">
        <w:rPr>
          <w:rFonts w:cs="Arial"/>
          <w:sz w:val="20"/>
        </w:rPr>
        <w:t xml:space="preserve"> (</w:t>
      </w:r>
      <w:r w:rsidRPr="0001327E">
        <w:rPr>
          <w:rFonts w:cs="Arial"/>
          <w:sz w:val="20"/>
        </w:rPr>
        <w:t xml:space="preserve">five hundred pounds) </w:t>
      </w:r>
      <w:r w:rsidRPr="0001327E" w:rsidR="00B379D3">
        <w:rPr>
          <w:rFonts w:cs="Arial"/>
          <w:sz w:val="20"/>
        </w:rPr>
        <w:t xml:space="preserve">in relation </w:t>
      </w:r>
      <w:r w:rsidRPr="0001327E">
        <w:rPr>
          <w:rFonts w:cs="Arial"/>
          <w:sz w:val="20"/>
        </w:rPr>
        <w:t xml:space="preserve">to this </w:t>
      </w:r>
      <w:r w:rsidRPr="0001327E" w:rsidR="00DD5194">
        <w:rPr>
          <w:rFonts w:cs="Arial"/>
          <w:sz w:val="20"/>
        </w:rPr>
        <w:t>Contract</w:t>
      </w:r>
      <w:r w:rsidRPr="0001327E">
        <w:rPr>
          <w:rFonts w:cs="Arial"/>
          <w:sz w:val="20"/>
        </w:rPr>
        <w:t>. The information will include the Provider’s name and the monthly Charges paid. The Parties acknowledge that this information is not Confidential Information or commercially sensitive information.</w:t>
      </w:r>
    </w:p>
    <w:p w:rsidRPr="007D4CE8" w:rsidR="00B67709" w:rsidP="005428E1" w:rsidRDefault="00B67709" w14:paraId="2FC5F5F9" w14:textId="77777777">
      <w:pPr>
        <w:suppressAutoHyphens w:val="0"/>
        <w:rPr>
          <w:sz w:val="20"/>
        </w:rPr>
      </w:pPr>
    </w:p>
    <w:p w:rsidRPr="00ED31A9" w:rsidR="0074250D" w:rsidP="00297B4D" w:rsidRDefault="00A47F9A" w14:paraId="587A30B1" w14:textId="77777777">
      <w:pPr>
        <w:pStyle w:val="ListParagraph"/>
        <w:numPr>
          <w:ilvl w:val="1"/>
          <w:numId w:val="3"/>
        </w:numPr>
        <w:suppressAutoHyphens w:val="0"/>
        <w:rPr>
          <w:rFonts w:cs="Arial"/>
          <w:b/>
          <w:sz w:val="20"/>
        </w:rPr>
      </w:pPr>
      <w:bookmarkStart w:name="_Ref375159698" w:id="162"/>
      <w:bookmarkStart w:name="_Toc509395800" w:id="163"/>
      <w:r w:rsidRPr="00ED31A9">
        <w:rPr>
          <w:rFonts w:cs="Arial"/>
          <w:b/>
          <w:sz w:val="20"/>
        </w:rPr>
        <w:t>PROHIBITED ACTS</w:t>
      </w:r>
      <w:bookmarkEnd w:id="162"/>
      <w:bookmarkEnd w:id="163"/>
    </w:p>
    <w:p w:rsidRPr="007D4CE8" w:rsidR="00A94F4B" w:rsidP="004577A7" w:rsidRDefault="00A94F4B" w14:paraId="62AACAF8" w14:textId="77777777">
      <w:pPr>
        <w:suppressAutoHyphens w:val="0"/>
        <w:rPr>
          <w:sz w:val="20"/>
        </w:rPr>
      </w:pPr>
    </w:p>
    <w:p w:rsidRPr="0001327E" w:rsidR="00A94F4B" w:rsidP="00297B4D" w:rsidRDefault="00096C8C" w14:paraId="4D396FAC" w14:textId="77777777">
      <w:pPr>
        <w:pStyle w:val="ListParagraph"/>
        <w:numPr>
          <w:ilvl w:val="2"/>
          <w:numId w:val="3"/>
        </w:numPr>
        <w:suppressAutoHyphens w:val="0"/>
        <w:rPr>
          <w:rFonts w:cs="Arial"/>
          <w:sz w:val="20"/>
        </w:rPr>
      </w:pPr>
      <w:bookmarkStart w:name="_Ref375160908" w:id="164"/>
      <w:r w:rsidRPr="0001327E">
        <w:rPr>
          <w:rFonts w:cs="Arial"/>
          <w:sz w:val="20"/>
        </w:rPr>
        <w:t>Neither Party</w:t>
      </w:r>
      <w:r w:rsidRPr="0001327E" w:rsidR="00A94F4B">
        <w:rPr>
          <w:rFonts w:cs="Arial"/>
          <w:sz w:val="20"/>
        </w:rPr>
        <w:t xml:space="preserve"> shall do any of the following:</w:t>
      </w:r>
      <w:bookmarkEnd w:id="164"/>
    </w:p>
    <w:p w:rsidRPr="007D4CE8" w:rsidR="00A94F4B" w:rsidP="007D4CE8" w:rsidRDefault="00A94F4B" w14:paraId="2F7E02AF" w14:textId="77777777">
      <w:pPr>
        <w:suppressAutoHyphens w:val="0"/>
        <w:rPr>
          <w:sz w:val="20"/>
        </w:rPr>
      </w:pPr>
    </w:p>
    <w:p w:rsidRPr="0001327E" w:rsidR="00A94F4B" w:rsidP="00297B4D" w:rsidRDefault="00A94F4B" w14:paraId="1039CE51" w14:textId="77777777">
      <w:pPr>
        <w:pStyle w:val="ListParagraph"/>
        <w:numPr>
          <w:ilvl w:val="3"/>
          <w:numId w:val="3"/>
        </w:numPr>
        <w:suppressAutoHyphens w:val="0"/>
        <w:rPr>
          <w:rFonts w:cs="Arial"/>
          <w:sz w:val="20"/>
        </w:rPr>
      </w:pPr>
      <w:r w:rsidRPr="0001327E">
        <w:rPr>
          <w:rFonts w:cs="Arial"/>
          <w:sz w:val="20"/>
        </w:rPr>
        <w:t xml:space="preserve">offer, give, or agree to give the </w:t>
      </w:r>
      <w:r w:rsidRPr="0001327E" w:rsidR="00B45583">
        <w:rPr>
          <w:rFonts w:cs="Arial"/>
          <w:sz w:val="20"/>
        </w:rPr>
        <w:t>other Party</w:t>
      </w:r>
      <w:r w:rsidR="00264B6F">
        <w:rPr>
          <w:rFonts w:cs="Arial"/>
          <w:sz w:val="20"/>
        </w:rPr>
        <w:t xml:space="preserve"> (</w:t>
      </w:r>
      <w:r w:rsidRPr="0001327E">
        <w:rPr>
          <w:rFonts w:cs="Arial"/>
          <w:sz w:val="20"/>
        </w:rPr>
        <w:t xml:space="preserve">or any of its officers, employees or agents) any gift or consideration of any kind as an inducement or reward for doing or not doing or for having done or not having done any act in relation to the obtaining of performance of this </w:t>
      </w:r>
      <w:r w:rsidRPr="0001327E" w:rsidR="00DD5194">
        <w:rPr>
          <w:rFonts w:cs="Arial"/>
          <w:sz w:val="20"/>
        </w:rPr>
        <w:t>Contract</w:t>
      </w:r>
      <w:r w:rsidRPr="0001327E">
        <w:rPr>
          <w:rFonts w:cs="Arial"/>
          <w:sz w:val="20"/>
        </w:rPr>
        <w:t xml:space="preserve"> or any other contract with the </w:t>
      </w:r>
      <w:r w:rsidRPr="0001327E" w:rsidR="00B45583">
        <w:rPr>
          <w:rFonts w:cs="Arial"/>
          <w:sz w:val="20"/>
        </w:rPr>
        <w:t>other Party</w:t>
      </w:r>
      <w:r w:rsidRPr="0001327E">
        <w:rPr>
          <w:rFonts w:cs="Arial"/>
          <w:sz w:val="20"/>
        </w:rPr>
        <w:t xml:space="preserve">, or for showing or not showing favour or disfavour to any person in relation to this </w:t>
      </w:r>
      <w:r w:rsidRPr="0001327E" w:rsidR="00DD5194">
        <w:rPr>
          <w:rFonts w:cs="Arial"/>
          <w:sz w:val="20"/>
        </w:rPr>
        <w:t>Contract</w:t>
      </w:r>
      <w:r w:rsidRPr="0001327E">
        <w:rPr>
          <w:rFonts w:cs="Arial"/>
          <w:sz w:val="20"/>
        </w:rPr>
        <w:t xml:space="preserve"> or any other contract with the </w:t>
      </w:r>
      <w:r w:rsidRPr="0001327E" w:rsidR="00B45583">
        <w:rPr>
          <w:rFonts w:cs="Arial"/>
          <w:sz w:val="20"/>
        </w:rPr>
        <w:t>other Party</w:t>
      </w:r>
      <w:r w:rsidRPr="0001327E">
        <w:rPr>
          <w:rFonts w:cs="Arial"/>
          <w:sz w:val="20"/>
        </w:rPr>
        <w:t>; and</w:t>
      </w:r>
    </w:p>
    <w:p w:rsidRPr="0001327E" w:rsidR="000F6293" w:rsidP="00297B4D" w:rsidRDefault="00A94F4B" w14:paraId="14ACABA1" w14:textId="77777777">
      <w:pPr>
        <w:pStyle w:val="ListParagraph"/>
        <w:numPr>
          <w:ilvl w:val="3"/>
          <w:numId w:val="3"/>
        </w:numPr>
        <w:suppressAutoHyphens w:val="0"/>
        <w:rPr>
          <w:rFonts w:cs="Arial"/>
          <w:sz w:val="20"/>
        </w:rPr>
      </w:pPr>
      <w:r w:rsidRPr="0001327E">
        <w:rPr>
          <w:rFonts w:cs="Arial"/>
          <w:sz w:val="20"/>
        </w:rPr>
        <w:t xml:space="preserve">in connection with this </w:t>
      </w:r>
      <w:r w:rsidRPr="0001327E" w:rsidR="00DD5194">
        <w:rPr>
          <w:rFonts w:cs="Arial"/>
          <w:sz w:val="20"/>
        </w:rPr>
        <w:t>Contract</w:t>
      </w:r>
      <w:r w:rsidRPr="0001327E">
        <w:rPr>
          <w:rFonts w:cs="Arial"/>
          <w:sz w:val="20"/>
        </w:rPr>
        <w:t>, pay or agree to pay any commission, other than a payment, particulars of which</w:t>
      </w:r>
      <w:r w:rsidR="00264B6F">
        <w:rPr>
          <w:rFonts w:cs="Arial"/>
          <w:sz w:val="20"/>
        </w:rPr>
        <w:t xml:space="preserve"> (</w:t>
      </w:r>
      <w:r w:rsidRPr="0001327E">
        <w:rPr>
          <w:rFonts w:cs="Arial"/>
          <w:sz w:val="20"/>
        </w:rPr>
        <w:t xml:space="preserve">including the terms and conditions of the agreement for its payment) have been disclosed in writing to the </w:t>
      </w:r>
      <w:r w:rsidRPr="0001327E" w:rsidR="000F6293">
        <w:rPr>
          <w:rFonts w:cs="Arial"/>
          <w:sz w:val="20"/>
        </w:rPr>
        <w:t>other Party</w:t>
      </w:r>
      <w:r w:rsidRPr="0001327E" w:rsidR="005D681C">
        <w:rPr>
          <w:rFonts w:cs="Arial"/>
          <w:sz w:val="20"/>
        </w:rPr>
        <w:t>,</w:t>
      </w:r>
    </w:p>
    <w:p w:rsidRPr="0001327E" w:rsidR="000F6293" w:rsidP="00C221DD" w:rsidRDefault="000F6293" w14:paraId="3F410DCA" w14:textId="77777777">
      <w:pPr>
        <w:pStyle w:val="ListParagraph"/>
        <w:suppressAutoHyphens w:val="0"/>
        <w:ind w:left="1008"/>
        <w:rPr>
          <w:rFonts w:cs="Arial"/>
          <w:sz w:val="20"/>
        </w:rPr>
      </w:pPr>
    </w:p>
    <w:p w:rsidRPr="00C221DD" w:rsidR="00A94F4B" w:rsidP="00C221DD" w:rsidRDefault="000F6293" w14:paraId="3DBAD11B" w14:textId="77777777">
      <w:pPr>
        <w:suppressAutoHyphens w:val="0"/>
        <w:ind w:left="1008"/>
        <w:rPr>
          <w:rFonts w:cs="Arial"/>
          <w:sz w:val="20"/>
        </w:rPr>
      </w:pPr>
      <w:r w:rsidRPr="00C221DD">
        <w:rPr>
          <w:rFonts w:cs="Arial"/>
          <w:sz w:val="20"/>
        </w:rPr>
        <w:t>(together “</w:t>
      </w:r>
      <w:r w:rsidRPr="00C221DD">
        <w:rPr>
          <w:rFonts w:cs="Arial"/>
          <w:b/>
          <w:sz w:val="20"/>
        </w:rPr>
        <w:t>Prohibited Acts</w:t>
      </w:r>
      <w:r w:rsidRPr="00C221DD">
        <w:rPr>
          <w:rFonts w:cs="Arial"/>
          <w:sz w:val="20"/>
        </w:rPr>
        <w:t>”)</w:t>
      </w:r>
      <w:r w:rsidRPr="00C221DD" w:rsidR="005D681C">
        <w:rPr>
          <w:rFonts w:cs="Arial"/>
          <w:sz w:val="20"/>
        </w:rPr>
        <w:t>.</w:t>
      </w:r>
    </w:p>
    <w:p w:rsidRPr="007D4CE8" w:rsidR="009117BF" w:rsidP="004577A7" w:rsidRDefault="009117BF" w14:paraId="42F4C0AA" w14:textId="77777777">
      <w:pPr>
        <w:suppressAutoHyphens w:val="0"/>
        <w:rPr>
          <w:sz w:val="20"/>
        </w:rPr>
      </w:pPr>
    </w:p>
    <w:p w:rsidRPr="0001327E" w:rsidR="009117BF" w:rsidP="00297B4D" w:rsidRDefault="009117BF" w14:paraId="42901B04" w14:textId="77777777">
      <w:pPr>
        <w:pStyle w:val="ListParagraph"/>
        <w:numPr>
          <w:ilvl w:val="2"/>
          <w:numId w:val="3"/>
        </w:numPr>
        <w:suppressAutoHyphens w:val="0"/>
        <w:rPr>
          <w:rFonts w:cs="Arial"/>
          <w:sz w:val="20"/>
        </w:rPr>
      </w:pPr>
      <w:r w:rsidRPr="0001327E">
        <w:rPr>
          <w:rFonts w:cs="Arial"/>
          <w:sz w:val="20"/>
        </w:rPr>
        <w:t xml:space="preserve">If </w:t>
      </w:r>
      <w:r w:rsidRPr="0001327E" w:rsidR="000F6293">
        <w:rPr>
          <w:rFonts w:cs="Arial"/>
          <w:sz w:val="20"/>
        </w:rPr>
        <w:t>either Party</w:t>
      </w:r>
      <w:r w:rsidRPr="0001327E">
        <w:rPr>
          <w:rFonts w:cs="Arial"/>
          <w:sz w:val="20"/>
        </w:rPr>
        <w:t xml:space="preserve"> or its employees or agents</w:t>
      </w:r>
      <w:r w:rsidR="00264B6F">
        <w:rPr>
          <w:rFonts w:cs="Arial"/>
          <w:sz w:val="20"/>
        </w:rPr>
        <w:t xml:space="preserve"> (</w:t>
      </w:r>
      <w:r w:rsidRPr="0001327E">
        <w:rPr>
          <w:rFonts w:cs="Arial"/>
          <w:sz w:val="20"/>
        </w:rPr>
        <w:t xml:space="preserve">or anyone acting on its or their behalf) commits any Prohibited Act or commits any offence under the Bribery Act 2010 with or without the knowledge of the </w:t>
      </w:r>
      <w:r w:rsidRPr="0001327E" w:rsidR="000F6293">
        <w:rPr>
          <w:rFonts w:cs="Arial"/>
          <w:sz w:val="20"/>
        </w:rPr>
        <w:t>other Party</w:t>
      </w:r>
      <w:r w:rsidRPr="0001327E">
        <w:rPr>
          <w:rFonts w:cs="Arial"/>
          <w:sz w:val="20"/>
        </w:rPr>
        <w:t xml:space="preserve"> in relation to this </w:t>
      </w:r>
      <w:r w:rsidRPr="0001327E" w:rsidR="00DD5194">
        <w:rPr>
          <w:rFonts w:cs="Arial"/>
          <w:sz w:val="20"/>
        </w:rPr>
        <w:t>Contract</w:t>
      </w:r>
      <w:r w:rsidRPr="0001327E">
        <w:rPr>
          <w:rFonts w:cs="Arial"/>
          <w:sz w:val="20"/>
        </w:rPr>
        <w:t xml:space="preserve">, the </w:t>
      </w:r>
      <w:r w:rsidRPr="0001327E" w:rsidR="000F6293">
        <w:rPr>
          <w:rFonts w:cs="Arial"/>
          <w:sz w:val="20"/>
        </w:rPr>
        <w:t xml:space="preserve">non-defaulting Party </w:t>
      </w:r>
      <w:r w:rsidRPr="0001327E">
        <w:rPr>
          <w:rFonts w:cs="Arial"/>
          <w:sz w:val="20"/>
        </w:rPr>
        <w:t>shall be entitled:</w:t>
      </w:r>
    </w:p>
    <w:p w:rsidRPr="007D4CE8" w:rsidR="009117BF" w:rsidP="007D4CE8" w:rsidRDefault="009117BF" w14:paraId="2D693974" w14:textId="77777777">
      <w:pPr>
        <w:suppressAutoHyphens w:val="0"/>
        <w:rPr>
          <w:sz w:val="20"/>
        </w:rPr>
      </w:pPr>
    </w:p>
    <w:p w:rsidRPr="0001327E" w:rsidR="009117BF" w:rsidP="00297B4D" w:rsidRDefault="009117BF" w14:paraId="38CDD82E" w14:textId="77777777">
      <w:pPr>
        <w:pStyle w:val="ListParagraph"/>
        <w:numPr>
          <w:ilvl w:val="3"/>
          <w:numId w:val="3"/>
        </w:numPr>
        <w:suppressAutoHyphens w:val="0"/>
        <w:rPr>
          <w:rFonts w:cs="Arial"/>
          <w:sz w:val="20"/>
        </w:rPr>
      </w:pPr>
      <w:r w:rsidRPr="0001327E">
        <w:rPr>
          <w:rFonts w:cs="Arial"/>
          <w:sz w:val="20"/>
        </w:rPr>
        <w:t xml:space="preserve">to exercise its right to terminate under clause </w:t>
      </w:r>
      <w:r w:rsidRPr="0001327E" w:rsidR="00C80E3D">
        <w:rPr>
          <w:rFonts w:cs="Arial"/>
          <w:sz w:val="20"/>
        </w:rPr>
        <w:t>B32.2</w:t>
      </w:r>
      <w:r w:rsidR="00264B6F">
        <w:rPr>
          <w:rFonts w:cs="Arial"/>
          <w:sz w:val="20"/>
        </w:rPr>
        <w:t xml:space="preserve"> (</w:t>
      </w:r>
      <w:r w:rsidRPr="0001327E" w:rsidR="007015FD">
        <w:rPr>
          <w:rFonts w:cs="Arial"/>
          <w:sz w:val="20"/>
        </w:rPr>
        <w:t xml:space="preserve">Termination) </w:t>
      </w:r>
      <w:r w:rsidRPr="0001327E">
        <w:rPr>
          <w:rFonts w:cs="Arial"/>
          <w:sz w:val="20"/>
        </w:rPr>
        <w:t xml:space="preserve">and to recover from the </w:t>
      </w:r>
      <w:r w:rsidRPr="0001327E" w:rsidR="000F6293">
        <w:rPr>
          <w:rFonts w:cs="Arial"/>
          <w:sz w:val="20"/>
        </w:rPr>
        <w:t xml:space="preserve">defaulting Party </w:t>
      </w:r>
      <w:r w:rsidRPr="0001327E">
        <w:rPr>
          <w:rFonts w:cs="Arial"/>
          <w:sz w:val="20"/>
        </w:rPr>
        <w:t>the amount of any loss resulting from the termination; and</w:t>
      </w:r>
    </w:p>
    <w:p w:rsidRPr="0001327E" w:rsidR="009117BF" w:rsidP="00297B4D" w:rsidRDefault="009117BF" w14:paraId="4BEB29A9" w14:textId="77777777">
      <w:pPr>
        <w:pStyle w:val="ListParagraph"/>
        <w:numPr>
          <w:ilvl w:val="3"/>
          <w:numId w:val="3"/>
        </w:numPr>
        <w:suppressAutoHyphens w:val="0"/>
        <w:rPr>
          <w:rFonts w:cs="Arial"/>
          <w:sz w:val="20"/>
        </w:rPr>
      </w:pPr>
      <w:r w:rsidRPr="0001327E">
        <w:rPr>
          <w:rFonts w:cs="Arial"/>
          <w:sz w:val="20"/>
        </w:rPr>
        <w:t xml:space="preserve">to recover from the </w:t>
      </w:r>
      <w:r w:rsidRPr="0001327E" w:rsidR="000F6293">
        <w:rPr>
          <w:rFonts w:cs="Arial"/>
          <w:sz w:val="20"/>
        </w:rPr>
        <w:t>defaulting Party</w:t>
      </w:r>
      <w:r w:rsidRPr="0001327E">
        <w:rPr>
          <w:rFonts w:cs="Arial"/>
          <w:sz w:val="20"/>
        </w:rPr>
        <w:t xml:space="preserve"> the amount or value of any gift, consideration or commission concerned; and</w:t>
      </w:r>
    </w:p>
    <w:p w:rsidRPr="0001327E" w:rsidR="009117BF" w:rsidP="00297B4D" w:rsidRDefault="009117BF" w14:paraId="17AA2724" w14:textId="77777777">
      <w:pPr>
        <w:pStyle w:val="ListParagraph"/>
        <w:numPr>
          <w:ilvl w:val="3"/>
          <w:numId w:val="3"/>
        </w:numPr>
        <w:suppressAutoHyphens w:val="0"/>
        <w:rPr>
          <w:rFonts w:cs="Arial"/>
          <w:sz w:val="20"/>
        </w:rPr>
      </w:pPr>
      <w:r w:rsidRPr="0001327E">
        <w:rPr>
          <w:rFonts w:cs="Arial"/>
          <w:sz w:val="20"/>
        </w:rPr>
        <w:t xml:space="preserve">to recover from the </w:t>
      </w:r>
      <w:r w:rsidRPr="0001327E" w:rsidR="000F6293">
        <w:rPr>
          <w:rFonts w:cs="Arial"/>
          <w:sz w:val="20"/>
        </w:rPr>
        <w:t>defaulting Party</w:t>
      </w:r>
      <w:r w:rsidRPr="0001327E">
        <w:rPr>
          <w:rFonts w:cs="Arial"/>
          <w:sz w:val="20"/>
        </w:rPr>
        <w:t xml:space="preserve"> any loss or expense sustained in consequence of the carrying out of the Prohibited Act or the commission of the offence.</w:t>
      </w:r>
    </w:p>
    <w:p w:rsidRPr="007D4CE8" w:rsidR="008637F2" w:rsidP="004577A7" w:rsidRDefault="008637F2" w14:paraId="75AC5562" w14:textId="77777777">
      <w:pPr>
        <w:suppressAutoHyphens w:val="0"/>
        <w:rPr>
          <w:sz w:val="20"/>
        </w:rPr>
      </w:pPr>
    </w:p>
    <w:p w:rsidRPr="0001327E" w:rsidR="008637F2" w:rsidP="00297B4D" w:rsidRDefault="008637F2" w14:paraId="6F54917A" w14:textId="77777777">
      <w:pPr>
        <w:pStyle w:val="ListParagraph"/>
        <w:numPr>
          <w:ilvl w:val="2"/>
          <w:numId w:val="3"/>
        </w:numPr>
        <w:suppressAutoHyphens w:val="0"/>
        <w:rPr>
          <w:rFonts w:cs="Arial"/>
          <w:sz w:val="20"/>
        </w:rPr>
      </w:pPr>
      <w:r w:rsidRPr="0001327E">
        <w:rPr>
          <w:rFonts w:cs="Arial"/>
          <w:sz w:val="20"/>
        </w:rPr>
        <w:t xml:space="preserve">Each Party </w:t>
      </w:r>
      <w:r w:rsidRPr="0001327E" w:rsidR="00376787">
        <w:rPr>
          <w:rFonts w:cs="Arial"/>
          <w:sz w:val="20"/>
        </w:rPr>
        <w:t>must</w:t>
      </w:r>
      <w:r w:rsidRPr="0001327E">
        <w:rPr>
          <w:rFonts w:cs="Arial"/>
          <w:sz w:val="20"/>
        </w:rPr>
        <w:t xml:space="preserve"> provide the other Party upon </w:t>
      </w:r>
      <w:r w:rsidRPr="0001327E" w:rsidR="00376787">
        <w:rPr>
          <w:rFonts w:cs="Arial"/>
          <w:sz w:val="20"/>
        </w:rPr>
        <w:t xml:space="preserve">written </w:t>
      </w:r>
      <w:r w:rsidRPr="0001327E">
        <w:rPr>
          <w:rFonts w:cs="Arial"/>
          <w:sz w:val="20"/>
        </w:rPr>
        <w:t>request with all reasonable assistance to enable that Party to perform any activity required for the purposes of complying with the Bribery Act</w:t>
      </w:r>
      <w:r w:rsidRPr="0001327E" w:rsidR="00E434E5">
        <w:rPr>
          <w:rFonts w:cs="Arial"/>
          <w:sz w:val="20"/>
        </w:rPr>
        <w:t xml:space="preserve"> 2010</w:t>
      </w:r>
      <w:r w:rsidRPr="0001327E">
        <w:rPr>
          <w:rFonts w:cs="Arial"/>
          <w:sz w:val="20"/>
        </w:rPr>
        <w:t xml:space="preserve">. Should either Party request such assistance the Party requesting assistance </w:t>
      </w:r>
      <w:r w:rsidRPr="0001327E" w:rsidR="00376787">
        <w:rPr>
          <w:rFonts w:cs="Arial"/>
          <w:sz w:val="20"/>
        </w:rPr>
        <w:t>must</w:t>
      </w:r>
      <w:r w:rsidRPr="0001327E">
        <w:rPr>
          <w:rFonts w:cs="Arial"/>
          <w:sz w:val="20"/>
        </w:rPr>
        <w:t xml:space="preserve"> pay the reasonable expenses of the other Party arising as a result of such request.</w:t>
      </w:r>
    </w:p>
    <w:p w:rsidRPr="00ED31A9" w:rsidR="00E434E5" w:rsidP="004577A7" w:rsidRDefault="00E434E5" w14:paraId="1A5DDF59" w14:textId="77777777">
      <w:pPr>
        <w:suppressAutoHyphens w:val="0"/>
        <w:rPr>
          <w:sz w:val="20"/>
        </w:rPr>
      </w:pPr>
    </w:p>
    <w:p w:rsidRPr="0001327E" w:rsidR="00E434E5" w:rsidP="00297B4D" w:rsidRDefault="00E434E5" w14:paraId="1E4E0DB6" w14:textId="77777777">
      <w:pPr>
        <w:pStyle w:val="ListParagraph"/>
        <w:numPr>
          <w:ilvl w:val="2"/>
          <w:numId w:val="3"/>
        </w:numPr>
        <w:suppressAutoHyphens w:val="0"/>
        <w:rPr>
          <w:rFonts w:cs="Arial"/>
          <w:sz w:val="20"/>
        </w:rPr>
      </w:pPr>
      <w:r w:rsidRPr="0001327E">
        <w:rPr>
          <w:rFonts w:cs="Arial"/>
          <w:sz w:val="20"/>
        </w:rPr>
        <w:t xml:space="preserve">The Provider </w:t>
      </w:r>
      <w:r w:rsidRPr="0001327E" w:rsidR="00130731">
        <w:rPr>
          <w:rFonts w:cs="Arial"/>
          <w:sz w:val="20"/>
        </w:rPr>
        <w:t>must</w:t>
      </w:r>
      <w:r w:rsidRPr="0001327E">
        <w:rPr>
          <w:rFonts w:cs="Arial"/>
          <w:sz w:val="20"/>
        </w:rPr>
        <w:t xml:space="preserve"> have in place an </w:t>
      </w:r>
      <w:r w:rsidRPr="0001327E" w:rsidR="00E94987">
        <w:rPr>
          <w:rFonts w:cs="Arial"/>
          <w:sz w:val="20"/>
        </w:rPr>
        <w:t>anti-bribery</w:t>
      </w:r>
      <w:r w:rsidRPr="0001327E">
        <w:rPr>
          <w:rFonts w:cs="Arial"/>
          <w:sz w:val="20"/>
        </w:rPr>
        <w:t xml:space="preserve"> policy for the purposes of preventing any of its Staff from committing a </w:t>
      </w:r>
      <w:r w:rsidRPr="0001327E" w:rsidR="008834A9">
        <w:rPr>
          <w:rFonts w:cs="Arial"/>
          <w:sz w:val="20"/>
        </w:rPr>
        <w:t>p</w:t>
      </w:r>
      <w:r w:rsidRPr="0001327E">
        <w:rPr>
          <w:rFonts w:cs="Arial"/>
          <w:sz w:val="20"/>
        </w:rPr>
        <w:t xml:space="preserve">rohibited act under the Bribery Act 2010. Such policy </w:t>
      </w:r>
      <w:r w:rsidRPr="0001327E" w:rsidR="00130731">
        <w:rPr>
          <w:rFonts w:cs="Arial"/>
          <w:sz w:val="20"/>
        </w:rPr>
        <w:t>must</w:t>
      </w:r>
      <w:r w:rsidRPr="0001327E">
        <w:rPr>
          <w:rFonts w:cs="Arial"/>
          <w:sz w:val="20"/>
        </w:rPr>
        <w:t xml:space="preserve"> be disclosed to the </w:t>
      </w:r>
      <w:r w:rsidRPr="0001327E" w:rsidR="00130731">
        <w:rPr>
          <w:rFonts w:cs="Arial"/>
          <w:sz w:val="20"/>
        </w:rPr>
        <w:t xml:space="preserve">Authority within 5 Business Days of the Authority requesting it </w:t>
      </w:r>
      <w:r w:rsidRPr="0001327E">
        <w:rPr>
          <w:rFonts w:cs="Arial"/>
          <w:sz w:val="20"/>
        </w:rPr>
        <w:t xml:space="preserve">and enforced by the Provider where </w:t>
      </w:r>
      <w:r w:rsidRPr="0001327E" w:rsidR="00130731">
        <w:rPr>
          <w:rFonts w:cs="Arial"/>
          <w:sz w:val="20"/>
        </w:rPr>
        <w:t>applicable</w:t>
      </w:r>
      <w:r w:rsidRPr="0001327E" w:rsidR="008834A9">
        <w:rPr>
          <w:rFonts w:cs="Arial"/>
          <w:sz w:val="20"/>
        </w:rPr>
        <w:t>.</w:t>
      </w:r>
    </w:p>
    <w:p w:rsidRPr="00ED31A9" w:rsidR="008834A9" w:rsidP="004577A7" w:rsidRDefault="008834A9" w14:paraId="3370B152" w14:textId="77777777">
      <w:pPr>
        <w:suppressAutoHyphens w:val="0"/>
        <w:rPr>
          <w:sz w:val="20"/>
        </w:rPr>
      </w:pPr>
    </w:p>
    <w:p w:rsidRPr="0001327E" w:rsidR="004577A7" w:rsidP="00297B4D" w:rsidRDefault="008834A9" w14:paraId="054F6518" w14:textId="77777777">
      <w:pPr>
        <w:pStyle w:val="ListParagraph"/>
        <w:numPr>
          <w:ilvl w:val="2"/>
          <w:numId w:val="3"/>
        </w:numPr>
        <w:suppressAutoHyphens w:val="0"/>
        <w:rPr>
          <w:rFonts w:cs="Arial"/>
          <w:sz w:val="20"/>
        </w:rPr>
      </w:pPr>
      <w:r w:rsidRPr="0001327E">
        <w:rPr>
          <w:rFonts w:cs="Arial"/>
          <w:sz w:val="20"/>
        </w:rPr>
        <w:t xml:space="preserve">Should the Provider become aware of or suspect any breach of this clause </w:t>
      </w:r>
      <w:r w:rsidRPr="0001327E" w:rsidR="00C80E3D">
        <w:rPr>
          <w:rFonts w:cs="Arial"/>
          <w:sz w:val="20"/>
        </w:rPr>
        <w:t>B39</w:t>
      </w:r>
      <w:r w:rsidRPr="0001327E">
        <w:rPr>
          <w:rFonts w:cs="Arial"/>
          <w:sz w:val="20"/>
        </w:rPr>
        <w:t xml:space="preserve">, it will notify the </w:t>
      </w:r>
      <w:r w:rsidRPr="0001327E" w:rsidR="00DD5194">
        <w:rPr>
          <w:rFonts w:cs="Arial"/>
          <w:sz w:val="20"/>
        </w:rPr>
        <w:t>Authority</w:t>
      </w:r>
      <w:r w:rsidRPr="0001327E">
        <w:rPr>
          <w:rFonts w:cs="Arial"/>
          <w:sz w:val="20"/>
        </w:rPr>
        <w:t xml:space="preserve"> immediately. Following such notification, the Provider </w:t>
      </w:r>
      <w:r w:rsidRPr="0001327E" w:rsidR="00130731">
        <w:rPr>
          <w:rFonts w:cs="Arial"/>
          <w:sz w:val="20"/>
        </w:rPr>
        <w:t xml:space="preserve">must </w:t>
      </w:r>
      <w:r w:rsidRPr="0001327E">
        <w:rPr>
          <w:rFonts w:cs="Arial"/>
          <w:sz w:val="20"/>
        </w:rPr>
        <w:t xml:space="preserve">respond promptly and fully to any enquiries of the </w:t>
      </w:r>
      <w:r w:rsidRPr="0001327E" w:rsidR="00DD5194">
        <w:rPr>
          <w:rFonts w:cs="Arial"/>
          <w:sz w:val="20"/>
        </w:rPr>
        <w:t>Authority</w:t>
      </w:r>
      <w:r w:rsidRPr="0001327E">
        <w:rPr>
          <w:rFonts w:cs="Arial"/>
          <w:sz w:val="20"/>
        </w:rPr>
        <w:t xml:space="preserve">, co-operate with any investigation undertaken by the </w:t>
      </w:r>
      <w:r w:rsidRPr="0001327E" w:rsidR="00DD5194">
        <w:rPr>
          <w:rFonts w:cs="Arial"/>
          <w:sz w:val="20"/>
        </w:rPr>
        <w:t>Authority</w:t>
      </w:r>
      <w:r w:rsidRPr="0001327E">
        <w:rPr>
          <w:rFonts w:cs="Arial"/>
          <w:sz w:val="20"/>
        </w:rPr>
        <w:t xml:space="preserve"> and allow the </w:t>
      </w:r>
      <w:r w:rsidRPr="0001327E" w:rsidR="00DD5194">
        <w:rPr>
          <w:rFonts w:cs="Arial"/>
          <w:sz w:val="20"/>
        </w:rPr>
        <w:t>Authority</w:t>
      </w:r>
      <w:r w:rsidRPr="0001327E">
        <w:rPr>
          <w:rFonts w:cs="Arial"/>
          <w:sz w:val="20"/>
        </w:rPr>
        <w:t xml:space="preserve"> to audit any books, records and other relevant documentation.</w:t>
      </w:r>
    </w:p>
    <w:p w:rsidRPr="007D4CE8" w:rsidR="00AE7665" w:rsidP="004577A7" w:rsidRDefault="00AE7665" w14:paraId="51E5F613" w14:textId="77777777">
      <w:pPr>
        <w:suppressAutoHyphens w:val="0"/>
        <w:rPr>
          <w:sz w:val="20"/>
        </w:rPr>
      </w:pPr>
    </w:p>
    <w:p w:rsidRPr="00ED31A9" w:rsidR="0074250D" w:rsidP="00297B4D" w:rsidRDefault="00A47F9A" w14:paraId="7E1E251E" w14:textId="77777777">
      <w:pPr>
        <w:pStyle w:val="ListParagraph"/>
        <w:numPr>
          <w:ilvl w:val="1"/>
          <w:numId w:val="3"/>
        </w:numPr>
        <w:suppressAutoHyphens w:val="0"/>
        <w:rPr>
          <w:rFonts w:cs="Arial"/>
          <w:b/>
          <w:sz w:val="20"/>
        </w:rPr>
      </w:pPr>
      <w:bookmarkStart w:name="_Toc509395801" w:id="165"/>
      <w:r w:rsidRPr="00ED31A9">
        <w:rPr>
          <w:rFonts w:cs="Arial"/>
          <w:b/>
          <w:sz w:val="20"/>
        </w:rPr>
        <w:t>FORCE MAJEURE</w:t>
      </w:r>
      <w:bookmarkEnd w:id="165"/>
    </w:p>
    <w:p w:rsidRPr="007D4CE8" w:rsidR="00AE7665" w:rsidP="004577A7" w:rsidRDefault="00AE7665" w14:paraId="6582F784" w14:textId="77777777">
      <w:pPr>
        <w:suppressAutoHyphens w:val="0"/>
        <w:rPr>
          <w:sz w:val="20"/>
        </w:rPr>
      </w:pPr>
    </w:p>
    <w:p w:rsidRPr="0001327E" w:rsidR="006B7D57" w:rsidP="00297B4D" w:rsidRDefault="006B7D57" w14:paraId="6C5E7A76" w14:textId="77777777">
      <w:pPr>
        <w:pStyle w:val="ListParagraph"/>
        <w:numPr>
          <w:ilvl w:val="2"/>
          <w:numId w:val="3"/>
        </w:numPr>
        <w:suppressAutoHyphens w:val="0"/>
        <w:rPr>
          <w:rFonts w:cs="Arial"/>
          <w:sz w:val="20"/>
        </w:rPr>
      </w:pPr>
      <w:bookmarkStart w:name="_Ref306621935" w:id="166"/>
      <w:r w:rsidRPr="0001327E">
        <w:rPr>
          <w:rFonts w:cs="Arial"/>
          <w:sz w:val="20"/>
        </w:rPr>
        <w:t>Where a Party is</w:t>
      </w:r>
      <w:r w:rsidR="00264B6F">
        <w:rPr>
          <w:rFonts w:cs="Arial"/>
          <w:sz w:val="20"/>
        </w:rPr>
        <w:t xml:space="preserve"> (</w:t>
      </w:r>
      <w:r w:rsidRPr="0001327E">
        <w:rPr>
          <w:rFonts w:cs="Arial"/>
          <w:sz w:val="20"/>
        </w:rPr>
        <w:t xml:space="preserve">or claims to be) affected by an event of Force Majeure, it </w:t>
      </w:r>
      <w:r w:rsidRPr="0001327E" w:rsidR="00130731">
        <w:rPr>
          <w:rFonts w:cs="Arial"/>
          <w:sz w:val="20"/>
        </w:rPr>
        <w:t>must</w:t>
      </w:r>
      <w:r w:rsidRPr="0001327E">
        <w:rPr>
          <w:rFonts w:cs="Arial"/>
          <w:sz w:val="20"/>
        </w:rPr>
        <w:t xml:space="preserve"> take all reasonable steps to mitigate the consequences of it, resume performance of its obligations under this </w:t>
      </w:r>
      <w:r w:rsidRPr="0001327E" w:rsidR="00DD5194">
        <w:rPr>
          <w:rFonts w:cs="Arial"/>
          <w:sz w:val="20"/>
        </w:rPr>
        <w:t>Contract</w:t>
      </w:r>
      <w:r w:rsidRPr="0001327E">
        <w:rPr>
          <w:rFonts w:cs="Arial"/>
          <w:sz w:val="20"/>
        </w:rPr>
        <w:t xml:space="preserve"> as soon as practicable and use its reasonable efforts to remedy its failure to perform its obligations under this </w:t>
      </w:r>
      <w:r w:rsidRPr="0001327E" w:rsidR="00DD5194">
        <w:rPr>
          <w:rFonts w:cs="Arial"/>
          <w:sz w:val="20"/>
        </w:rPr>
        <w:t>Contract</w:t>
      </w:r>
      <w:r w:rsidRPr="0001327E">
        <w:rPr>
          <w:rFonts w:cs="Arial"/>
          <w:sz w:val="20"/>
        </w:rPr>
        <w:t>.</w:t>
      </w:r>
      <w:bookmarkEnd w:id="166"/>
    </w:p>
    <w:p w:rsidRPr="007D4CE8" w:rsidR="00AE7665" w:rsidP="004577A7" w:rsidRDefault="00AE7665" w14:paraId="7F8CF634" w14:textId="77777777">
      <w:pPr>
        <w:suppressAutoHyphens w:val="0"/>
        <w:rPr>
          <w:sz w:val="20"/>
        </w:rPr>
      </w:pPr>
    </w:p>
    <w:p w:rsidRPr="0001327E" w:rsidR="006B7D57" w:rsidP="00297B4D" w:rsidRDefault="006B7D57" w14:paraId="5DCE141D" w14:textId="77777777">
      <w:pPr>
        <w:pStyle w:val="ListParagraph"/>
        <w:numPr>
          <w:ilvl w:val="2"/>
          <w:numId w:val="3"/>
        </w:numPr>
        <w:suppressAutoHyphens w:val="0"/>
        <w:rPr>
          <w:rFonts w:cs="Arial"/>
          <w:sz w:val="20"/>
        </w:rPr>
      </w:pPr>
      <w:bookmarkStart w:name="_Ref306699424" w:id="167"/>
      <w:r w:rsidRPr="0001327E">
        <w:rPr>
          <w:rFonts w:cs="Arial"/>
          <w:sz w:val="20"/>
        </w:rPr>
        <w:t xml:space="preserve">Subject to clause </w:t>
      </w:r>
      <w:r w:rsidRPr="0001327E" w:rsidR="00C80E3D">
        <w:rPr>
          <w:rFonts w:cs="Arial"/>
          <w:sz w:val="20"/>
        </w:rPr>
        <w:t>B40.1</w:t>
      </w:r>
      <w:r w:rsidRPr="0001327E">
        <w:rPr>
          <w:rFonts w:cs="Arial"/>
          <w:sz w:val="20"/>
        </w:rPr>
        <w:t xml:space="preserve">, the Party claiming relief </w:t>
      </w:r>
      <w:r w:rsidRPr="0001327E" w:rsidR="00130731">
        <w:rPr>
          <w:rFonts w:cs="Arial"/>
          <w:sz w:val="20"/>
        </w:rPr>
        <w:t>as a result of an event of Force Majeure will</w:t>
      </w:r>
      <w:r w:rsidRPr="0001327E">
        <w:rPr>
          <w:rFonts w:cs="Arial"/>
          <w:sz w:val="20"/>
        </w:rPr>
        <w:t xml:space="preserve"> be relieved from liability under this </w:t>
      </w:r>
      <w:r w:rsidRPr="0001327E" w:rsidR="00DD5194">
        <w:rPr>
          <w:rFonts w:cs="Arial"/>
          <w:sz w:val="20"/>
        </w:rPr>
        <w:t>Contract</w:t>
      </w:r>
      <w:r w:rsidRPr="0001327E">
        <w:rPr>
          <w:rFonts w:cs="Arial"/>
          <w:sz w:val="20"/>
        </w:rPr>
        <w:t xml:space="preserve"> to the extent that because of the event of Force Majeure it is not able to perform its obligations under this </w:t>
      </w:r>
      <w:r w:rsidRPr="0001327E" w:rsidR="00DD5194">
        <w:rPr>
          <w:rFonts w:cs="Arial"/>
          <w:sz w:val="20"/>
        </w:rPr>
        <w:t>Contract</w:t>
      </w:r>
      <w:r w:rsidRPr="0001327E">
        <w:rPr>
          <w:rFonts w:cs="Arial"/>
          <w:sz w:val="20"/>
        </w:rPr>
        <w:t>.</w:t>
      </w:r>
      <w:bookmarkEnd w:id="167"/>
    </w:p>
    <w:p w:rsidRPr="007D4CE8" w:rsidR="006B7D57" w:rsidP="004577A7" w:rsidRDefault="006B7D57" w14:paraId="45E673AD" w14:textId="77777777">
      <w:pPr>
        <w:suppressAutoHyphens w:val="0"/>
        <w:rPr>
          <w:sz w:val="20"/>
        </w:rPr>
      </w:pPr>
    </w:p>
    <w:p w:rsidRPr="0001327E" w:rsidR="006B7D57" w:rsidP="00297B4D" w:rsidRDefault="006B7D57" w14:paraId="34F09734" w14:textId="77777777">
      <w:pPr>
        <w:pStyle w:val="ListParagraph"/>
        <w:numPr>
          <w:ilvl w:val="2"/>
          <w:numId w:val="3"/>
        </w:numPr>
        <w:suppressAutoHyphens w:val="0"/>
        <w:rPr>
          <w:rFonts w:cs="Arial"/>
          <w:sz w:val="20"/>
        </w:rPr>
      </w:pPr>
      <w:r w:rsidRPr="0001327E">
        <w:rPr>
          <w:rFonts w:cs="Arial"/>
          <w:sz w:val="20"/>
        </w:rPr>
        <w:t xml:space="preserve">The Party claiming relief </w:t>
      </w:r>
      <w:r w:rsidRPr="0001327E" w:rsidR="00130731">
        <w:rPr>
          <w:rFonts w:cs="Arial"/>
          <w:sz w:val="20"/>
        </w:rPr>
        <w:t>as a result of an event of Force Majeure must</w:t>
      </w:r>
      <w:r w:rsidRPr="0001327E">
        <w:rPr>
          <w:rFonts w:cs="Arial"/>
          <w:sz w:val="20"/>
        </w:rPr>
        <w:t xml:space="preserve"> serve an initial written notice on the other Party immediately it becomes aware of the event of Force Majeure. This initial notice shall give sufficient details to identify the particular event. The Party claiming relief </w:t>
      </w:r>
      <w:r w:rsidRPr="0001327E" w:rsidR="00130731">
        <w:rPr>
          <w:rFonts w:cs="Arial"/>
          <w:sz w:val="20"/>
        </w:rPr>
        <w:t>must</w:t>
      </w:r>
      <w:r w:rsidRPr="0001327E">
        <w:rPr>
          <w:rFonts w:cs="Arial"/>
          <w:sz w:val="20"/>
        </w:rPr>
        <w:t xml:space="preserve"> then serve a detailed written notice within a further </w:t>
      </w:r>
      <w:r w:rsidRPr="0001327E" w:rsidR="00066441">
        <w:rPr>
          <w:rFonts w:cs="Arial"/>
          <w:sz w:val="20"/>
        </w:rPr>
        <w:t>15</w:t>
      </w:r>
      <w:r w:rsidRPr="0001327E">
        <w:rPr>
          <w:rFonts w:cs="Arial"/>
          <w:sz w:val="20"/>
        </w:rPr>
        <w:t xml:space="preserve"> Business Days. This detailed notice shall contain all relevant available information relating to the failure to perform </w:t>
      </w:r>
      <w:r w:rsidRPr="0001327E" w:rsidR="00130731">
        <w:rPr>
          <w:rFonts w:cs="Arial"/>
          <w:sz w:val="20"/>
        </w:rPr>
        <w:t xml:space="preserve">the relevant obligations </w:t>
      </w:r>
      <w:r w:rsidRPr="0001327E" w:rsidR="0049284A">
        <w:rPr>
          <w:rFonts w:cs="Arial"/>
          <w:sz w:val="20"/>
        </w:rPr>
        <w:t>under</w:t>
      </w:r>
      <w:r w:rsidRPr="0001327E" w:rsidR="00130731">
        <w:rPr>
          <w:rFonts w:cs="Arial"/>
          <w:sz w:val="20"/>
        </w:rPr>
        <w:t xml:space="preserve"> this Contract </w:t>
      </w:r>
      <w:r w:rsidRPr="0001327E">
        <w:rPr>
          <w:rFonts w:cs="Arial"/>
          <w:sz w:val="20"/>
        </w:rPr>
        <w:t>as is available, including the effect of the event of Force Majeure, the mitigating action being taken and an estimate of the period of time required to overcome it and resume full delivery of Services.</w:t>
      </w:r>
    </w:p>
    <w:p w:rsidRPr="007D4CE8" w:rsidR="0081750E" w:rsidP="004577A7" w:rsidRDefault="0081750E" w14:paraId="0CE57A30" w14:textId="77777777">
      <w:pPr>
        <w:suppressAutoHyphens w:val="0"/>
        <w:rPr>
          <w:sz w:val="20"/>
        </w:rPr>
      </w:pPr>
    </w:p>
    <w:p w:rsidRPr="0001327E" w:rsidR="0081750E" w:rsidP="00297B4D" w:rsidRDefault="0081750E" w14:paraId="5A8D442D" w14:textId="77777777">
      <w:pPr>
        <w:pStyle w:val="ListParagraph"/>
        <w:numPr>
          <w:ilvl w:val="2"/>
          <w:numId w:val="3"/>
        </w:numPr>
        <w:suppressAutoHyphens w:val="0"/>
        <w:rPr>
          <w:rFonts w:cs="Arial"/>
          <w:sz w:val="20"/>
        </w:rPr>
      </w:pPr>
      <w:r w:rsidRPr="0001327E">
        <w:rPr>
          <w:rFonts w:cs="Arial"/>
          <w:sz w:val="20"/>
        </w:rPr>
        <w:t>A Party cannot claim relief</w:t>
      </w:r>
      <w:r w:rsidRPr="0001327E" w:rsidR="007A57DB">
        <w:rPr>
          <w:rFonts w:cs="Arial"/>
          <w:sz w:val="20"/>
        </w:rPr>
        <w:t xml:space="preserve"> as a result of an event of Force Majeure,</w:t>
      </w:r>
      <w:r w:rsidRPr="0001327E">
        <w:rPr>
          <w:rFonts w:cs="Arial"/>
          <w:sz w:val="20"/>
        </w:rPr>
        <w:t xml:space="preserve"> if the event of Force Majeure is attributable to that Party's wilful act, neglect or failure to take reasonable precautions against the relevant event of Force Majeure.</w:t>
      </w:r>
    </w:p>
    <w:p w:rsidRPr="00ED31A9" w:rsidR="00B75C77" w:rsidP="004577A7" w:rsidRDefault="00B75C77" w14:paraId="787D49C9" w14:textId="77777777">
      <w:pPr>
        <w:suppressAutoHyphens w:val="0"/>
        <w:rPr>
          <w:sz w:val="20"/>
        </w:rPr>
      </w:pPr>
    </w:p>
    <w:p w:rsidRPr="0001327E" w:rsidR="004577A7" w:rsidP="00297B4D" w:rsidRDefault="00B75C77" w14:paraId="7984A33F" w14:textId="77777777">
      <w:pPr>
        <w:pStyle w:val="ListParagraph"/>
        <w:numPr>
          <w:ilvl w:val="2"/>
          <w:numId w:val="3"/>
        </w:numPr>
        <w:suppressAutoHyphens w:val="0"/>
        <w:rPr>
          <w:rFonts w:cs="Arial"/>
          <w:sz w:val="20"/>
        </w:rPr>
      </w:pPr>
      <w:r w:rsidRPr="0001327E">
        <w:rPr>
          <w:rFonts w:cs="Arial"/>
          <w:sz w:val="20"/>
        </w:rPr>
        <w:t xml:space="preserve">The </w:t>
      </w:r>
      <w:r w:rsidRPr="0001327E" w:rsidR="00DD5194">
        <w:rPr>
          <w:rFonts w:cs="Arial"/>
          <w:sz w:val="20"/>
        </w:rPr>
        <w:t>Authority</w:t>
      </w:r>
      <w:r w:rsidRPr="0001327E">
        <w:rPr>
          <w:rFonts w:cs="Arial"/>
          <w:sz w:val="20"/>
        </w:rPr>
        <w:t xml:space="preserve"> shall not be entitled to exercise its rights to withholdings and/or deduction of payments under this </w:t>
      </w:r>
      <w:r w:rsidRPr="0001327E" w:rsidR="00DD5194">
        <w:rPr>
          <w:rFonts w:cs="Arial"/>
          <w:sz w:val="20"/>
        </w:rPr>
        <w:t>Contract</w:t>
      </w:r>
      <w:r w:rsidRPr="0001327E">
        <w:rPr>
          <w:rFonts w:cs="Arial"/>
          <w:sz w:val="20"/>
        </w:rPr>
        <w:t>, to the extent that the circumstances giving rise to such rights arise as a result of an event of Force Majeure.</w:t>
      </w:r>
    </w:p>
    <w:p w:rsidRPr="007D4CE8" w:rsidR="006B7D57" w:rsidP="004577A7" w:rsidRDefault="006B7D57" w14:paraId="70779235" w14:textId="77777777">
      <w:pPr>
        <w:suppressAutoHyphens w:val="0"/>
        <w:rPr>
          <w:sz w:val="20"/>
        </w:rPr>
      </w:pPr>
    </w:p>
    <w:p w:rsidRPr="00ED31A9" w:rsidR="00AE7665" w:rsidP="00297B4D" w:rsidRDefault="00A47F9A" w14:paraId="3630F1DE" w14:textId="77777777">
      <w:pPr>
        <w:pStyle w:val="ListParagraph"/>
        <w:numPr>
          <w:ilvl w:val="1"/>
          <w:numId w:val="3"/>
        </w:numPr>
        <w:suppressAutoHyphens w:val="0"/>
        <w:rPr>
          <w:rFonts w:cs="Arial"/>
          <w:b/>
          <w:sz w:val="20"/>
        </w:rPr>
      </w:pPr>
      <w:bookmarkStart w:name="_Toc509395802" w:id="168"/>
      <w:r w:rsidRPr="00ED31A9">
        <w:rPr>
          <w:rFonts w:cs="Arial"/>
          <w:b/>
          <w:sz w:val="20"/>
        </w:rPr>
        <w:t>THIRD PARTY RIGHTS</w:t>
      </w:r>
      <w:bookmarkEnd w:id="168"/>
    </w:p>
    <w:p w:rsidRPr="00ED31A9" w:rsidR="006B7D57" w:rsidP="005428E1" w:rsidRDefault="006B7D57" w14:paraId="0EBB99CF" w14:textId="77777777">
      <w:pPr>
        <w:suppressAutoHyphens w:val="0"/>
        <w:rPr>
          <w:sz w:val="20"/>
        </w:rPr>
      </w:pPr>
    </w:p>
    <w:p w:rsidRPr="0001327E" w:rsidR="006B7D57" w:rsidP="00297B4D" w:rsidRDefault="004C011A" w14:paraId="4E084A9A" w14:textId="77777777">
      <w:pPr>
        <w:pStyle w:val="ListParagraph"/>
        <w:numPr>
          <w:ilvl w:val="2"/>
          <w:numId w:val="3"/>
        </w:numPr>
        <w:suppressAutoHyphens w:val="0"/>
        <w:rPr>
          <w:rFonts w:cs="Arial"/>
          <w:sz w:val="20"/>
        </w:rPr>
      </w:pPr>
      <w:r w:rsidRPr="0001327E">
        <w:rPr>
          <w:rFonts w:cs="Arial"/>
          <w:sz w:val="20"/>
        </w:rPr>
        <w:t>N</w:t>
      </w:r>
      <w:r w:rsidRPr="0001327E" w:rsidR="00FA2688">
        <w:rPr>
          <w:rFonts w:cs="Arial"/>
          <w:sz w:val="20"/>
        </w:rPr>
        <w:t xml:space="preserve">o term of this </w:t>
      </w:r>
      <w:r w:rsidRPr="0001327E" w:rsidR="00DD5194">
        <w:rPr>
          <w:rFonts w:cs="Arial"/>
          <w:sz w:val="20"/>
        </w:rPr>
        <w:t>Contract</w:t>
      </w:r>
      <w:r w:rsidRPr="0001327E" w:rsidR="00FA2688">
        <w:rPr>
          <w:rFonts w:cs="Arial"/>
          <w:sz w:val="20"/>
        </w:rPr>
        <w:t xml:space="preserve"> is intended to confer a benefit on, or to be enforceable by, any person who is not a party to this </w:t>
      </w:r>
      <w:r w:rsidRPr="0001327E" w:rsidR="00DD5194">
        <w:rPr>
          <w:rFonts w:cs="Arial"/>
          <w:sz w:val="20"/>
        </w:rPr>
        <w:t>Contract</w:t>
      </w:r>
      <w:r w:rsidRPr="0001327E" w:rsidR="00FA2688">
        <w:rPr>
          <w:rFonts w:cs="Arial"/>
          <w:sz w:val="20"/>
        </w:rPr>
        <w:t>.</w:t>
      </w:r>
    </w:p>
    <w:p w:rsidRPr="007D4CE8" w:rsidR="006B7D57" w:rsidP="005428E1" w:rsidRDefault="006B7D57" w14:paraId="2F22DCD3" w14:textId="77777777">
      <w:pPr>
        <w:suppressAutoHyphens w:val="0"/>
        <w:rPr>
          <w:sz w:val="20"/>
        </w:rPr>
      </w:pPr>
    </w:p>
    <w:p w:rsidRPr="00ED31A9" w:rsidR="00167513" w:rsidP="00297B4D" w:rsidRDefault="00A47F9A" w14:paraId="677E4D30" w14:textId="77777777">
      <w:pPr>
        <w:pStyle w:val="ListParagraph"/>
        <w:numPr>
          <w:ilvl w:val="1"/>
          <w:numId w:val="3"/>
        </w:numPr>
        <w:suppressAutoHyphens w:val="0"/>
        <w:rPr>
          <w:rFonts w:cs="Arial"/>
          <w:b/>
          <w:sz w:val="20"/>
        </w:rPr>
      </w:pPr>
      <w:bookmarkStart w:name="_Toc509395803" w:id="169"/>
      <w:r w:rsidRPr="00ED31A9">
        <w:rPr>
          <w:rFonts w:cs="Arial"/>
          <w:b/>
          <w:sz w:val="20"/>
        </w:rPr>
        <w:t>CAPACITY</w:t>
      </w:r>
      <w:bookmarkEnd w:id="169"/>
    </w:p>
    <w:p w:rsidRPr="007D4CE8" w:rsidR="00167513" w:rsidP="004577A7" w:rsidRDefault="00167513" w14:paraId="73640FAA" w14:textId="77777777">
      <w:pPr>
        <w:suppressAutoHyphens w:val="0"/>
        <w:rPr>
          <w:sz w:val="20"/>
        </w:rPr>
      </w:pPr>
    </w:p>
    <w:p w:rsidRPr="0001327E" w:rsidR="00167513" w:rsidP="00297B4D" w:rsidRDefault="00167513" w14:paraId="60B9D5CE" w14:textId="77777777">
      <w:pPr>
        <w:pStyle w:val="ListParagraph"/>
        <w:numPr>
          <w:ilvl w:val="2"/>
          <w:numId w:val="3"/>
        </w:numPr>
        <w:suppressAutoHyphens w:val="0"/>
        <w:rPr>
          <w:rFonts w:cs="Arial"/>
          <w:sz w:val="20"/>
        </w:rPr>
      </w:pPr>
      <w:r w:rsidRPr="0001327E">
        <w:rPr>
          <w:rFonts w:cs="Arial"/>
          <w:sz w:val="20"/>
        </w:rPr>
        <w:t xml:space="preserve">Without prejudice to the contractual rights and/or remedies of the Provider expressly set out in this </w:t>
      </w:r>
      <w:r w:rsidRPr="0001327E" w:rsidR="00DD5194">
        <w:rPr>
          <w:rFonts w:cs="Arial"/>
          <w:sz w:val="20"/>
        </w:rPr>
        <w:t>Contract</w:t>
      </w:r>
      <w:r w:rsidRPr="0001327E">
        <w:rPr>
          <w:rFonts w:cs="Arial"/>
          <w:sz w:val="20"/>
        </w:rPr>
        <w:t xml:space="preserve">, the obligations of the </w:t>
      </w:r>
      <w:r w:rsidRPr="0001327E" w:rsidR="004C011A">
        <w:rPr>
          <w:rFonts w:cs="Arial"/>
          <w:sz w:val="20"/>
        </w:rPr>
        <w:t xml:space="preserve">Authority </w:t>
      </w:r>
      <w:r w:rsidRPr="0001327E">
        <w:rPr>
          <w:rFonts w:cs="Arial"/>
          <w:sz w:val="20"/>
        </w:rPr>
        <w:t xml:space="preserve">under this </w:t>
      </w:r>
      <w:r w:rsidRPr="0001327E" w:rsidR="00DD5194">
        <w:rPr>
          <w:rFonts w:cs="Arial"/>
          <w:sz w:val="20"/>
        </w:rPr>
        <w:t>Contract</w:t>
      </w:r>
      <w:r w:rsidRPr="0001327E">
        <w:rPr>
          <w:rFonts w:cs="Arial"/>
          <w:sz w:val="20"/>
        </w:rPr>
        <w:t xml:space="preserve"> are obligations of the </w:t>
      </w:r>
      <w:r w:rsidRPr="0001327E" w:rsidR="00DD5194">
        <w:rPr>
          <w:rFonts w:cs="Arial"/>
          <w:sz w:val="20"/>
        </w:rPr>
        <w:t>Authority</w:t>
      </w:r>
      <w:r w:rsidRPr="0001327E">
        <w:rPr>
          <w:rFonts w:cs="Arial"/>
          <w:sz w:val="20"/>
        </w:rPr>
        <w:t xml:space="preserve"> in its capacity as a contracting counterparty and nothing in this </w:t>
      </w:r>
      <w:r w:rsidRPr="0001327E" w:rsidR="00DD5194">
        <w:rPr>
          <w:rFonts w:cs="Arial"/>
          <w:sz w:val="20"/>
        </w:rPr>
        <w:t>Contract</w:t>
      </w:r>
      <w:r w:rsidRPr="0001327E">
        <w:rPr>
          <w:rFonts w:cs="Arial"/>
          <w:sz w:val="20"/>
        </w:rPr>
        <w:t xml:space="preserve"> shall operate as an obligation upon the </w:t>
      </w:r>
      <w:r w:rsidRPr="0001327E" w:rsidR="00DD5194">
        <w:rPr>
          <w:rFonts w:cs="Arial"/>
          <w:sz w:val="20"/>
        </w:rPr>
        <w:t>Authority</w:t>
      </w:r>
      <w:r w:rsidRPr="0001327E">
        <w:rPr>
          <w:rFonts w:cs="Arial"/>
          <w:sz w:val="20"/>
        </w:rPr>
        <w:t xml:space="preserve"> or in any way fetter or constrain the </w:t>
      </w:r>
      <w:r w:rsidRPr="0001327E" w:rsidR="00DD5194">
        <w:rPr>
          <w:rFonts w:cs="Arial"/>
          <w:sz w:val="20"/>
        </w:rPr>
        <w:t>Authority</w:t>
      </w:r>
      <w:r w:rsidRPr="0001327E">
        <w:rPr>
          <w:rFonts w:cs="Arial"/>
          <w:sz w:val="20"/>
        </w:rPr>
        <w:t xml:space="preserve"> in any other capacity, nor shall the exercise by the </w:t>
      </w:r>
      <w:r w:rsidRPr="0001327E" w:rsidR="00DD5194">
        <w:rPr>
          <w:rFonts w:cs="Arial"/>
          <w:sz w:val="20"/>
        </w:rPr>
        <w:t>Authority</w:t>
      </w:r>
      <w:r w:rsidRPr="0001327E">
        <w:rPr>
          <w:rFonts w:cs="Arial"/>
          <w:sz w:val="20"/>
        </w:rPr>
        <w:t xml:space="preserve"> of its duties and powers in any other capacity lead to any liability on the part of the </w:t>
      </w:r>
      <w:r w:rsidRPr="0001327E" w:rsidR="00DD5194">
        <w:rPr>
          <w:rFonts w:cs="Arial"/>
          <w:sz w:val="20"/>
        </w:rPr>
        <w:t>Authority</w:t>
      </w:r>
      <w:r w:rsidRPr="0001327E">
        <w:rPr>
          <w:rFonts w:cs="Arial"/>
          <w:sz w:val="20"/>
        </w:rPr>
        <w:t xml:space="preserve"> under this </w:t>
      </w:r>
      <w:r w:rsidRPr="0001327E" w:rsidR="00DD5194">
        <w:rPr>
          <w:rFonts w:cs="Arial"/>
          <w:sz w:val="20"/>
        </w:rPr>
        <w:t>Contract</w:t>
      </w:r>
      <w:r w:rsidR="00264B6F">
        <w:rPr>
          <w:rFonts w:cs="Arial"/>
          <w:sz w:val="20"/>
        </w:rPr>
        <w:t xml:space="preserve"> (</w:t>
      </w:r>
      <w:r w:rsidRPr="0001327E">
        <w:rPr>
          <w:rFonts w:cs="Arial"/>
          <w:sz w:val="20"/>
        </w:rPr>
        <w:t>howsoever arising) in any capacity other than as contracting counterparty.</w:t>
      </w:r>
    </w:p>
    <w:p w:rsidRPr="007D4CE8" w:rsidR="00167513" w:rsidP="004577A7" w:rsidRDefault="00167513" w14:paraId="544C3326" w14:textId="77777777">
      <w:pPr>
        <w:suppressAutoHyphens w:val="0"/>
        <w:rPr>
          <w:sz w:val="20"/>
        </w:rPr>
      </w:pPr>
    </w:p>
    <w:p w:rsidRPr="00ED31A9" w:rsidR="004577A7" w:rsidP="00297B4D" w:rsidRDefault="00A47F9A" w14:paraId="0A53278D" w14:textId="77777777">
      <w:pPr>
        <w:pStyle w:val="ListParagraph"/>
        <w:numPr>
          <w:ilvl w:val="1"/>
          <w:numId w:val="3"/>
        </w:numPr>
        <w:suppressAutoHyphens w:val="0"/>
        <w:rPr>
          <w:rFonts w:cs="Arial"/>
          <w:b/>
          <w:sz w:val="20"/>
        </w:rPr>
      </w:pPr>
      <w:bookmarkStart w:name="_Toc509395804" w:id="170"/>
      <w:r w:rsidRPr="00ED31A9">
        <w:rPr>
          <w:rFonts w:cs="Arial"/>
          <w:b/>
          <w:sz w:val="20"/>
        </w:rPr>
        <w:t>SEVERABILITY</w:t>
      </w:r>
      <w:bookmarkEnd w:id="170"/>
    </w:p>
    <w:p w:rsidRPr="007D4CE8" w:rsidR="00FA2688" w:rsidP="004577A7" w:rsidRDefault="00FA2688" w14:paraId="33211188" w14:textId="77777777">
      <w:pPr>
        <w:suppressAutoHyphens w:val="0"/>
        <w:rPr>
          <w:sz w:val="20"/>
        </w:rPr>
      </w:pPr>
    </w:p>
    <w:p w:rsidRPr="0001327E" w:rsidR="00FA2688" w:rsidP="00297B4D" w:rsidRDefault="00FA2688" w14:paraId="16AA68EC" w14:textId="77777777">
      <w:pPr>
        <w:pStyle w:val="ListParagraph"/>
        <w:numPr>
          <w:ilvl w:val="2"/>
          <w:numId w:val="3"/>
        </w:numPr>
        <w:suppressAutoHyphens w:val="0"/>
        <w:rPr>
          <w:rFonts w:cs="Arial"/>
          <w:sz w:val="20"/>
        </w:rPr>
      </w:pPr>
      <w:r w:rsidRPr="0001327E">
        <w:rPr>
          <w:rFonts w:cs="Arial"/>
          <w:sz w:val="20"/>
        </w:rPr>
        <w:t xml:space="preserve">If any provision or part of any provision of this </w:t>
      </w:r>
      <w:r w:rsidRPr="0001327E" w:rsidR="00DD5194">
        <w:rPr>
          <w:rFonts w:cs="Arial"/>
          <w:sz w:val="20"/>
        </w:rPr>
        <w:t>Contract</w:t>
      </w:r>
      <w:r w:rsidRPr="0001327E">
        <w:rPr>
          <w:rFonts w:cs="Arial"/>
          <w:sz w:val="20"/>
        </w:rPr>
        <w:t xml:space="preserve"> is declared invalid or otherwise unenforceable, the provision or part of the provision as applicable </w:t>
      </w:r>
      <w:r w:rsidRPr="0001327E" w:rsidR="008F7B35">
        <w:rPr>
          <w:rFonts w:cs="Arial"/>
          <w:sz w:val="20"/>
        </w:rPr>
        <w:t xml:space="preserve">will </w:t>
      </w:r>
      <w:r w:rsidRPr="0001327E">
        <w:rPr>
          <w:rFonts w:cs="Arial"/>
          <w:sz w:val="20"/>
        </w:rPr>
        <w:t xml:space="preserve">be severed from this </w:t>
      </w:r>
      <w:r w:rsidRPr="0001327E" w:rsidR="00DD5194">
        <w:rPr>
          <w:rFonts w:cs="Arial"/>
          <w:sz w:val="20"/>
        </w:rPr>
        <w:t>Contract</w:t>
      </w:r>
      <w:r w:rsidRPr="0001327E">
        <w:rPr>
          <w:rFonts w:cs="Arial"/>
          <w:sz w:val="20"/>
        </w:rPr>
        <w:t xml:space="preserve"> and this </w:t>
      </w:r>
      <w:r w:rsidRPr="0001327E" w:rsidR="008F7B35">
        <w:rPr>
          <w:rFonts w:cs="Arial"/>
          <w:sz w:val="20"/>
        </w:rPr>
        <w:t>will</w:t>
      </w:r>
      <w:r w:rsidRPr="0001327E">
        <w:rPr>
          <w:rFonts w:cs="Arial"/>
          <w:sz w:val="20"/>
        </w:rPr>
        <w:t xml:space="preserve"> not affect the validity and/or enforceability of the remaining part of </w:t>
      </w:r>
      <w:r w:rsidRPr="0001327E" w:rsidR="008F7B35">
        <w:rPr>
          <w:rFonts w:cs="Arial"/>
          <w:sz w:val="20"/>
        </w:rPr>
        <w:t>that</w:t>
      </w:r>
      <w:r w:rsidRPr="0001327E">
        <w:rPr>
          <w:rFonts w:cs="Arial"/>
          <w:sz w:val="20"/>
        </w:rPr>
        <w:t xml:space="preserve"> provision or other provisions of this </w:t>
      </w:r>
      <w:r w:rsidRPr="0001327E" w:rsidR="00DD5194">
        <w:rPr>
          <w:rFonts w:cs="Arial"/>
          <w:sz w:val="20"/>
        </w:rPr>
        <w:t>Contract</w:t>
      </w:r>
      <w:r w:rsidRPr="0001327E">
        <w:rPr>
          <w:rFonts w:cs="Arial"/>
          <w:sz w:val="20"/>
        </w:rPr>
        <w:t>.</w:t>
      </w:r>
    </w:p>
    <w:p w:rsidRPr="007D4CE8" w:rsidR="00FA2688" w:rsidP="004577A7" w:rsidRDefault="00FA2688" w14:paraId="2287E966" w14:textId="77777777">
      <w:pPr>
        <w:suppressAutoHyphens w:val="0"/>
        <w:rPr>
          <w:sz w:val="20"/>
        </w:rPr>
      </w:pPr>
    </w:p>
    <w:p w:rsidRPr="00ED31A9" w:rsidR="00FA2688" w:rsidP="00297B4D" w:rsidRDefault="00A47F9A" w14:paraId="5311A25B" w14:textId="77777777">
      <w:pPr>
        <w:pStyle w:val="ListParagraph"/>
        <w:numPr>
          <w:ilvl w:val="1"/>
          <w:numId w:val="3"/>
        </w:numPr>
        <w:suppressAutoHyphens w:val="0"/>
        <w:rPr>
          <w:rFonts w:cs="Arial"/>
          <w:b/>
          <w:sz w:val="20"/>
        </w:rPr>
      </w:pPr>
      <w:bookmarkStart w:name="_Toc509395805" w:id="171"/>
      <w:r w:rsidRPr="00ED31A9">
        <w:rPr>
          <w:rFonts w:cs="Arial"/>
          <w:b/>
          <w:sz w:val="20"/>
        </w:rPr>
        <w:t>WAIVER</w:t>
      </w:r>
      <w:bookmarkEnd w:id="171"/>
    </w:p>
    <w:p w:rsidRPr="007D4CE8" w:rsidR="00FA2688" w:rsidP="004577A7" w:rsidRDefault="00FA2688" w14:paraId="668E4EA7" w14:textId="77777777">
      <w:pPr>
        <w:suppressAutoHyphens w:val="0"/>
        <w:rPr>
          <w:sz w:val="20"/>
        </w:rPr>
      </w:pPr>
    </w:p>
    <w:p w:rsidRPr="0001327E" w:rsidR="00AE7665" w:rsidP="00297B4D" w:rsidRDefault="00FA2688" w14:paraId="7C6C5573" w14:textId="77777777">
      <w:pPr>
        <w:pStyle w:val="ListParagraph"/>
        <w:numPr>
          <w:ilvl w:val="2"/>
          <w:numId w:val="3"/>
        </w:numPr>
        <w:suppressAutoHyphens w:val="0"/>
        <w:rPr>
          <w:rFonts w:cs="Arial"/>
          <w:sz w:val="20"/>
        </w:rPr>
      </w:pPr>
      <w:r w:rsidRPr="0001327E">
        <w:rPr>
          <w:rFonts w:cs="Arial"/>
          <w:sz w:val="20"/>
        </w:rPr>
        <w:t xml:space="preserve">Any relaxation or delay by either Party in exercising any right under this </w:t>
      </w:r>
      <w:r w:rsidRPr="0001327E" w:rsidR="00DD5194">
        <w:rPr>
          <w:rFonts w:cs="Arial"/>
          <w:sz w:val="20"/>
        </w:rPr>
        <w:t>Contract</w:t>
      </w:r>
      <w:r w:rsidRPr="0001327E">
        <w:rPr>
          <w:rFonts w:cs="Arial"/>
          <w:sz w:val="20"/>
        </w:rPr>
        <w:t xml:space="preserve"> </w:t>
      </w:r>
      <w:r w:rsidRPr="0001327E" w:rsidR="008F7B35">
        <w:rPr>
          <w:rFonts w:cs="Arial"/>
          <w:sz w:val="20"/>
        </w:rPr>
        <w:t>will</w:t>
      </w:r>
      <w:r w:rsidRPr="0001327E">
        <w:rPr>
          <w:rFonts w:cs="Arial"/>
          <w:sz w:val="20"/>
        </w:rPr>
        <w:t xml:space="preserve"> not be taken as a waiver of that right and </w:t>
      </w:r>
      <w:r w:rsidRPr="0001327E" w:rsidR="008F7B35">
        <w:rPr>
          <w:rFonts w:cs="Arial"/>
          <w:sz w:val="20"/>
        </w:rPr>
        <w:t xml:space="preserve">will </w:t>
      </w:r>
      <w:r w:rsidRPr="0001327E">
        <w:rPr>
          <w:rFonts w:cs="Arial"/>
          <w:sz w:val="20"/>
        </w:rPr>
        <w:t>not affect the ability of that Party subsequently to exercise that right.</w:t>
      </w:r>
    </w:p>
    <w:p w:rsidRPr="007D4CE8" w:rsidR="00B74520" w:rsidP="004577A7" w:rsidRDefault="00B74520" w14:paraId="6317157C" w14:textId="77777777">
      <w:pPr>
        <w:suppressAutoHyphens w:val="0"/>
        <w:rPr>
          <w:sz w:val="20"/>
        </w:rPr>
      </w:pPr>
    </w:p>
    <w:p w:rsidRPr="00ED31A9" w:rsidR="00182998" w:rsidP="00297B4D" w:rsidRDefault="00A47F9A" w14:paraId="07A027DE" w14:textId="77777777">
      <w:pPr>
        <w:pStyle w:val="ListParagraph"/>
        <w:numPr>
          <w:ilvl w:val="1"/>
          <w:numId w:val="3"/>
        </w:numPr>
        <w:suppressAutoHyphens w:val="0"/>
        <w:rPr>
          <w:rFonts w:cs="Arial"/>
          <w:b/>
          <w:sz w:val="20"/>
        </w:rPr>
      </w:pPr>
      <w:bookmarkStart w:name="_Toc509395806" w:id="172"/>
      <w:r w:rsidRPr="00ED31A9">
        <w:rPr>
          <w:rFonts w:cs="Arial"/>
          <w:b/>
          <w:sz w:val="20"/>
        </w:rPr>
        <w:t>PUBLICITY</w:t>
      </w:r>
      <w:bookmarkEnd w:id="172"/>
    </w:p>
    <w:p w:rsidRPr="007D4CE8" w:rsidR="004961E9" w:rsidP="004577A7" w:rsidRDefault="004961E9" w14:paraId="26261FC1" w14:textId="77777777">
      <w:pPr>
        <w:suppressAutoHyphens w:val="0"/>
        <w:rPr>
          <w:sz w:val="20"/>
        </w:rPr>
      </w:pPr>
    </w:p>
    <w:p w:rsidRPr="0001327E" w:rsidR="004961E9" w:rsidP="00297B4D" w:rsidRDefault="004961E9" w14:paraId="1F9CFA1E" w14:textId="77777777">
      <w:pPr>
        <w:pStyle w:val="ListParagraph"/>
        <w:numPr>
          <w:ilvl w:val="2"/>
          <w:numId w:val="3"/>
        </w:numPr>
        <w:suppressAutoHyphens w:val="0"/>
        <w:rPr>
          <w:rFonts w:cs="Arial"/>
          <w:sz w:val="20"/>
        </w:rPr>
      </w:pPr>
      <w:bookmarkStart w:name="_Ref375159970" w:id="173"/>
      <w:r w:rsidRPr="0001327E">
        <w:rPr>
          <w:rFonts w:cs="Arial"/>
          <w:sz w:val="20"/>
        </w:rPr>
        <w:t xml:space="preserve">Without prejudice to clause </w:t>
      </w:r>
      <w:r w:rsidRPr="0001327E" w:rsidR="00C80E3D">
        <w:rPr>
          <w:rFonts w:cs="Arial"/>
          <w:sz w:val="20"/>
        </w:rPr>
        <w:t>B38</w:t>
      </w:r>
      <w:r w:rsidR="00264B6F">
        <w:rPr>
          <w:rFonts w:cs="Arial"/>
          <w:sz w:val="20"/>
        </w:rPr>
        <w:t xml:space="preserve"> (</w:t>
      </w:r>
      <w:r w:rsidRPr="0001327E">
        <w:rPr>
          <w:rFonts w:cs="Arial"/>
          <w:sz w:val="20"/>
        </w:rPr>
        <w:t>Freedom of Information</w:t>
      </w:r>
      <w:r w:rsidRPr="0001327E" w:rsidR="006B7753">
        <w:rPr>
          <w:rFonts w:cs="Arial"/>
          <w:sz w:val="20"/>
        </w:rPr>
        <w:t xml:space="preserve"> and Transparency</w:t>
      </w:r>
      <w:r w:rsidRPr="0001327E">
        <w:rPr>
          <w:rFonts w:cs="Arial"/>
          <w:sz w:val="20"/>
        </w:rPr>
        <w:t xml:space="preserve">), except with the written consent of the </w:t>
      </w:r>
      <w:r w:rsidRPr="0001327E" w:rsidR="00DD5194">
        <w:rPr>
          <w:rFonts w:cs="Arial"/>
          <w:sz w:val="20"/>
        </w:rPr>
        <w:t>Authority</w:t>
      </w:r>
      <w:r w:rsidRPr="0001327E">
        <w:rPr>
          <w:rFonts w:cs="Arial"/>
          <w:sz w:val="20"/>
        </w:rPr>
        <w:t>,</w:t>
      </w:r>
      <w:r w:rsidR="00264B6F">
        <w:rPr>
          <w:rFonts w:cs="Arial"/>
          <w:sz w:val="20"/>
        </w:rPr>
        <w:t xml:space="preserve"> (</w:t>
      </w:r>
      <w:r w:rsidRPr="0001327E">
        <w:rPr>
          <w:rFonts w:cs="Arial"/>
          <w:sz w:val="20"/>
        </w:rPr>
        <w:t xml:space="preserve">such consent not to be unreasonably withheld or delayed), the Provider </w:t>
      </w:r>
      <w:r w:rsidRPr="0001327E" w:rsidR="006B7753">
        <w:rPr>
          <w:rFonts w:cs="Arial"/>
          <w:sz w:val="20"/>
        </w:rPr>
        <w:t>must</w:t>
      </w:r>
      <w:r w:rsidRPr="0001327E">
        <w:rPr>
          <w:rFonts w:cs="Arial"/>
          <w:sz w:val="20"/>
        </w:rPr>
        <w:t xml:space="preserve"> not make any press announcements in relation to this </w:t>
      </w:r>
      <w:r w:rsidRPr="0001327E" w:rsidR="00DD5194">
        <w:rPr>
          <w:rFonts w:cs="Arial"/>
          <w:sz w:val="20"/>
        </w:rPr>
        <w:t>Contract</w:t>
      </w:r>
      <w:r w:rsidRPr="0001327E">
        <w:rPr>
          <w:rFonts w:cs="Arial"/>
          <w:sz w:val="20"/>
        </w:rPr>
        <w:t xml:space="preserve"> in any way.</w:t>
      </w:r>
      <w:bookmarkEnd w:id="173"/>
    </w:p>
    <w:p w:rsidRPr="00ED31A9" w:rsidR="006428E1" w:rsidP="004577A7" w:rsidRDefault="006428E1" w14:paraId="643423EB" w14:textId="77777777">
      <w:pPr>
        <w:suppressAutoHyphens w:val="0"/>
        <w:rPr>
          <w:sz w:val="20"/>
        </w:rPr>
      </w:pPr>
    </w:p>
    <w:p w:rsidRPr="0001327E" w:rsidR="004577A7" w:rsidP="00297B4D" w:rsidRDefault="006428E1" w14:paraId="3F52D21A" w14:textId="77777777">
      <w:pPr>
        <w:pStyle w:val="ListParagraph"/>
        <w:numPr>
          <w:ilvl w:val="2"/>
          <w:numId w:val="3"/>
        </w:numPr>
        <w:suppressAutoHyphens w:val="0"/>
        <w:rPr>
          <w:rFonts w:cs="Arial"/>
          <w:sz w:val="20"/>
        </w:rPr>
      </w:pPr>
      <w:r w:rsidRPr="0001327E">
        <w:rPr>
          <w:rFonts w:cs="Arial"/>
          <w:sz w:val="20"/>
        </w:rPr>
        <w:t xml:space="preserve">The Provider </w:t>
      </w:r>
      <w:r w:rsidRPr="0001327E" w:rsidR="006B7753">
        <w:rPr>
          <w:rFonts w:cs="Arial"/>
          <w:sz w:val="20"/>
        </w:rPr>
        <w:t>must</w:t>
      </w:r>
      <w:r w:rsidRPr="0001327E">
        <w:rPr>
          <w:rFonts w:cs="Arial"/>
          <w:sz w:val="20"/>
        </w:rPr>
        <w:t xml:space="preserve"> take all reasonable steps to ensure the observance of the provisions of clause </w:t>
      </w:r>
      <w:r w:rsidRPr="0001327E" w:rsidR="00C80E3D">
        <w:rPr>
          <w:rFonts w:cs="Arial"/>
          <w:sz w:val="20"/>
        </w:rPr>
        <w:t>B45.1</w:t>
      </w:r>
      <w:r w:rsidRPr="0001327E">
        <w:rPr>
          <w:rFonts w:cs="Arial"/>
          <w:sz w:val="20"/>
        </w:rPr>
        <w:t xml:space="preserve"> by all its staff, servants, agents, consultants and sub-contractors.</w:t>
      </w:r>
    </w:p>
    <w:p w:rsidRPr="007D4CE8" w:rsidR="00182998" w:rsidP="004577A7" w:rsidRDefault="00182998" w14:paraId="67530037" w14:textId="77777777">
      <w:pPr>
        <w:suppressAutoHyphens w:val="0"/>
        <w:rPr>
          <w:sz w:val="20"/>
        </w:rPr>
      </w:pPr>
    </w:p>
    <w:p w:rsidRPr="00ED31A9" w:rsidR="00964A51" w:rsidP="00297B4D" w:rsidRDefault="0081750C" w14:paraId="763C36D6" w14:textId="77777777">
      <w:pPr>
        <w:pStyle w:val="ListParagraph"/>
        <w:numPr>
          <w:ilvl w:val="1"/>
          <w:numId w:val="3"/>
        </w:numPr>
        <w:suppressAutoHyphens w:val="0"/>
        <w:rPr>
          <w:rFonts w:cs="Arial"/>
          <w:b/>
          <w:sz w:val="20"/>
        </w:rPr>
      </w:pPr>
      <w:bookmarkStart w:name="_Toc509395807" w:id="174"/>
      <w:r w:rsidRPr="00ED31A9">
        <w:rPr>
          <w:rFonts w:cs="Arial"/>
          <w:b/>
          <w:sz w:val="20"/>
        </w:rPr>
        <w:t>EXCLUSION OF PARTNERSHIP, JOINT VENTURE OR AGENC</w:t>
      </w:r>
      <w:r w:rsidRPr="00ED31A9" w:rsidR="00964A51">
        <w:rPr>
          <w:rFonts w:cs="Arial"/>
          <w:b/>
          <w:sz w:val="20"/>
        </w:rPr>
        <w:t>Y</w:t>
      </w:r>
      <w:bookmarkEnd w:id="174"/>
    </w:p>
    <w:p w:rsidRPr="007D4CE8" w:rsidR="005428E1" w:rsidP="005428E1" w:rsidRDefault="005428E1" w14:paraId="7F10AF6B" w14:textId="77777777">
      <w:pPr>
        <w:suppressAutoHyphens w:val="0"/>
        <w:rPr>
          <w:sz w:val="20"/>
        </w:rPr>
      </w:pPr>
    </w:p>
    <w:p w:rsidRPr="0001327E" w:rsidR="0027282F" w:rsidP="00297B4D" w:rsidRDefault="0027282F" w14:paraId="3E26897E" w14:textId="77777777">
      <w:pPr>
        <w:pStyle w:val="ListParagraph"/>
        <w:numPr>
          <w:ilvl w:val="2"/>
          <w:numId w:val="3"/>
        </w:numPr>
        <w:suppressAutoHyphens w:val="0"/>
        <w:rPr>
          <w:rFonts w:cs="Arial"/>
          <w:sz w:val="20"/>
        </w:rPr>
      </w:pPr>
      <w:r w:rsidRPr="0001327E">
        <w:rPr>
          <w:rFonts w:cs="Arial"/>
          <w:sz w:val="20"/>
        </w:rPr>
        <w:t xml:space="preserve">Nothing in this </w:t>
      </w:r>
      <w:r w:rsidRPr="0001327E" w:rsidR="00DD5194">
        <w:rPr>
          <w:rFonts w:cs="Arial"/>
          <w:sz w:val="20"/>
        </w:rPr>
        <w:t>Contract</w:t>
      </w:r>
      <w:r w:rsidRPr="0001327E">
        <w:rPr>
          <w:rFonts w:cs="Arial"/>
          <w:sz w:val="20"/>
        </w:rPr>
        <w:t xml:space="preserve"> create</w:t>
      </w:r>
      <w:r w:rsidRPr="0001327E" w:rsidR="005D3074">
        <w:rPr>
          <w:rFonts w:cs="Arial"/>
          <w:sz w:val="20"/>
        </w:rPr>
        <w:t>s</w:t>
      </w:r>
      <w:r w:rsidRPr="0001327E">
        <w:rPr>
          <w:rFonts w:cs="Arial"/>
          <w:sz w:val="20"/>
        </w:rPr>
        <w:t xml:space="preserve"> a partnership or joint venture or relationship of employer and employee or principal and agent between the </w:t>
      </w:r>
      <w:r w:rsidRPr="0001327E" w:rsidR="00DD5194">
        <w:rPr>
          <w:rFonts w:cs="Arial"/>
          <w:sz w:val="20"/>
        </w:rPr>
        <w:t>Authority</w:t>
      </w:r>
      <w:r w:rsidRPr="0001327E">
        <w:rPr>
          <w:rFonts w:cs="Arial"/>
          <w:sz w:val="20"/>
        </w:rPr>
        <w:t xml:space="preserve"> and the Provider.</w:t>
      </w:r>
    </w:p>
    <w:p w:rsidRPr="007D4CE8" w:rsidR="00B23C26" w:rsidP="007D4CE8" w:rsidRDefault="00B23C26" w14:paraId="677576B8" w14:textId="77777777">
      <w:pPr>
        <w:suppressAutoHyphens w:val="0"/>
        <w:rPr>
          <w:sz w:val="20"/>
        </w:rPr>
      </w:pPr>
      <w:bookmarkStart w:name="_Toc220920189" w:id="175"/>
      <w:bookmarkStart w:name="_Toc285442998" w:id="176"/>
      <w:bookmarkEnd w:id="27"/>
      <w:bookmarkEnd w:id="28"/>
      <w:bookmarkEnd w:id="29"/>
      <w:bookmarkEnd w:id="30"/>
      <w:bookmarkEnd w:id="31"/>
      <w:bookmarkEnd w:id="38"/>
      <w:bookmarkEnd w:id="39"/>
      <w:bookmarkEnd w:id="40"/>
    </w:p>
    <w:p w:rsidRPr="00ED31A9" w:rsidR="00964A51" w:rsidP="00297B4D" w:rsidRDefault="00A47F9A" w14:paraId="205869C8" w14:textId="77777777">
      <w:pPr>
        <w:pStyle w:val="ListParagraph"/>
        <w:numPr>
          <w:ilvl w:val="1"/>
          <w:numId w:val="3"/>
        </w:numPr>
        <w:suppressAutoHyphens w:val="0"/>
        <w:rPr>
          <w:rFonts w:cs="Arial"/>
          <w:b/>
          <w:sz w:val="20"/>
        </w:rPr>
      </w:pPr>
      <w:bookmarkStart w:name="_Toc220920259" w:id="177"/>
      <w:bookmarkStart w:name="_Toc285443066" w:id="178"/>
      <w:bookmarkStart w:name="_Ref329083429" w:id="179"/>
      <w:bookmarkStart w:name="_Ref329353249" w:id="180"/>
      <w:bookmarkStart w:name="_Ref337471157" w:id="181"/>
      <w:bookmarkStart w:name="_Toc509395808" w:id="182"/>
      <w:r w:rsidRPr="00ED31A9">
        <w:rPr>
          <w:rFonts w:cs="Arial"/>
          <w:b/>
          <w:sz w:val="20"/>
        </w:rPr>
        <w:t>GOVERNING LAW AND JURISDICTION</w:t>
      </w:r>
      <w:bookmarkEnd w:id="177"/>
      <w:bookmarkEnd w:id="178"/>
      <w:bookmarkEnd w:id="179"/>
      <w:bookmarkEnd w:id="180"/>
      <w:bookmarkEnd w:id="181"/>
      <w:bookmarkEnd w:id="182"/>
    </w:p>
    <w:p w:rsidRPr="00ED31A9" w:rsidR="005428E1" w:rsidP="005428E1" w:rsidRDefault="005428E1" w14:paraId="7ADED793" w14:textId="77777777">
      <w:pPr>
        <w:suppressAutoHyphens w:val="0"/>
        <w:rPr>
          <w:sz w:val="20"/>
        </w:rPr>
      </w:pPr>
    </w:p>
    <w:p w:rsidRPr="0001327E" w:rsidR="00964A51" w:rsidP="00297B4D" w:rsidRDefault="00490469" w14:paraId="52010BE7" w14:textId="77777777">
      <w:pPr>
        <w:pStyle w:val="ListParagraph"/>
        <w:numPr>
          <w:ilvl w:val="2"/>
          <w:numId w:val="3"/>
        </w:numPr>
        <w:suppressAutoHyphens w:val="0"/>
        <w:rPr>
          <w:rFonts w:cs="Arial"/>
          <w:sz w:val="20"/>
        </w:rPr>
      </w:pPr>
      <w:r w:rsidRPr="0001327E">
        <w:rPr>
          <w:rFonts w:cs="Arial"/>
          <w:sz w:val="20"/>
        </w:rPr>
        <w:t xml:space="preserve">This </w:t>
      </w:r>
      <w:r w:rsidRPr="0001327E" w:rsidR="00DD5194">
        <w:rPr>
          <w:rFonts w:cs="Arial"/>
          <w:sz w:val="20"/>
        </w:rPr>
        <w:t>Contract</w:t>
      </w:r>
      <w:r w:rsidRPr="0001327E">
        <w:rPr>
          <w:rFonts w:cs="Arial"/>
          <w:sz w:val="20"/>
        </w:rPr>
        <w:t xml:space="preserve"> </w:t>
      </w:r>
      <w:r w:rsidRPr="0001327E" w:rsidR="005D3074">
        <w:rPr>
          <w:rFonts w:cs="Arial"/>
          <w:sz w:val="20"/>
        </w:rPr>
        <w:t xml:space="preserve">will </w:t>
      </w:r>
      <w:r w:rsidRPr="0001327E">
        <w:rPr>
          <w:rFonts w:cs="Arial"/>
          <w:sz w:val="20"/>
        </w:rPr>
        <w:t xml:space="preserve">be governed by and interpreted in accordance with English Law and </w:t>
      </w:r>
      <w:r w:rsidRPr="0001327E" w:rsidR="005D3074">
        <w:rPr>
          <w:rFonts w:cs="Arial"/>
          <w:sz w:val="20"/>
        </w:rPr>
        <w:t xml:space="preserve">will </w:t>
      </w:r>
      <w:r w:rsidRPr="0001327E">
        <w:rPr>
          <w:rFonts w:cs="Arial"/>
          <w:sz w:val="20"/>
        </w:rPr>
        <w:t>be subject to the exclusive jurisdiction of the Courts of England and Wales.</w:t>
      </w:r>
    </w:p>
    <w:p w:rsidRPr="00ED31A9" w:rsidR="00964A51" w:rsidP="004577A7" w:rsidRDefault="00964A51" w14:paraId="0D326D2B" w14:textId="77777777">
      <w:pPr>
        <w:suppressAutoHyphens w:val="0"/>
        <w:rPr>
          <w:sz w:val="20"/>
        </w:rPr>
      </w:pPr>
    </w:p>
    <w:p w:rsidRPr="0001327E" w:rsidR="00490469" w:rsidP="00297B4D" w:rsidRDefault="00490469" w14:paraId="6292D2B3" w14:textId="77777777">
      <w:pPr>
        <w:pStyle w:val="ListParagraph"/>
        <w:numPr>
          <w:ilvl w:val="2"/>
          <w:numId w:val="3"/>
        </w:numPr>
        <w:suppressAutoHyphens w:val="0"/>
        <w:rPr>
          <w:rFonts w:cs="Arial"/>
          <w:sz w:val="20"/>
        </w:rPr>
      </w:pPr>
      <w:r w:rsidRPr="0001327E">
        <w:rPr>
          <w:rFonts w:cs="Arial"/>
          <w:sz w:val="20"/>
        </w:rPr>
        <w:t xml:space="preserve">Subject to the provisions of clause </w:t>
      </w:r>
      <w:r w:rsidRPr="0001327E" w:rsidR="00C80E3D">
        <w:rPr>
          <w:rFonts w:cs="Arial"/>
          <w:sz w:val="20"/>
        </w:rPr>
        <w:t>B30</w:t>
      </w:r>
      <w:r w:rsidR="00264B6F">
        <w:rPr>
          <w:rFonts w:cs="Arial"/>
          <w:sz w:val="20"/>
        </w:rPr>
        <w:t xml:space="preserve"> (</w:t>
      </w:r>
      <w:r w:rsidRPr="0001327E">
        <w:rPr>
          <w:rFonts w:cs="Arial"/>
          <w:sz w:val="20"/>
        </w:rPr>
        <w:t xml:space="preserve">Dispute Resolution), the Parties agree that the courts of England have exclusive jurisdiction to hear and settle any action, suit, proceeding or dispute in connection with this </w:t>
      </w:r>
      <w:r w:rsidRPr="0001327E" w:rsidR="00DD5194">
        <w:rPr>
          <w:rFonts w:cs="Arial"/>
          <w:sz w:val="20"/>
        </w:rPr>
        <w:t>Contract</w:t>
      </w:r>
      <w:r w:rsidRPr="0001327E">
        <w:rPr>
          <w:rFonts w:cs="Arial"/>
          <w:sz w:val="20"/>
        </w:rPr>
        <w:t>.</w:t>
      </w:r>
    </w:p>
    <w:p w:rsidR="00937AAA" w:rsidRDefault="00937AAA" w14:paraId="35AA1331" w14:textId="77777777">
      <w:pPr>
        <w:suppressAutoHyphens w:val="0"/>
        <w:jc w:val="left"/>
        <w:rPr>
          <w:sz w:val="20"/>
        </w:rPr>
      </w:pPr>
      <w:r>
        <w:rPr>
          <w:sz w:val="20"/>
        </w:rPr>
        <w:br w:type="page"/>
      </w:r>
    </w:p>
    <w:p w:rsidRPr="000341DE" w:rsidR="00937AAA" w:rsidP="00297B4D" w:rsidRDefault="00937AAA" w14:paraId="58AF036F" w14:textId="77777777">
      <w:pPr>
        <w:pStyle w:val="ListParagraph"/>
        <w:numPr>
          <w:ilvl w:val="0"/>
          <w:numId w:val="3"/>
        </w:numPr>
        <w:pBdr>
          <w:top w:val="single" w:color="FFFFFF" w:sz="4" w:space="1"/>
          <w:left w:val="single" w:color="FFFFFF" w:sz="4" w:space="4"/>
          <w:bottom w:val="single" w:color="FFFFFF" w:sz="4" w:space="1"/>
          <w:right w:val="single" w:color="FFFFFF" w:sz="4" w:space="4"/>
        </w:pBdr>
        <w:suppressAutoHyphens w:val="0"/>
        <w:jc w:val="left"/>
        <w:rPr>
          <w:rFonts w:cs="Arial"/>
          <w:b/>
          <w:sz w:val="20"/>
        </w:rPr>
      </w:pPr>
      <w:bookmarkStart w:name="_Toc509395809" w:id="183"/>
      <w:r w:rsidRPr="000341DE">
        <w:rPr>
          <w:rFonts w:cs="Arial"/>
          <w:b/>
          <w:sz w:val="20"/>
        </w:rPr>
        <w:t>SPECIAL TERMS AND CONDITIONS</w:t>
      </w:r>
      <w:bookmarkEnd w:id="183"/>
    </w:p>
    <w:p w:rsidRPr="00B66C98" w:rsidR="00937AAA" w:rsidP="00937AAA" w:rsidRDefault="00937AAA" w14:paraId="4D23A1D9" w14:textId="77777777">
      <w:pPr>
        <w:suppressAutoHyphens w:val="0"/>
        <w:rPr>
          <w:sz w:val="20"/>
        </w:rPr>
      </w:pPr>
    </w:p>
    <w:p w:rsidRPr="00937AAA" w:rsidR="00937AAA" w:rsidP="00297B4D" w:rsidRDefault="00937AAA" w14:paraId="6B04EA94" w14:textId="77777777">
      <w:pPr>
        <w:pStyle w:val="ListParagraph"/>
        <w:numPr>
          <w:ilvl w:val="1"/>
          <w:numId w:val="3"/>
        </w:numPr>
        <w:suppressAutoHyphens w:val="0"/>
        <w:rPr>
          <w:rFonts w:cs="Arial"/>
          <w:b/>
          <w:sz w:val="20"/>
        </w:rPr>
      </w:pPr>
      <w:bookmarkStart w:name="_Toc509395810" w:id="184"/>
      <w:bookmarkStart w:name="_Toc332129514" w:id="185"/>
      <w:r w:rsidRPr="00937AAA">
        <w:rPr>
          <w:rFonts w:cs="Arial"/>
          <w:b/>
          <w:sz w:val="20"/>
        </w:rPr>
        <w:t>EXTENDING THE DURATION OF CONTRACT</w:t>
      </w:r>
      <w:bookmarkEnd w:id="184"/>
    </w:p>
    <w:p w:rsidRPr="00B66C98" w:rsidR="00937AAA" w:rsidP="00937AAA" w:rsidRDefault="00937AAA" w14:paraId="36A82D6C" w14:textId="77777777">
      <w:pPr>
        <w:suppressAutoHyphens w:val="0"/>
        <w:rPr>
          <w:sz w:val="20"/>
        </w:rPr>
      </w:pPr>
    </w:p>
    <w:p w:rsidRPr="0001327E" w:rsidR="00937AAA" w:rsidP="763336EF" w:rsidRDefault="00937AAA" w14:paraId="6CE3533C" w14:textId="1F30F973">
      <w:pPr>
        <w:pStyle w:val="ListParagraph"/>
        <w:numPr>
          <w:ilvl w:val="2"/>
          <w:numId w:val="3"/>
        </w:numPr>
        <w:suppressAutoHyphens w:val="0"/>
        <w:rPr>
          <w:rFonts w:cs="Arial"/>
          <w:sz w:val="20"/>
          <w:szCs w:val="20"/>
        </w:rPr>
      </w:pPr>
      <w:r w:rsidRPr="763336EF" w:rsidR="7536648F">
        <w:rPr>
          <w:rFonts w:cs="Arial"/>
          <w:sz w:val="20"/>
          <w:szCs w:val="20"/>
        </w:rPr>
        <w:t>I</w:t>
      </w:r>
      <w:r w:rsidRPr="763336EF" w:rsidR="00937AAA">
        <w:rPr>
          <w:rFonts w:cs="Arial"/>
          <w:sz w:val="20"/>
          <w:szCs w:val="20"/>
        </w:rPr>
        <w:t>f the Authority wishes to extend this Contract, it shall give the Provider at least</w:t>
      </w:r>
      <w:r w:rsidRPr="763336EF" w:rsidR="00AB7884">
        <w:rPr>
          <w:rFonts w:cs="Arial"/>
          <w:sz w:val="20"/>
          <w:szCs w:val="20"/>
        </w:rPr>
        <w:t xml:space="preserve"> 3 </w:t>
      </w:r>
      <w:r w:rsidRPr="763336EF" w:rsidR="00937AAA">
        <w:rPr>
          <w:rFonts w:cs="Arial"/>
          <w:sz w:val="20"/>
          <w:szCs w:val="20"/>
        </w:rPr>
        <w:t>months' written notice of such intention before the Expiry Date set out in clause A3.3</w:t>
      </w:r>
      <w:r w:rsidRPr="763336EF" w:rsidR="00264B6F">
        <w:rPr>
          <w:rFonts w:cs="Arial"/>
          <w:sz w:val="20"/>
          <w:szCs w:val="20"/>
        </w:rPr>
        <w:t xml:space="preserve"> (</w:t>
      </w:r>
      <w:r w:rsidRPr="763336EF" w:rsidR="00937AAA">
        <w:rPr>
          <w:rFonts w:cs="Arial"/>
          <w:sz w:val="20"/>
          <w:szCs w:val="20"/>
        </w:rPr>
        <w:t>Commencement and Duration).</w:t>
      </w:r>
    </w:p>
    <w:p w:rsidRPr="00B66C98" w:rsidR="00937AAA" w:rsidP="00937AAA" w:rsidRDefault="00937AAA" w14:paraId="67FD1E2E" w14:textId="77777777">
      <w:pPr>
        <w:suppressAutoHyphens w:val="0"/>
        <w:rPr>
          <w:sz w:val="20"/>
        </w:rPr>
      </w:pPr>
    </w:p>
    <w:p w:rsidRPr="0001327E" w:rsidR="00937AAA" w:rsidP="00297B4D" w:rsidRDefault="00937AAA" w14:paraId="747BAE70" w14:textId="77777777">
      <w:pPr>
        <w:pStyle w:val="ListParagraph"/>
        <w:numPr>
          <w:ilvl w:val="2"/>
          <w:numId w:val="3"/>
        </w:numPr>
        <w:suppressAutoHyphens w:val="0"/>
        <w:rPr>
          <w:rFonts w:cs="Arial"/>
          <w:sz w:val="20"/>
        </w:rPr>
      </w:pPr>
      <w:r w:rsidRPr="0001327E">
        <w:rPr>
          <w:rFonts w:cs="Arial"/>
          <w:sz w:val="20"/>
        </w:rPr>
        <w:t>If the Authority gives such notice, the Expiry Date will be extended by the period set out in the notice.</w:t>
      </w:r>
    </w:p>
    <w:p w:rsidRPr="00B66C98" w:rsidR="00937AAA" w:rsidP="00937AAA" w:rsidRDefault="00937AAA" w14:paraId="47DFF5D3" w14:textId="77777777">
      <w:pPr>
        <w:suppressAutoHyphens w:val="0"/>
        <w:rPr>
          <w:sz w:val="20"/>
        </w:rPr>
      </w:pPr>
    </w:p>
    <w:p w:rsidRPr="00E9459D" w:rsidR="00937AAA" w:rsidP="00297B4D" w:rsidRDefault="00937AAA" w14:paraId="75E6724C" w14:textId="77777777">
      <w:pPr>
        <w:pStyle w:val="ListParagraph"/>
        <w:numPr>
          <w:ilvl w:val="1"/>
          <w:numId w:val="3"/>
        </w:numPr>
        <w:suppressAutoHyphens w:val="0"/>
        <w:rPr>
          <w:rFonts w:cs="Arial"/>
          <w:b/>
          <w:sz w:val="20"/>
        </w:rPr>
      </w:pPr>
      <w:bookmarkStart w:name="_Toc509395811" w:id="186"/>
      <w:r w:rsidRPr="00E9459D">
        <w:rPr>
          <w:rFonts w:cs="Arial"/>
          <w:b/>
          <w:sz w:val="20"/>
        </w:rPr>
        <w:t>INSURANCE</w:t>
      </w:r>
      <w:bookmarkEnd w:id="186"/>
    </w:p>
    <w:p w:rsidRPr="00B66C98" w:rsidR="00937AAA" w:rsidP="00937AAA" w:rsidRDefault="00937AAA" w14:paraId="00D9B757" w14:textId="7F4752F1">
      <w:pPr>
        <w:suppressAutoHyphens w:val="0"/>
        <w:rPr>
          <w:sz w:val="20"/>
        </w:rPr>
      </w:pPr>
    </w:p>
    <w:p w:rsidRPr="0001327E" w:rsidR="00937AAA" w:rsidP="00297B4D" w:rsidRDefault="00937AAA" w14:paraId="3B5B40EC" w14:textId="77777777">
      <w:pPr>
        <w:pStyle w:val="ListParagraph"/>
        <w:numPr>
          <w:ilvl w:val="2"/>
          <w:numId w:val="3"/>
        </w:numPr>
        <w:suppressAutoHyphens w:val="0"/>
        <w:rPr>
          <w:rFonts w:cs="Arial"/>
          <w:sz w:val="20"/>
        </w:rPr>
      </w:pPr>
      <w:r w:rsidRPr="0001327E">
        <w:rPr>
          <w:rFonts w:cs="Arial"/>
          <w:sz w:val="20"/>
        </w:rPr>
        <w:t>Clause B27.1</w:t>
      </w:r>
      <w:r w:rsidR="00264B6F">
        <w:rPr>
          <w:rFonts w:cs="Arial"/>
          <w:sz w:val="20"/>
        </w:rPr>
        <w:t xml:space="preserve"> (</w:t>
      </w:r>
      <w:r w:rsidRPr="0001327E">
        <w:rPr>
          <w:rFonts w:cs="Arial"/>
          <w:sz w:val="20"/>
        </w:rPr>
        <w:t>Insurance) will not apply to this Contract.</w:t>
      </w:r>
    </w:p>
    <w:p w:rsidRPr="00B66C98" w:rsidR="00937AAA" w:rsidP="00937AAA" w:rsidRDefault="00937AAA" w14:paraId="36D6800B" w14:textId="77777777">
      <w:pPr>
        <w:suppressAutoHyphens w:val="0"/>
        <w:rPr>
          <w:sz w:val="20"/>
        </w:rPr>
      </w:pPr>
    </w:p>
    <w:p w:rsidRPr="0001327E" w:rsidR="00937AAA" w:rsidP="00297B4D" w:rsidRDefault="00937AAA" w14:paraId="5DFAF0EC" w14:textId="77777777">
      <w:pPr>
        <w:pStyle w:val="ListParagraph"/>
        <w:numPr>
          <w:ilvl w:val="2"/>
          <w:numId w:val="3"/>
        </w:numPr>
        <w:suppressAutoHyphens w:val="0"/>
        <w:rPr>
          <w:rFonts w:cs="Arial"/>
          <w:sz w:val="20"/>
        </w:rPr>
      </w:pPr>
      <w:r w:rsidRPr="0001327E">
        <w:rPr>
          <w:rFonts w:cs="Arial"/>
          <w:sz w:val="20"/>
        </w:rPr>
        <w:t>The Provider shall at its own cost effect and maintain with a reputable insurance company a policy or policies of insurance providing the following levels of cover:</w:t>
      </w:r>
    </w:p>
    <w:bookmarkEnd w:id="185"/>
    <w:p w:rsidRPr="00B66C98" w:rsidR="00937AAA" w:rsidP="00B66C98" w:rsidRDefault="00937AAA" w14:paraId="7EF98025" w14:textId="77777777">
      <w:pPr>
        <w:suppressAutoHyphens w:val="0"/>
        <w:rPr>
          <w:sz w:val="20"/>
        </w:rPr>
      </w:pPr>
    </w:p>
    <w:p w:rsidRPr="0001327E" w:rsidR="00937AAA" w:rsidP="00297B4D" w:rsidRDefault="00937AAA" w14:paraId="44B619A8" w14:textId="46E96034">
      <w:pPr>
        <w:pStyle w:val="ListParagraph"/>
        <w:numPr>
          <w:ilvl w:val="3"/>
          <w:numId w:val="3"/>
        </w:numPr>
        <w:suppressAutoHyphens w:val="0"/>
        <w:rPr>
          <w:rFonts w:cs="Arial"/>
          <w:sz w:val="20"/>
        </w:rPr>
      </w:pPr>
      <w:r w:rsidRPr="0001327E">
        <w:rPr>
          <w:rFonts w:cs="Arial"/>
          <w:sz w:val="20"/>
        </w:rPr>
        <w:t>public liability insurance with a limit of indemnity of not les</w:t>
      </w:r>
      <w:r w:rsidR="00A31069">
        <w:rPr>
          <w:rFonts w:cs="Arial"/>
          <w:sz w:val="20"/>
        </w:rPr>
        <w:t>s than £</w:t>
      </w:r>
      <w:r w:rsidR="008E224A">
        <w:rPr>
          <w:rFonts w:cs="Arial"/>
          <w:sz w:val="20"/>
        </w:rPr>
        <w:t>5</w:t>
      </w:r>
      <w:r w:rsidR="00A31069">
        <w:rPr>
          <w:rFonts w:cs="Arial"/>
          <w:sz w:val="20"/>
        </w:rPr>
        <w:t>,000,000</w:t>
      </w:r>
      <w:r w:rsidRPr="0001327E">
        <w:rPr>
          <w:rFonts w:cs="Arial"/>
          <w:sz w:val="20"/>
        </w:rPr>
        <w:t xml:space="preserve"> in relation to any one claim or series of claims;</w:t>
      </w:r>
    </w:p>
    <w:p w:rsidRPr="0001327E" w:rsidR="00937AAA" w:rsidP="00297B4D" w:rsidRDefault="00937AAA" w14:paraId="19031295" w14:textId="706B9272">
      <w:pPr>
        <w:pStyle w:val="ListParagraph"/>
        <w:numPr>
          <w:ilvl w:val="3"/>
          <w:numId w:val="3"/>
        </w:numPr>
        <w:suppressAutoHyphens w:val="0"/>
        <w:rPr>
          <w:rFonts w:cs="Arial"/>
          <w:sz w:val="20"/>
        </w:rPr>
      </w:pPr>
      <w:r w:rsidRPr="0001327E">
        <w:rPr>
          <w:rFonts w:cs="Arial"/>
          <w:sz w:val="20"/>
        </w:rPr>
        <w:t xml:space="preserve">employer's liability insurance with a limit of indemnity of not less than </w:t>
      </w:r>
      <w:r w:rsidR="00A31069">
        <w:rPr>
          <w:rFonts w:cs="Arial"/>
          <w:sz w:val="20"/>
        </w:rPr>
        <w:t>£</w:t>
      </w:r>
      <w:r w:rsidR="008E224A">
        <w:rPr>
          <w:rFonts w:cs="Arial"/>
          <w:sz w:val="20"/>
        </w:rPr>
        <w:t>5</w:t>
      </w:r>
      <w:r w:rsidR="00A31069">
        <w:rPr>
          <w:rFonts w:cs="Arial"/>
          <w:sz w:val="20"/>
        </w:rPr>
        <w:t>,000,000</w:t>
      </w:r>
      <w:r w:rsidRPr="0001327E">
        <w:rPr>
          <w:rFonts w:cs="Arial"/>
          <w:sz w:val="20"/>
        </w:rPr>
        <w:t>;</w:t>
      </w:r>
    </w:p>
    <w:p w:rsidRPr="0001327E" w:rsidR="00937AAA" w:rsidP="00297B4D" w:rsidRDefault="00937AAA" w14:paraId="25EC9BB9" w14:textId="27357309">
      <w:pPr>
        <w:pStyle w:val="ListParagraph"/>
        <w:numPr>
          <w:ilvl w:val="3"/>
          <w:numId w:val="3"/>
        </w:numPr>
        <w:suppressAutoHyphens w:val="0"/>
        <w:rPr>
          <w:rFonts w:cs="Arial"/>
          <w:sz w:val="20"/>
        </w:rPr>
      </w:pPr>
      <w:r w:rsidRPr="0001327E">
        <w:rPr>
          <w:rFonts w:cs="Arial"/>
          <w:sz w:val="20"/>
        </w:rPr>
        <w:t xml:space="preserve">professional indemnity insurance with a limit of indemnity of not less than </w:t>
      </w:r>
      <w:r w:rsidR="00A31069">
        <w:rPr>
          <w:rFonts w:cs="Arial"/>
          <w:sz w:val="20"/>
        </w:rPr>
        <w:t>£</w:t>
      </w:r>
      <w:r w:rsidR="008E224A">
        <w:rPr>
          <w:rFonts w:cs="Arial"/>
          <w:sz w:val="20"/>
        </w:rPr>
        <w:t>5</w:t>
      </w:r>
      <w:r w:rsidR="00A31069">
        <w:rPr>
          <w:rFonts w:cs="Arial"/>
          <w:sz w:val="20"/>
        </w:rPr>
        <w:t>,000,000</w:t>
      </w:r>
      <w:r w:rsidRPr="0001327E" w:rsidR="006A78AF">
        <w:rPr>
          <w:rFonts w:cs="Arial"/>
          <w:sz w:val="20"/>
        </w:rPr>
        <w:t xml:space="preserve"> </w:t>
      </w:r>
      <w:r w:rsidRPr="0001327E">
        <w:rPr>
          <w:rFonts w:cs="Arial"/>
          <w:sz w:val="20"/>
        </w:rPr>
        <w:t>in relation to any one claim or series of claims and shall ensure that all professional consultants and sub-contractors involved in the provision of the Services hold and maintain appropriate cover;</w:t>
      </w:r>
    </w:p>
    <w:p w:rsidRPr="00BD40C2" w:rsidR="00BD40C2" w:rsidP="00BD40C2" w:rsidRDefault="00BD40C2" w14:paraId="14D925D1" w14:textId="77777777">
      <w:pPr>
        <w:suppressAutoHyphens w:val="0"/>
        <w:ind w:left="1008"/>
        <w:rPr>
          <w:rFonts w:cs="Arial"/>
          <w:sz w:val="20"/>
        </w:rPr>
      </w:pPr>
    </w:p>
    <w:p w:rsidRPr="00C221DD" w:rsidR="00937AAA" w:rsidP="00C221DD" w:rsidRDefault="00937AAA" w14:paraId="698C7700" w14:textId="77777777">
      <w:pPr>
        <w:suppressAutoHyphens w:val="0"/>
        <w:ind w:left="1008"/>
        <w:rPr>
          <w:sz w:val="20"/>
        </w:rPr>
      </w:pPr>
      <w:r w:rsidRPr="00C221DD">
        <w:rPr>
          <w:sz w:val="20"/>
        </w:rPr>
        <w:t xml:space="preserve">(together the </w:t>
      </w:r>
      <w:r w:rsidRPr="00C221DD">
        <w:rPr>
          <w:b/>
          <w:sz w:val="20"/>
        </w:rPr>
        <w:t>Required Insurances</w:t>
      </w:r>
      <w:r w:rsidRPr="00C221DD">
        <w:rPr>
          <w:sz w:val="20"/>
        </w:rPr>
        <w:t>).</w:t>
      </w:r>
    </w:p>
    <w:p w:rsidRPr="00B66C98" w:rsidR="00937AAA" w:rsidP="00B66C98" w:rsidRDefault="00937AAA" w14:paraId="4CBE298E" w14:textId="77777777">
      <w:pPr>
        <w:suppressAutoHyphens w:val="0"/>
        <w:rPr>
          <w:sz w:val="20"/>
        </w:rPr>
      </w:pPr>
    </w:p>
    <w:p w:rsidRPr="0001327E" w:rsidR="00937AAA" w:rsidP="00297B4D" w:rsidRDefault="00937AAA" w14:paraId="364D19FB" w14:textId="77777777">
      <w:pPr>
        <w:pStyle w:val="ListParagraph"/>
        <w:numPr>
          <w:ilvl w:val="2"/>
          <w:numId w:val="3"/>
        </w:numPr>
        <w:suppressAutoHyphens w:val="0"/>
        <w:rPr>
          <w:rFonts w:cs="Arial"/>
          <w:sz w:val="20"/>
        </w:rPr>
      </w:pPr>
      <w:r w:rsidRPr="0001327E">
        <w:rPr>
          <w:rFonts w:cs="Arial"/>
          <w:sz w:val="20"/>
        </w:rPr>
        <w:t>If, for whatever reason, the Provider fails to give effect to and maintain the Required Insurances, the Authority may make alternative arrangements to protect its interests and may recover the costs of such arrangements from the Provider.</w:t>
      </w:r>
    </w:p>
    <w:p w:rsidRPr="00B66C98" w:rsidR="00937AAA" w:rsidP="00B66C98" w:rsidRDefault="00937AAA" w14:paraId="46EA9384" w14:textId="77777777">
      <w:pPr>
        <w:suppressAutoHyphens w:val="0"/>
        <w:rPr>
          <w:sz w:val="20"/>
        </w:rPr>
      </w:pPr>
    </w:p>
    <w:p w:rsidRPr="00440631" w:rsidR="00937AAA" w:rsidP="00297B4D" w:rsidRDefault="00937AAA" w14:paraId="302A06EC" w14:textId="77777777">
      <w:pPr>
        <w:pStyle w:val="ListParagraph"/>
        <w:numPr>
          <w:ilvl w:val="1"/>
          <w:numId w:val="3"/>
        </w:numPr>
        <w:suppressAutoHyphens w:val="0"/>
        <w:rPr>
          <w:rFonts w:cs="Arial"/>
          <w:b/>
          <w:sz w:val="20"/>
        </w:rPr>
      </w:pPr>
      <w:bookmarkStart w:name="_Toc509395812" w:id="187"/>
      <w:r w:rsidRPr="00440631">
        <w:rPr>
          <w:rFonts w:cs="Arial"/>
          <w:b/>
          <w:sz w:val="20"/>
        </w:rPr>
        <w:t>CONTRACT BINDING ON SUCCESSORS</w:t>
      </w:r>
      <w:bookmarkEnd w:id="187"/>
    </w:p>
    <w:p w:rsidRPr="00B66C98" w:rsidR="00937AAA" w:rsidP="00B66C98" w:rsidRDefault="00937AAA" w14:paraId="575848A6" w14:textId="77777777">
      <w:pPr>
        <w:suppressAutoHyphens w:val="0"/>
        <w:rPr>
          <w:sz w:val="20"/>
        </w:rPr>
      </w:pPr>
    </w:p>
    <w:p w:rsidRPr="0001327E" w:rsidR="00937AAA" w:rsidP="00297B4D" w:rsidRDefault="00937AAA" w14:paraId="70E7FBFE" w14:textId="77777777">
      <w:pPr>
        <w:pStyle w:val="ListParagraph"/>
        <w:numPr>
          <w:ilvl w:val="2"/>
          <w:numId w:val="3"/>
        </w:numPr>
        <w:suppressAutoHyphens w:val="0"/>
        <w:rPr>
          <w:rFonts w:cs="Arial"/>
          <w:sz w:val="20"/>
        </w:rPr>
      </w:pPr>
      <w:r w:rsidRPr="0001327E">
        <w:rPr>
          <w:rFonts w:cs="Arial"/>
          <w:sz w:val="20"/>
        </w:rPr>
        <w:t>This Contract will be binding on and will be to the benefit of the Authority and Provider and their respective successors and permitted transferees and assigns.</w:t>
      </w:r>
    </w:p>
    <w:p w:rsidRPr="00B66C98" w:rsidR="00937AAA" w:rsidP="00B66C98" w:rsidRDefault="00937AAA" w14:paraId="0EBB2A80" w14:textId="77777777">
      <w:pPr>
        <w:suppressAutoHyphens w:val="0"/>
        <w:rPr>
          <w:sz w:val="20"/>
        </w:rPr>
      </w:pPr>
    </w:p>
    <w:p w:rsidRPr="00440631" w:rsidR="00937AAA" w:rsidP="00297B4D" w:rsidRDefault="00937AAA" w14:paraId="3D5A2147" w14:textId="77777777">
      <w:pPr>
        <w:pStyle w:val="ListParagraph"/>
        <w:numPr>
          <w:ilvl w:val="1"/>
          <w:numId w:val="3"/>
        </w:numPr>
        <w:suppressAutoHyphens w:val="0"/>
        <w:rPr>
          <w:rFonts w:cs="Arial"/>
          <w:b/>
          <w:sz w:val="20"/>
        </w:rPr>
      </w:pPr>
      <w:bookmarkStart w:name="_Toc509395813" w:id="188"/>
      <w:r w:rsidRPr="00440631">
        <w:rPr>
          <w:rFonts w:cs="Arial"/>
          <w:b/>
          <w:sz w:val="20"/>
        </w:rPr>
        <w:t>AGENCY</w:t>
      </w:r>
      <w:bookmarkEnd w:id="188"/>
    </w:p>
    <w:p w:rsidRPr="00B66C98" w:rsidR="00937AAA" w:rsidP="00B66C98" w:rsidRDefault="00937AAA" w14:paraId="45BB8426" w14:textId="77777777">
      <w:pPr>
        <w:suppressAutoHyphens w:val="0"/>
        <w:rPr>
          <w:sz w:val="20"/>
        </w:rPr>
      </w:pPr>
    </w:p>
    <w:p w:rsidRPr="0001327E" w:rsidR="00937AAA" w:rsidP="00297B4D" w:rsidRDefault="00937AAA" w14:paraId="45C97A19" w14:textId="77777777">
      <w:pPr>
        <w:pStyle w:val="ListParagraph"/>
        <w:numPr>
          <w:ilvl w:val="2"/>
          <w:numId w:val="3"/>
        </w:numPr>
        <w:suppressAutoHyphens w:val="0"/>
        <w:rPr>
          <w:rFonts w:cs="Arial"/>
          <w:sz w:val="20"/>
        </w:rPr>
      </w:pPr>
      <w:r w:rsidRPr="0001327E">
        <w:rPr>
          <w:rFonts w:cs="Arial"/>
          <w:sz w:val="20"/>
        </w:rPr>
        <w:t>The Provider must not in any circumstances hold itself out as being the servant or agent of the Authority. The Provider must not hold itself out as being authorised to enter into any agreement on behalf of the Authority or in any way bind the Authority to the performance, variation, release or discharge of any obligation to a third party. The Provider’s staff shall not hold themselves out to be and shall not be held out by the Provider as being servants or agents of the Authority.</w:t>
      </w:r>
    </w:p>
    <w:p w:rsidRPr="00B66C98" w:rsidR="00937AAA" w:rsidP="00B66C98" w:rsidRDefault="00937AAA" w14:paraId="5D5DF82F" w14:textId="77777777">
      <w:pPr>
        <w:suppressAutoHyphens w:val="0"/>
        <w:rPr>
          <w:sz w:val="20"/>
        </w:rPr>
      </w:pPr>
    </w:p>
    <w:p w:rsidRPr="00440631" w:rsidR="00937AAA" w:rsidP="00297B4D" w:rsidRDefault="00937AAA" w14:paraId="7906FA83" w14:textId="77777777">
      <w:pPr>
        <w:pStyle w:val="ListParagraph"/>
        <w:numPr>
          <w:ilvl w:val="1"/>
          <w:numId w:val="3"/>
        </w:numPr>
        <w:suppressAutoHyphens w:val="0"/>
        <w:rPr>
          <w:rFonts w:cs="Arial"/>
          <w:b/>
          <w:sz w:val="20"/>
        </w:rPr>
      </w:pPr>
      <w:bookmarkStart w:name="_Toc509395814" w:id="189"/>
      <w:r w:rsidRPr="00440631">
        <w:rPr>
          <w:rFonts w:cs="Arial"/>
          <w:b/>
          <w:sz w:val="20"/>
        </w:rPr>
        <w:t>HUMAN RIGHTS</w:t>
      </w:r>
      <w:bookmarkEnd w:id="189"/>
    </w:p>
    <w:p w:rsidRPr="00B66C98" w:rsidR="00937AAA" w:rsidP="00B66C98" w:rsidRDefault="00937AAA" w14:paraId="1BC572D2" w14:textId="77777777">
      <w:pPr>
        <w:suppressAutoHyphens w:val="0"/>
        <w:rPr>
          <w:sz w:val="20"/>
        </w:rPr>
      </w:pPr>
    </w:p>
    <w:p w:rsidRPr="0001327E" w:rsidR="00937AAA" w:rsidP="00297B4D" w:rsidRDefault="00937AAA" w14:paraId="00D2A641" w14:textId="77777777">
      <w:pPr>
        <w:pStyle w:val="ListParagraph"/>
        <w:numPr>
          <w:ilvl w:val="2"/>
          <w:numId w:val="3"/>
        </w:numPr>
        <w:suppressAutoHyphens w:val="0"/>
        <w:rPr>
          <w:rFonts w:cs="Arial"/>
          <w:sz w:val="20"/>
        </w:rPr>
      </w:pPr>
      <w:r w:rsidRPr="0001327E">
        <w:rPr>
          <w:rFonts w:cs="Arial"/>
          <w:sz w:val="20"/>
        </w:rPr>
        <w:t>The Provider must not do or permit to allow anything to be done which is incompatible with the rights contained in the European Convention on Human rights and the Human Rights Act 1998. Without prejudice to the rights of the Authority under clause B25</w:t>
      </w:r>
      <w:r w:rsidR="00264B6F">
        <w:rPr>
          <w:rFonts w:cs="Arial"/>
          <w:sz w:val="20"/>
        </w:rPr>
        <w:t xml:space="preserve"> (</w:t>
      </w:r>
      <w:r w:rsidRPr="0001327E">
        <w:rPr>
          <w:rFonts w:cs="Arial"/>
          <w:sz w:val="20"/>
        </w:rPr>
        <w:t>Indemnities), the Provider must indemnify the Authority against any loss, claims and expenditure resulting from the Provider’s breach of this clause.</w:t>
      </w:r>
    </w:p>
    <w:p w:rsidRPr="004D4C59" w:rsidR="00937AAA" w:rsidP="004D4C59" w:rsidRDefault="00937AAA" w14:paraId="2C40B56D" w14:textId="77777777">
      <w:pPr>
        <w:suppressAutoHyphens w:val="0"/>
        <w:rPr>
          <w:sz w:val="20"/>
        </w:rPr>
      </w:pPr>
    </w:p>
    <w:p w:rsidRPr="00440631" w:rsidR="00937AAA" w:rsidP="00297B4D" w:rsidRDefault="00937AAA" w14:paraId="497CD7B6" w14:textId="77777777">
      <w:pPr>
        <w:pStyle w:val="ListParagraph"/>
        <w:numPr>
          <w:ilvl w:val="1"/>
          <w:numId w:val="3"/>
        </w:numPr>
        <w:suppressAutoHyphens w:val="0"/>
        <w:rPr>
          <w:rFonts w:cs="Arial"/>
          <w:b/>
          <w:sz w:val="20"/>
        </w:rPr>
      </w:pPr>
      <w:bookmarkStart w:name="_Toc509395815" w:id="190"/>
      <w:r w:rsidRPr="00440631">
        <w:rPr>
          <w:rFonts w:cs="Arial"/>
          <w:b/>
          <w:sz w:val="20"/>
        </w:rPr>
        <w:t>SCRUTINY BOARD/EXECUTIVE BOARD ASSISTANCE</w:t>
      </w:r>
      <w:bookmarkEnd w:id="190"/>
    </w:p>
    <w:p w:rsidRPr="00B66C98" w:rsidR="00937AAA" w:rsidP="00B66C98" w:rsidRDefault="00937AAA" w14:paraId="556C408A" w14:textId="77777777">
      <w:pPr>
        <w:suppressAutoHyphens w:val="0"/>
        <w:rPr>
          <w:sz w:val="20"/>
        </w:rPr>
      </w:pPr>
    </w:p>
    <w:p w:rsidRPr="0001327E" w:rsidR="00937AAA" w:rsidP="00297B4D" w:rsidRDefault="00937AAA" w14:paraId="34F4C101" w14:textId="77777777">
      <w:pPr>
        <w:pStyle w:val="ListParagraph"/>
        <w:numPr>
          <w:ilvl w:val="2"/>
          <w:numId w:val="3"/>
        </w:numPr>
        <w:suppressAutoHyphens w:val="0"/>
        <w:rPr>
          <w:rFonts w:cs="Arial"/>
          <w:sz w:val="20"/>
        </w:rPr>
      </w:pPr>
      <w:r w:rsidRPr="0001327E">
        <w:rPr>
          <w:rFonts w:cs="Arial"/>
          <w:sz w:val="20"/>
        </w:rPr>
        <w:t>If required or reasonably requested by the Authority to do so, the Provider must throughout the period of this Contract and for a period of six</w:t>
      </w:r>
      <w:r w:rsidR="00264B6F">
        <w:rPr>
          <w:rFonts w:cs="Arial"/>
          <w:sz w:val="20"/>
        </w:rPr>
        <w:t xml:space="preserve"> (</w:t>
      </w:r>
      <w:r w:rsidRPr="0001327E">
        <w:rPr>
          <w:rFonts w:cs="Arial"/>
          <w:sz w:val="20"/>
        </w:rPr>
        <w:t>6) years after the expiry of this Contract give all reasonable assistance to the Authority’s Security Board and/or Executive Board and to any other board with a similar status, including attending the Authority’s Scrutiny and/or Executive Board in order to answer questions pertaining to this Contract.</w:t>
      </w:r>
    </w:p>
    <w:p w:rsidRPr="00B66C98" w:rsidR="00937AAA" w:rsidP="00B66C98" w:rsidRDefault="00937AAA" w14:paraId="2C9D1928" w14:textId="77777777">
      <w:pPr>
        <w:suppressAutoHyphens w:val="0"/>
        <w:rPr>
          <w:sz w:val="20"/>
        </w:rPr>
      </w:pPr>
    </w:p>
    <w:p w:rsidRPr="00440631" w:rsidR="00937AAA" w:rsidP="00297B4D" w:rsidRDefault="00937AAA" w14:paraId="21DAEC8C" w14:textId="77777777">
      <w:pPr>
        <w:pStyle w:val="ListParagraph"/>
        <w:numPr>
          <w:ilvl w:val="1"/>
          <w:numId w:val="3"/>
        </w:numPr>
        <w:suppressAutoHyphens w:val="0"/>
        <w:rPr>
          <w:rFonts w:cs="Arial"/>
          <w:b/>
          <w:sz w:val="20"/>
        </w:rPr>
      </w:pPr>
      <w:bookmarkStart w:name="_Toc509395816" w:id="191"/>
      <w:r w:rsidRPr="00440631">
        <w:rPr>
          <w:rFonts w:cs="Arial"/>
          <w:b/>
          <w:sz w:val="20"/>
        </w:rPr>
        <w:t>HEALTH AND SAFETY</w:t>
      </w:r>
      <w:bookmarkEnd w:id="191"/>
    </w:p>
    <w:p w:rsidRPr="00B66C98" w:rsidR="00937AAA" w:rsidP="00B66C98" w:rsidRDefault="00937AAA" w14:paraId="66B1889B" w14:textId="77777777">
      <w:pPr>
        <w:suppressAutoHyphens w:val="0"/>
        <w:rPr>
          <w:sz w:val="20"/>
        </w:rPr>
      </w:pPr>
    </w:p>
    <w:p w:rsidRPr="0001327E" w:rsidR="00937AAA" w:rsidP="00297B4D" w:rsidRDefault="00937AAA" w14:paraId="43D282AB" w14:textId="77777777">
      <w:pPr>
        <w:pStyle w:val="ListParagraph"/>
        <w:numPr>
          <w:ilvl w:val="2"/>
          <w:numId w:val="3"/>
        </w:numPr>
        <w:suppressAutoHyphens w:val="0"/>
        <w:rPr>
          <w:rFonts w:cs="Arial"/>
          <w:sz w:val="20"/>
        </w:rPr>
      </w:pPr>
      <w:r w:rsidRPr="0001327E">
        <w:rPr>
          <w:rFonts w:cs="Arial"/>
          <w:sz w:val="20"/>
        </w:rPr>
        <w:t>The Provider must promptly notify the Authority of any health and safety hazards which may arise in connection with the performance of this Contract.</w:t>
      </w:r>
    </w:p>
    <w:p w:rsidRPr="00B66C98" w:rsidR="00937AAA" w:rsidP="00937AAA" w:rsidRDefault="00937AAA" w14:paraId="7DEBA439" w14:textId="77777777">
      <w:pPr>
        <w:suppressAutoHyphens w:val="0"/>
        <w:rPr>
          <w:sz w:val="20"/>
        </w:rPr>
      </w:pPr>
    </w:p>
    <w:p w:rsidRPr="0001327E" w:rsidR="00937AAA" w:rsidP="00297B4D" w:rsidRDefault="00937AAA" w14:paraId="54081132" w14:textId="77777777">
      <w:pPr>
        <w:pStyle w:val="ListParagraph"/>
        <w:numPr>
          <w:ilvl w:val="2"/>
          <w:numId w:val="3"/>
        </w:numPr>
        <w:suppressAutoHyphens w:val="0"/>
        <w:rPr>
          <w:rFonts w:cs="Arial"/>
          <w:sz w:val="20"/>
        </w:rPr>
      </w:pPr>
      <w:r w:rsidRPr="0001327E">
        <w:rPr>
          <w:rFonts w:cs="Arial"/>
          <w:sz w:val="20"/>
        </w:rPr>
        <w:t>The Provider must comply with the requirements of the Health and Safety at Work Act 1974 and any other Acts, orders regulations and codes of practice relating to health and safety which may apply to the Provider’s staff and other persons working on the Provider’s Premises in the performance of this Contract.</w:t>
      </w:r>
    </w:p>
    <w:p w:rsidRPr="00B66C98" w:rsidR="00937AAA" w:rsidP="00937AAA" w:rsidRDefault="00937AAA" w14:paraId="548899FB" w14:textId="77777777">
      <w:pPr>
        <w:suppressAutoHyphens w:val="0"/>
        <w:rPr>
          <w:sz w:val="20"/>
        </w:rPr>
      </w:pPr>
    </w:p>
    <w:p w:rsidRPr="0001327E" w:rsidR="00937AAA" w:rsidP="00297B4D" w:rsidRDefault="00937AAA" w14:paraId="178824D4" w14:textId="77777777">
      <w:pPr>
        <w:pStyle w:val="ListParagraph"/>
        <w:numPr>
          <w:ilvl w:val="2"/>
          <w:numId w:val="3"/>
        </w:numPr>
        <w:suppressAutoHyphens w:val="0"/>
        <w:rPr>
          <w:rFonts w:cs="Arial"/>
          <w:sz w:val="20"/>
        </w:rPr>
      </w:pPr>
      <w:r w:rsidRPr="0001327E">
        <w:rPr>
          <w:rFonts w:cs="Arial"/>
          <w:sz w:val="20"/>
        </w:rPr>
        <w:t>The Provider must on written request of the Authority and in any event within 5 Business Days of that request, provide the Authority with a copy of its health and safety policy statement</w:t>
      </w:r>
      <w:r w:rsidR="00264B6F">
        <w:rPr>
          <w:rFonts w:cs="Arial"/>
          <w:sz w:val="20"/>
        </w:rPr>
        <w:t xml:space="preserve"> (</w:t>
      </w:r>
      <w:r w:rsidRPr="0001327E">
        <w:rPr>
          <w:rFonts w:cs="Arial"/>
          <w:sz w:val="20"/>
        </w:rPr>
        <w:t>as required by the Health and Safety at Work Act 1974).</w:t>
      </w:r>
    </w:p>
    <w:p w:rsidRPr="00B66C98" w:rsidR="00937AAA" w:rsidP="00B66C98" w:rsidRDefault="00937AAA" w14:paraId="5CF9890B" w14:textId="77777777">
      <w:pPr>
        <w:suppressAutoHyphens w:val="0"/>
        <w:rPr>
          <w:sz w:val="20"/>
        </w:rPr>
      </w:pPr>
    </w:p>
    <w:p w:rsidRPr="00440631" w:rsidR="00937AAA" w:rsidP="00297B4D" w:rsidRDefault="00937AAA" w14:paraId="6C0B5564" w14:textId="77777777">
      <w:pPr>
        <w:pStyle w:val="ListParagraph"/>
        <w:numPr>
          <w:ilvl w:val="1"/>
          <w:numId w:val="3"/>
        </w:numPr>
        <w:suppressAutoHyphens w:val="0"/>
        <w:rPr>
          <w:rFonts w:cs="Arial"/>
          <w:b/>
          <w:sz w:val="20"/>
        </w:rPr>
      </w:pPr>
      <w:bookmarkStart w:name="_Toc509395817" w:id="192"/>
      <w:r w:rsidRPr="00440631">
        <w:rPr>
          <w:rFonts w:cs="Arial"/>
          <w:b/>
          <w:sz w:val="20"/>
        </w:rPr>
        <w:t>DISCLOSURE AND BARRING SERVICE</w:t>
      </w:r>
      <w:bookmarkEnd w:id="192"/>
    </w:p>
    <w:p w:rsidRPr="00B66C98" w:rsidR="00937AAA" w:rsidP="00B66C98" w:rsidRDefault="00937AAA" w14:paraId="09D7DAD6" w14:textId="77777777">
      <w:pPr>
        <w:suppressAutoHyphens w:val="0"/>
        <w:rPr>
          <w:sz w:val="20"/>
        </w:rPr>
      </w:pPr>
    </w:p>
    <w:p w:rsidRPr="0001327E" w:rsidR="00937AAA" w:rsidP="00297B4D" w:rsidRDefault="00937AAA" w14:paraId="38F300CF" w14:textId="77777777">
      <w:pPr>
        <w:pStyle w:val="ListParagraph"/>
        <w:numPr>
          <w:ilvl w:val="2"/>
          <w:numId w:val="3"/>
        </w:numPr>
        <w:suppressAutoHyphens w:val="0"/>
        <w:rPr>
          <w:rFonts w:cs="Arial"/>
          <w:sz w:val="20"/>
        </w:rPr>
      </w:pPr>
      <w:r w:rsidRPr="0001327E">
        <w:rPr>
          <w:rFonts w:cs="Arial"/>
          <w:sz w:val="20"/>
        </w:rPr>
        <w:t>The Provider must have policies and procedures which acknowledge and provide for ongoing monitoring of the Staff, including undertaking further DBS disclosures every three years.</w:t>
      </w:r>
    </w:p>
    <w:p w:rsidRPr="00B66C98" w:rsidR="00937AAA" w:rsidP="00937AAA" w:rsidRDefault="00937AAA" w14:paraId="5D72E076" w14:textId="77777777">
      <w:pPr>
        <w:suppressAutoHyphens w:val="0"/>
        <w:rPr>
          <w:sz w:val="20"/>
        </w:rPr>
      </w:pPr>
    </w:p>
    <w:p w:rsidRPr="0001327E" w:rsidR="00937AAA" w:rsidP="00297B4D" w:rsidRDefault="00937AAA" w14:paraId="1B19F1DA" w14:textId="77777777">
      <w:pPr>
        <w:pStyle w:val="ListParagraph"/>
        <w:numPr>
          <w:ilvl w:val="2"/>
          <w:numId w:val="3"/>
        </w:numPr>
        <w:suppressAutoHyphens w:val="0"/>
        <w:rPr>
          <w:rFonts w:cs="Arial"/>
          <w:sz w:val="20"/>
        </w:rPr>
      </w:pPr>
      <w:r w:rsidRPr="0001327E">
        <w:rPr>
          <w:rFonts w:cs="Arial"/>
          <w:sz w:val="20"/>
        </w:rPr>
        <w:t>The Provider must keep and must procure that the Authority is kept advised at all times of any Staff who, subsequent to their commencement of employment, receives a relevant conviction, caution, reprimand or warning or whose previous relevant convictions, cautions, reprimands or warnings become known to the Provider</w:t>
      </w:r>
      <w:r w:rsidR="00264B6F">
        <w:rPr>
          <w:rFonts w:cs="Arial"/>
          <w:sz w:val="20"/>
        </w:rPr>
        <w:t xml:space="preserve"> (</w:t>
      </w:r>
      <w:r w:rsidRPr="0001327E">
        <w:rPr>
          <w:rFonts w:cs="Arial"/>
          <w:sz w:val="20"/>
        </w:rPr>
        <w:t>or any employee of a Sub-Contractor involved in the provision of the Services).</w:t>
      </w:r>
    </w:p>
    <w:p w:rsidRPr="00B66C98" w:rsidR="00937AAA" w:rsidP="00937AAA" w:rsidRDefault="00937AAA" w14:paraId="4D5FE9A6" w14:textId="77777777">
      <w:pPr>
        <w:suppressAutoHyphens w:val="0"/>
        <w:rPr>
          <w:sz w:val="20"/>
        </w:rPr>
      </w:pPr>
    </w:p>
    <w:p w:rsidRPr="00440631" w:rsidR="00937AAA" w:rsidP="00297B4D" w:rsidRDefault="00937AAA" w14:paraId="73935AA5" w14:textId="77777777">
      <w:pPr>
        <w:pStyle w:val="ListParagraph"/>
        <w:numPr>
          <w:ilvl w:val="1"/>
          <w:numId w:val="3"/>
        </w:numPr>
        <w:suppressAutoHyphens w:val="0"/>
        <w:rPr>
          <w:rFonts w:cs="Arial"/>
          <w:b/>
          <w:sz w:val="20"/>
        </w:rPr>
      </w:pPr>
      <w:bookmarkStart w:name="_Toc509395818" w:id="193"/>
      <w:r w:rsidRPr="00440631">
        <w:rPr>
          <w:rFonts w:cs="Arial"/>
          <w:b/>
          <w:sz w:val="20"/>
        </w:rPr>
        <w:t>BRANDING POLICY</w:t>
      </w:r>
      <w:bookmarkEnd w:id="193"/>
    </w:p>
    <w:p w:rsidRPr="00B66C98" w:rsidR="00937AAA" w:rsidP="00B66C98" w:rsidRDefault="00937AAA" w14:paraId="770967DF" w14:textId="77777777">
      <w:pPr>
        <w:suppressAutoHyphens w:val="0"/>
        <w:rPr>
          <w:sz w:val="20"/>
        </w:rPr>
      </w:pPr>
    </w:p>
    <w:p w:rsidRPr="0001327E" w:rsidR="00937AAA" w:rsidP="00297B4D" w:rsidRDefault="00D65E38" w14:paraId="3EE2C0A3" w14:textId="3D64A2CC">
      <w:pPr>
        <w:pStyle w:val="ListParagraph"/>
        <w:numPr>
          <w:ilvl w:val="2"/>
          <w:numId w:val="3"/>
        </w:numPr>
        <w:suppressAutoHyphens w:val="0"/>
        <w:rPr>
          <w:rFonts w:cs="Arial"/>
          <w:sz w:val="20"/>
        </w:rPr>
      </w:pPr>
      <w:r>
        <w:rPr>
          <w:rFonts w:cs="Arial"/>
          <w:sz w:val="20"/>
        </w:rPr>
        <w:t>Not applicable.</w:t>
      </w:r>
    </w:p>
    <w:p w:rsidRPr="00B66C98" w:rsidR="00937AAA" w:rsidP="00937AAA" w:rsidRDefault="00937AAA" w14:paraId="1C04F2FA" w14:textId="77777777">
      <w:pPr>
        <w:suppressAutoHyphens w:val="0"/>
        <w:rPr>
          <w:sz w:val="20"/>
        </w:rPr>
      </w:pPr>
    </w:p>
    <w:p w:rsidRPr="00440631" w:rsidR="00937AAA" w:rsidP="00297B4D" w:rsidRDefault="00937AAA" w14:paraId="04EA186C" w14:textId="77777777">
      <w:pPr>
        <w:pStyle w:val="ListParagraph"/>
        <w:numPr>
          <w:ilvl w:val="1"/>
          <w:numId w:val="3"/>
        </w:numPr>
        <w:suppressAutoHyphens w:val="0"/>
        <w:rPr>
          <w:rFonts w:cs="Arial"/>
          <w:b/>
          <w:sz w:val="20"/>
        </w:rPr>
      </w:pPr>
      <w:bookmarkStart w:name="_Toc509395819" w:id="194"/>
      <w:r w:rsidRPr="00440631">
        <w:rPr>
          <w:rFonts w:cs="Arial"/>
          <w:b/>
          <w:sz w:val="20"/>
        </w:rPr>
        <w:t>CONFLICTS OF INTEREST</w:t>
      </w:r>
      <w:bookmarkEnd w:id="194"/>
    </w:p>
    <w:p w:rsidRPr="00B66C98" w:rsidR="00937AAA" w:rsidP="00937AAA" w:rsidRDefault="00937AAA" w14:paraId="23B7922C" w14:textId="77777777">
      <w:pPr>
        <w:suppressAutoHyphens w:val="0"/>
        <w:rPr>
          <w:sz w:val="20"/>
        </w:rPr>
      </w:pPr>
    </w:p>
    <w:p w:rsidRPr="0001327E" w:rsidR="00937AAA" w:rsidP="00297B4D" w:rsidRDefault="00937AAA" w14:paraId="546F5888" w14:textId="77777777">
      <w:pPr>
        <w:pStyle w:val="ListParagraph"/>
        <w:numPr>
          <w:ilvl w:val="2"/>
          <w:numId w:val="3"/>
        </w:numPr>
        <w:suppressAutoHyphens w:val="0"/>
        <w:rPr>
          <w:rFonts w:cs="Arial"/>
          <w:sz w:val="20"/>
        </w:rPr>
      </w:pPr>
      <w:r w:rsidRPr="0001327E">
        <w:rPr>
          <w:rFonts w:cs="Arial"/>
          <w:sz w:val="20"/>
        </w:rPr>
        <w:t>If a Party becomes aware of any conflict of interest which is likely to have an adverse effect on the other Party’s decision whether or not to contract or continue to contract substantially on the terms of this Contract, the Party aware of the conflict must immediately declare it to the other. The other Party may then take whatever action under this Contract as it deems necessary.</w:t>
      </w:r>
    </w:p>
    <w:p w:rsidRPr="00B66C98" w:rsidR="00937AAA" w:rsidP="00937AAA" w:rsidRDefault="00937AAA" w14:paraId="4EA43C3C" w14:textId="77777777">
      <w:pPr>
        <w:suppressAutoHyphens w:val="0"/>
        <w:rPr>
          <w:sz w:val="20"/>
        </w:rPr>
      </w:pPr>
    </w:p>
    <w:p w:rsidRPr="00440631" w:rsidR="00937AAA" w:rsidP="00297B4D" w:rsidRDefault="00937AAA" w14:paraId="0DA7BA0B" w14:textId="77777777">
      <w:pPr>
        <w:pStyle w:val="ListParagraph"/>
        <w:numPr>
          <w:ilvl w:val="1"/>
          <w:numId w:val="3"/>
        </w:numPr>
        <w:suppressAutoHyphens w:val="0"/>
        <w:rPr>
          <w:rFonts w:cs="Arial"/>
          <w:b/>
          <w:sz w:val="20"/>
        </w:rPr>
      </w:pPr>
      <w:bookmarkStart w:name="_Toc509395820" w:id="195"/>
      <w:r w:rsidRPr="00440631">
        <w:rPr>
          <w:rFonts w:cs="Arial"/>
          <w:b/>
          <w:sz w:val="20"/>
        </w:rPr>
        <w:t>INTELLECTUAL PROPERTY</w:t>
      </w:r>
      <w:bookmarkEnd w:id="195"/>
    </w:p>
    <w:p w:rsidRPr="00B66C98" w:rsidR="00937AAA" w:rsidP="00B66C98" w:rsidRDefault="00937AAA" w14:paraId="7698EF37" w14:textId="77777777">
      <w:pPr>
        <w:suppressAutoHyphens w:val="0"/>
        <w:rPr>
          <w:sz w:val="20"/>
        </w:rPr>
      </w:pPr>
    </w:p>
    <w:p w:rsidRPr="00C221DD" w:rsidR="00937AAA" w:rsidP="00C221DD" w:rsidRDefault="00EE01A1" w14:paraId="5F001DBB" w14:textId="311F51CF">
      <w:pPr>
        <w:suppressAutoHyphens w:val="0"/>
        <w:ind w:left="1008"/>
        <w:rPr>
          <w:sz w:val="20"/>
        </w:rPr>
      </w:pPr>
      <w:r w:rsidRPr="00EE01A1">
        <w:rPr>
          <w:sz w:val="20"/>
        </w:rPr>
        <w:t>All Intellectual Property Rights belonging to a Party prior to the execution of this Agreement shall remain vested in that Party”</w:t>
      </w:r>
    </w:p>
    <w:p w:rsidRPr="00B66C98" w:rsidR="00937AAA" w:rsidP="00937AAA" w:rsidRDefault="00937AAA" w14:paraId="228165ED" w14:textId="77777777">
      <w:pPr>
        <w:suppressAutoHyphens w:val="0"/>
        <w:rPr>
          <w:sz w:val="20"/>
        </w:rPr>
      </w:pPr>
    </w:p>
    <w:p w:rsidRPr="00440631" w:rsidR="00937AAA" w:rsidP="00297B4D" w:rsidRDefault="00937AAA" w14:paraId="59300A84" w14:textId="77777777">
      <w:pPr>
        <w:pStyle w:val="ListParagraph"/>
        <w:numPr>
          <w:ilvl w:val="1"/>
          <w:numId w:val="3"/>
        </w:numPr>
        <w:suppressAutoHyphens w:val="0"/>
        <w:rPr>
          <w:rFonts w:cs="Arial"/>
          <w:b/>
          <w:sz w:val="20"/>
        </w:rPr>
      </w:pPr>
      <w:bookmarkStart w:name="_Toc509395821" w:id="196"/>
      <w:r w:rsidRPr="00440631">
        <w:rPr>
          <w:rFonts w:cs="Arial"/>
          <w:b/>
          <w:sz w:val="20"/>
        </w:rPr>
        <w:t>CHANGE IN CONTROL</w:t>
      </w:r>
      <w:bookmarkEnd w:id="196"/>
    </w:p>
    <w:p w:rsidRPr="00B66C98" w:rsidR="00937AAA" w:rsidP="00937AAA" w:rsidRDefault="00937AAA" w14:paraId="2310467E" w14:textId="77777777">
      <w:pPr>
        <w:suppressAutoHyphens w:val="0"/>
        <w:rPr>
          <w:sz w:val="20"/>
        </w:rPr>
      </w:pPr>
    </w:p>
    <w:p w:rsidRPr="0001327E" w:rsidR="00937AAA" w:rsidP="00297B4D" w:rsidRDefault="00937AAA" w14:paraId="426D0FC3" w14:textId="77777777">
      <w:pPr>
        <w:pStyle w:val="ListParagraph"/>
        <w:numPr>
          <w:ilvl w:val="2"/>
          <w:numId w:val="3"/>
        </w:numPr>
        <w:suppressAutoHyphens w:val="0"/>
        <w:rPr>
          <w:rFonts w:cs="Arial"/>
          <w:sz w:val="20"/>
        </w:rPr>
      </w:pPr>
      <w:r w:rsidRPr="0001327E">
        <w:rPr>
          <w:rFonts w:cs="Arial"/>
          <w:sz w:val="20"/>
        </w:rPr>
        <w:t>This clause applies to any Provider Change in Control and/or any Material Sub-Contractor Change in Control, but not to a Change in Control of a company which is a Public Company.</w:t>
      </w:r>
    </w:p>
    <w:p w:rsidRPr="00B66C98" w:rsidR="00937AAA" w:rsidP="00B66C98" w:rsidRDefault="00937AAA" w14:paraId="6D028A52" w14:textId="77777777">
      <w:pPr>
        <w:suppressAutoHyphens w:val="0"/>
        <w:rPr>
          <w:sz w:val="20"/>
        </w:rPr>
      </w:pPr>
    </w:p>
    <w:p w:rsidRPr="0001327E" w:rsidR="00937AAA" w:rsidP="00297B4D" w:rsidRDefault="00937AAA" w14:paraId="15816DDE" w14:textId="77777777">
      <w:pPr>
        <w:pStyle w:val="ListParagraph"/>
        <w:numPr>
          <w:ilvl w:val="2"/>
          <w:numId w:val="3"/>
        </w:numPr>
        <w:suppressAutoHyphens w:val="0"/>
        <w:rPr>
          <w:rFonts w:cs="Arial"/>
          <w:sz w:val="20"/>
        </w:rPr>
      </w:pPr>
      <w:r w:rsidRPr="0001327E">
        <w:rPr>
          <w:rFonts w:cs="Arial"/>
          <w:sz w:val="20"/>
        </w:rPr>
        <w:t>The Provider must:</w:t>
      </w:r>
    </w:p>
    <w:p w:rsidRPr="00B66C98" w:rsidR="00937AAA" w:rsidP="00B66C98" w:rsidRDefault="00937AAA" w14:paraId="21609DB7" w14:textId="77777777">
      <w:pPr>
        <w:suppressAutoHyphens w:val="0"/>
        <w:rPr>
          <w:sz w:val="20"/>
        </w:rPr>
      </w:pPr>
    </w:p>
    <w:p w:rsidRPr="0001327E" w:rsidR="00937AAA" w:rsidP="00297B4D" w:rsidRDefault="00937AAA" w14:paraId="128F3493" w14:textId="77777777">
      <w:pPr>
        <w:pStyle w:val="ListParagraph"/>
        <w:numPr>
          <w:ilvl w:val="3"/>
          <w:numId w:val="3"/>
        </w:numPr>
        <w:suppressAutoHyphens w:val="0"/>
        <w:rPr>
          <w:rFonts w:cs="Arial"/>
          <w:sz w:val="20"/>
        </w:rPr>
      </w:pPr>
      <w:r w:rsidRPr="0001327E">
        <w:rPr>
          <w:rFonts w:cs="Arial"/>
          <w:sz w:val="20"/>
        </w:rPr>
        <w:t>as soon as possible on, and in any event within 5 Business Days following, a Provider Change in Control; and/or</w:t>
      </w:r>
    </w:p>
    <w:p w:rsidRPr="004D4C59" w:rsidR="00937AAA" w:rsidP="00297B4D" w:rsidRDefault="00937AAA" w14:paraId="1AE09CA2" w14:textId="77777777">
      <w:pPr>
        <w:pStyle w:val="ListParagraph"/>
        <w:numPr>
          <w:ilvl w:val="3"/>
          <w:numId w:val="3"/>
        </w:numPr>
        <w:suppressAutoHyphens w:val="0"/>
        <w:rPr>
          <w:rFonts w:cs="Arial"/>
          <w:sz w:val="20"/>
        </w:rPr>
      </w:pPr>
      <w:r w:rsidRPr="004D4C59">
        <w:rPr>
          <w:rFonts w:cs="Arial"/>
          <w:sz w:val="20"/>
        </w:rPr>
        <w:t>immediately on becoming aware of a Sub-contractor Change in Control,</w:t>
      </w:r>
      <w:r w:rsidRPr="004D4C59" w:rsidR="004D4C59">
        <w:rPr>
          <w:rFonts w:cs="Arial"/>
          <w:sz w:val="20"/>
        </w:rPr>
        <w:t xml:space="preserve"> </w:t>
      </w:r>
      <w:r w:rsidRPr="004D4C59">
        <w:rPr>
          <w:rFonts w:cs="Arial"/>
          <w:sz w:val="20"/>
        </w:rPr>
        <w:t>notify the Authority of that Change in Control and submit to the Authority a completed Change in Control Notification.</w:t>
      </w:r>
    </w:p>
    <w:p w:rsidRPr="00B66C98" w:rsidR="00937AAA" w:rsidP="00937AAA" w:rsidRDefault="00937AAA" w14:paraId="35E5B34A" w14:textId="77777777">
      <w:pPr>
        <w:suppressAutoHyphens w:val="0"/>
        <w:rPr>
          <w:sz w:val="20"/>
        </w:rPr>
      </w:pPr>
    </w:p>
    <w:p w:rsidRPr="0001327E" w:rsidR="00937AAA" w:rsidP="00297B4D" w:rsidRDefault="00937AAA" w14:paraId="481BFFD0" w14:textId="77777777">
      <w:pPr>
        <w:pStyle w:val="ListParagraph"/>
        <w:numPr>
          <w:ilvl w:val="2"/>
          <w:numId w:val="3"/>
        </w:numPr>
        <w:suppressAutoHyphens w:val="0"/>
        <w:rPr>
          <w:rFonts w:cs="Arial"/>
          <w:sz w:val="20"/>
        </w:rPr>
      </w:pPr>
      <w:r w:rsidRPr="0001327E">
        <w:rPr>
          <w:rFonts w:cs="Arial"/>
          <w:sz w:val="20"/>
        </w:rPr>
        <w:t>If the Provider indicates in the Change in Control Notification an intention or proposal to make any consequential changes to its operations then, to the extent that those changes require a change to the terms of this Contract in order to be effective, they will only be effective when a Variation is made in accordance with clause B22</w:t>
      </w:r>
      <w:r w:rsidR="00264B6F">
        <w:rPr>
          <w:rFonts w:cs="Arial"/>
          <w:sz w:val="20"/>
        </w:rPr>
        <w:t xml:space="preserve"> (</w:t>
      </w:r>
      <w:r w:rsidRPr="0001327E">
        <w:rPr>
          <w:rFonts w:cs="Arial"/>
          <w:sz w:val="20"/>
        </w:rPr>
        <w:t>Variations). The Authority will not and will not be deemed by a failure to respond or comment on the Change in Control Notification to have agreed to or otherwise to have waived its rights under clause B22</w:t>
      </w:r>
      <w:r w:rsidR="00264B6F">
        <w:rPr>
          <w:rFonts w:cs="Arial"/>
          <w:sz w:val="20"/>
        </w:rPr>
        <w:t xml:space="preserve"> (</w:t>
      </w:r>
      <w:r w:rsidRPr="0001327E">
        <w:rPr>
          <w:rFonts w:cs="Arial"/>
          <w:sz w:val="20"/>
        </w:rPr>
        <w:t>Variations) in respect of that intended or proposed change.</w:t>
      </w:r>
    </w:p>
    <w:p w:rsidRPr="00B66C98" w:rsidR="00937AAA" w:rsidP="00937AAA" w:rsidRDefault="00937AAA" w14:paraId="7531B7E9" w14:textId="77777777">
      <w:pPr>
        <w:suppressAutoHyphens w:val="0"/>
        <w:rPr>
          <w:sz w:val="20"/>
        </w:rPr>
      </w:pPr>
    </w:p>
    <w:p w:rsidRPr="0001327E" w:rsidR="00937AAA" w:rsidP="00297B4D" w:rsidRDefault="00937AAA" w14:paraId="0F694E53" w14:textId="77777777">
      <w:pPr>
        <w:pStyle w:val="ListParagraph"/>
        <w:numPr>
          <w:ilvl w:val="2"/>
          <w:numId w:val="3"/>
        </w:numPr>
        <w:suppressAutoHyphens w:val="0"/>
        <w:rPr>
          <w:rFonts w:cs="Arial"/>
          <w:sz w:val="20"/>
        </w:rPr>
      </w:pPr>
      <w:r w:rsidRPr="0001327E">
        <w:rPr>
          <w:rFonts w:cs="Arial"/>
          <w:sz w:val="20"/>
        </w:rPr>
        <w:t>The Provider must specify in the Change in Control Notification any intention or proposal to make a consequential change to its operations which would or would be likely to have an adverse effect on the Provider’s ability to provide the Services in accordance with this Contract. If the Provider does not do so it will not be entitled to propose a Variation in respect of that for a period of 6 months following the date of that Change in Control Notification, unless the Authority agrees otherwise.</w:t>
      </w:r>
    </w:p>
    <w:p w:rsidRPr="00B66C98" w:rsidR="00937AAA" w:rsidP="00937AAA" w:rsidRDefault="00937AAA" w14:paraId="55EE7030" w14:textId="77777777">
      <w:pPr>
        <w:suppressAutoHyphens w:val="0"/>
        <w:rPr>
          <w:sz w:val="20"/>
        </w:rPr>
      </w:pPr>
    </w:p>
    <w:p w:rsidRPr="0001327E" w:rsidR="00937AAA" w:rsidP="00297B4D" w:rsidRDefault="00937AAA" w14:paraId="3752B775" w14:textId="77777777">
      <w:pPr>
        <w:pStyle w:val="ListParagraph"/>
        <w:numPr>
          <w:ilvl w:val="2"/>
          <w:numId w:val="3"/>
        </w:numPr>
        <w:suppressAutoHyphens w:val="0"/>
        <w:rPr>
          <w:rFonts w:cs="Arial"/>
          <w:sz w:val="20"/>
        </w:rPr>
      </w:pPr>
      <w:r w:rsidRPr="0001327E">
        <w:rPr>
          <w:rFonts w:cs="Arial"/>
          <w:sz w:val="20"/>
        </w:rPr>
        <w:t>If the Provider does not specify in the Change in Control Notification an intention or proposal to sell or otherwise dispose of any legal or beneficial interest in the Provider’s Premises as a result of or in connection with the Change in Control then, unless the Authority provides its written consent to the relevant action, the Provider must:</w:t>
      </w:r>
    </w:p>
    <w:p w:rsidRPr="00C221DD" w:rsidR="00937AAA" w:rsidP="00C221DD" w:rsidRDefault="00937AAA" w14:paraId="7B54CB0F" w14:textId="77777777">
      <w:pPr>
        <w:suppressAutoHyphens w:val="0"/>
        <w:rPr>
          <w:rFonts w:cs="Arial"/>
          <w:sz w:val="20"/>
        </w:rPr>
      </w:pPr>
    </w:p>
    <w:p w:rsidRPr="0001327E" w:rsidR="00937AAA" w:rsidP="00297B4D" w:rsidRDefault="00937AAA" w14:paraId="7EFEEA31" w14:textId="77777777">
      <w:pPr>
        <w:pStyle w:val="ListParagraph"/>
        <w:numPr>
          <w:ilvl w:val="3"/>
          <w:numId w:val="3"/>
        </w:numPr>
        <w:suppressAutoHyphens w:val="0"/>
        <w:rPr>
          <w:rFonts w:cs="Arial"/>
          <w:sz w:val="20"/>
        </w:rPr>
      </w:pPr>
      <w:r w:rsidRPr="0001327E">
        <w:rPr>
          <w:rFonts w:cs="Arial"/>
          <w:sz w:val="20"/>
        </w:rPr>
        <w:t>ensure that there is no such sale or other disposal which would or would be likely to have an adverse effect on the Provider’s ability to provide the Services in accordance with this Contract; and</w:t>
      </w:r>
    </w:p>
    <w:p w:rsidR="00937AAA" w:rsidP="00297B4D" w:rsidRDefault="00937AAA" w14:paraId="146B61CC" w14:textId="77777777">
      <w:pPr>
        <w:pStyle w:val="ListParagraph"/>
        <w:numPr>
          <w:ilvl w:val="3"/>
          <w:numId w:val="3"/>
        </w:numPr>
        <w:suppressAutoHyphens w:val="0"/>
        <w:rPr>
          <w:rFonts w:cs="Arial"/>
          <w:sz w:val="20"/>
        </w:rPr>
      </w:pPr>
      <w:r w:rsidRPr="0001327E">
        <w:rPr>
          <w:rFonts w:cs="Arial"/>
          <w:sz w:val="20"/>
        </w:rPr>
        <w:t>continue providing the Services from the Provider’s Premises,</w:t>
      </w:r>
    </w:p>
    <w:p w:rsidRPr="00BD40C2" w:rsidR="00BD40C2" w:rsidP="00BD40C2" w:rsidRDefault="00BD40C2" w14:paraId="76939CA8" w14:textId="77777777">
      <w:pPr>
        <w:suppressAutoHyphens w:val="0"/>
        <w:ind w:left="1008"/>
        <w:rPr>
          <w:rFonts w:cs="Arial"/>
          <w:sz w:val="20"/>
        </w:rPr>
      </w:pPr>
    </w:p>
    <w:p w:rsidRPr="00C221DD" w:rsidR="00937AAA" w:rsidP="00C221DD" w:rsidRDefault="00937AAA" w14:paraId="17EDD929" w14:textId="77777777">
      <w:pPr>
        <w:suppressAutoHyphens w:val="0"/>
        <w:ind w:left="1008"/>
        <w:rPr>
          <w:rFonts w:cs="Arial"/>
          <w:sz w:val="20"/>
        </w:rPr>
      </w:pPr>
      <w:r w:rsidRPr="00C221DD">
        <w:rPr>
          <w:rFonts w:cs="Arial"/>
          <w:sz w:val="20"/>
        </w:rPr>
        <w:t>in each case for at least 12 months following the date of that Change in Control Notification. The provisions of this clause will not apply to an assignment by way of security or the grant of any other similar rights by the Provider consequent upon a financing or re-financing of the transaction resulting in Change of Control.</w:t>
      </w:r>
    </w:p>
    <w:p w:rsidRPr="00B66C98" w:rsidR="00937AAA" w:rsidP="00B66C98" w:rsidRDefault="00937AAA" w14:paraId="1AB0C4C0" w14:textId="77777777">
      <w:pPr>
        <w:suppressAutoHyphens w:val="0"/>
        <w:rPr>
          <w:sz w:val="20"/>
        </w:rPr>
      </w:pPr>
    </w:p>
    <w:p w:rsidRPr="0001327E" w:rsidR="00937AAA" w:rsidP="00297B4D" w:rsidRDefault="00937AAA" w14:paraId="0A78BED6" w14:textId="77777777">
      <w:pPr>
        <w:pStyle w:val="ListParagraph"/>
        <w:numPr>
          <w:ilvl w:val="2"/>
          <w:numId w:val="3"/>
        </w:numPr>
        <w:suppressAutoHyphens w:val="0"/>
        <w:rPr>
          <w:rFonts w:cs="Arial"/>
          <w:sz w:val="20"/>
        </w:rPr>
      </w:pPr>
      <w:r w:rsidRPr="0001327E">
        <w:rPr>
          <w:rFonts w:cs="Arial"/>
          <w:sz w:val="20"/>
        </w:rPr>
        <w:t>The Provider must supply</w:t>
      </w:r>
      <w:r w:rsidR="00264B6F">
        <w:rPr>
          <w:rFonts w:cs="Arial"/>
          <w:sz w:val="20"/>
        </w:rPr>
        <w:t xml:space="preserve"> (</w:t>
      </w:r>
      <w:r w:rsidRPr="0001327E">
        <w:rPr>
          <w:rFonts w:cs="Arial"/>
          <w:sz w:val="20"/>
        </w:rPr>
        <w:t>and must use its reasonable endeavours to procure that the relevant Sub-contractor supplies) to the Authority, whatever further information relating to the Change in Control the Authority may, within 20 Business Days after receiving the Change in Control Notification, reasonably request.</w:t>
      </w:r>
    </w:p>
    <w:p w:rsidRPr="00B66C98" w:rsidR="00937AAA" w:rsidP="00937AAA" w:rsidRDefault="00937AAA" w14:paraId="553DDD59" w14:textId="77777777">
      <w:pPr>
        <w:suppressAutoHyphens w:val="0"/>
        <w:rPr>
          <w:sz w:val="20"/>
        </w:rPr>
      </w:pPr>
    </w:p>
    <w:p w:rsidRPr="0001327E" w:rsidR="00937AAA" w:rsidP="00297B4D" w:rsidRDefault="00937AAA" w14:paraId="416195B8" w14:textId="77777777">
      <w:pPr>
        <w:pStyle w:val="ListParagraph"/>
        <w:numPr>
          <w:ilvl w:val="2"/>
          <w:numId w:val="3"/>
        </w:numPr>
        <w:suppressAutoHyphens w:val="0"/>
        <w:rPr>
          <w:rFonts w:cs="Arial"/>
          <w:sz w:val="20"/>
        </w:rPr>
      </w:pPr>
      <w:r w:rsidRPr="0001327E">
        <w:rPr>
          <w:rFonts w:cs="Arial"/>
          <w:sz w:val="20"/>
        </w:rPr>
        <w:t>The Provider must use its reasonable endeavours to ensure that the terms of its contract with any Sub-contractor include a provision obliging the Sub-contractor to inform the Provider in writing on, and in any event within 5 Business Days following, a Sub-contractor Change in Control in respect of that Sub-contractor.</w:t>
      </w:r>
    </w:p>
    <w:p w:rsidRPr="00C221DD" w:rsidR="00937AAA" w:rsidP="00C221DD" w:rsidRDefault="00937AAA" w14:paraId="57B98D62" w14:textId="77777777">
      <w:pPr>
        <w:suppressAutoHyphens w:val="0"/>
        <w:rPr>
          <w:rFonts w:cs="Arial"/>
          <w:sz w:val="20"/>
        </w:rPr>
      </w:pPr>
    </w:p>
    <w:p w:rsidRPr="0001327E" w:rsidR="00937AAA" w:rsidP="00297B4D" w:rsidRDefault="00937AAA" w14:paraId="0471C4C4" w14:textId="77777777">
      <w:pPr>
        <w:pStyle w:val="ListParagraph"/>
        <w:numPr>
          <w:ilvl w:val="2"/>
          <w:numId w:val="3"/>
        </w:numPr>
        <w:suppressAutoHyphens w:val="0"/>
        <w:rPr>
          <w:rFonts w:cs="Arial"/>
          <w:sz w:val="20"/>
        </w:rPr>
      </w:pPr>
      <w:r w:rsidRPr="0001327E">
        <w:rPr>
          <w:rFonts w:cs="Arial"/>
          <w:sz w:val="20"/>
        </w:rPr>
        <w:t>If:</w:t>
      </w:r>
    </w:p>
    <w:p w:rsidRPr="00B66C98" w:rsidR="00937AAA" w:rsidP="00B66C98" w:rsidRDefault="00937AAA" w14:paraId="1B9656B7" w14:textId="77777777">
      <w:pPr>
        <w:suppressAutoHyphens w:val="0"/>
        <w:rPr>
          <w:sz w:val="20"/>
        </w:rPr>
      </w:pPr>
    </w:p>
    <w:p w:rsidRPr="00B66C98" w:rsidR="00937AAA" w:rsidP="00297B4D" w:rsidRDefault="00937AAA" w14:paraId="71897734" w14:textId="77777777">
      <w:pPr>
        <w:pStyle w:val="ListParagraph"/>
        <w:numPr>
          <w:ilvl w:val="3"/>
          <w:numId w:val="3"/>
        </w:numPr>
        <w:suppressAutoHyphens w:val="0"/>
        <w:rPr>
          <w:sz w:val="20"/>
        </w:rPr>
      </w:pPr>
      <w:r w:rsidRPr="00B66C98">
        <w:rPr>
          <w:sz w:val="20"/>
        </w:rPr>
        <w:t>there is a Sub-contractor Change in Control; and</w:t>
      </w:r>
    </w:p>
    <w:p w:rsidR="00937AAA" w:rsidP="00297B4D" w:rsidRDefault="00937AAA" w14:paraId="41AF0618" w14:textId="77777777">
      <w:pPr>
        <w:pStyle w:val="ListParagraph"/>
        <w:numPr>
          <w:ilvl w:val="3"/>
          <w:numId w:val="3"/>
        </w:numPr>
        <w:suppressAutoHyphens w:val="0"/>
        <w:rPr>
          <w:rFonts w:cs="Arial"/>
          <w:sz w:val="20"/>
        </w:rPr>
      </w:pPr>
      <w:r w:rsidRPr="0001327E">
        <w:rPr>
          <w:rFonts w:cs="Arial"/>
          <w:sz w:val="20"/>
        </w:rPr>
        <w:t>following consideration of the information provided to the Authority in the Change in Control Notification or under clause C14.6, the Authority reasonably concludes that, as a result of that Sub-contractor Change in Control, there is</w:t>
      </w:r>
      <w:r w:rsidR="00264B6F">
        <w:rPr>
          <w:rFonts w:cs="Arial"/>
          <w:sz w:val="20"/>
        </w:rPr>
        <w:t xml:space="preserve"> (</w:t>
      </w:r>
      <w:r w:rsidRPr="0001327E">
        <w:rPr>
          <w:rFonts w:cs="Arial"/>
          <w:sz w:val="20"/>
        </w:rPr>
        <w:t>or is likely to be) an adverse effect on the ability of the Provider and/or the Sub-contractor to provide Services in accordance with this Contract</w:t>
      </w:r>
      <w:r w:rsidR="00264B6F">
        <w:rPr>
          <w:rFonts w:cs="Arial"/>
          <w:sz w:val="20"/>
        </w:rPr>
        <w:t xml:space="preserve"> (</w:t>
      </w:r>
      <w:r w:rsidRPr="0001327E">
        <w:rPr>
          <w:rFonts w:cs="Arial"/>
          <w:sz w:val="20"/>
        </w:rPr>
        <w:t>and, in reaching that conclusion, the Authority may consider any factor, in its absolute discretion, that it considers relevant to the provision of Services),</w:t>
      </w:r>
    </w:p>
    <w:p w:rsidRPr="00BD40C2" w:rsidR="00BD40C2" w:rsidP="00BD40C2" w:rsidRDefault="00BD40C2" w14:paraId="72899876" w14:textId="77777777">
      <w:pPr>
        <w:suppressAutoHyphens w:val="0"/>
        <w:ind w:left="1008"/>
        <w:rPr>
          <w:rFonts w:cs="Arial"/>
          <w:sz w:val="20"/>
        </w:rPr>
      </w:pPr>
    </w:p>
    <w:p w:rsidR="00937AAA" w:rsidP="00C221DD" w:rsidRDefault="00937AAA" w14:paraId="23AAED97" w14:textId="77777777">
      <w:pPr>
        <w:suppressAutoHyphens w:val="0"/>
        <w:ind w:left="1008"/>
        <w:rPr>
          <w:rFonts w:cs="Arial"/>
          <w:sz w:val="20"/>
        </w:rPr>
      </w:pPr>
      <w:r w:rsidRPr="00C221DD">
        <w:rPr>
          <w:rFonts w:cs="Arial"/>
          <w:sz w:val="20"/>
        </w:rPr>
        <w:t>then:</w:t>
      </w:r>
    </w:p>
    <w:p w:rsidRPr="00C221DD" w:rsidR="00BD40C2" w:rsidP="00C221DD" w:rsidRDefault="00BD40C2" w14:paraId="6F69841B" w14:textId="77777777">
      <w:pPr>
        <w:suppressAutoHyphens w:val="0"/>
        <w:ind w:left="1008"/>
        <w:rPr>
          <w:rFonts w:cs="Arial"/>
          <w:sz w:val="20"/>
        </w:rPr>
      </w:pPr>
    </w:p>
    <w:p w:rsidRPr="0001327E" w:rsidR="00937AAA" w:rsidP="00297B4D" w:rsidRDefault="00937AAA" w14:paraId="3DFE003C" w14:textId="77777777">
      <w:pPr>
        <w:pStyle w:val="ListParagraph"/>
        <w:numPr>
          <w:ilvl w:val="3"/>
          <w:numId w:val="3"/>
        </w:numPr>
        <w:suppressAutoHyphens w:val="0"/>
        <w:rPr>
          <w:rFonts w:cs="Arial"/>
          <w:sz w:val="20"/>
        </w:rPr>
      </w:pPr>
      <w:r w:rsidRPr="0001327E">
        <w:rPr>
          <w:rFonts w:cs="Arial"/>
          <w:sz w:val="20"/>
        </w:rPr>
        <w:t>the Authority may, by serving a written notice upon the Provider, require the Provider to replace the relevant Sub-contractor within 10 Business Days</w:t>
      </w:r>
      <w:r w:rsidR="00264B6F">
        <w:rPr>
          <w:rFonts w:cs="Arial"/>
          <w:sz w:val="20"/>
        </w:rPr>
        <w:t xml:space="preserve"> (</w:t>
      </w:r>
      <w:r w:rsidRPr="0001327E">
        <w:rPr>
          <w:rFonts w:cs="Arial"/>
          <w:sz w:val="20"/>
        </w:rPr>
        <w:t>or other period reasonably specified by the Authority taking into account the interests of Service Users and the need for the continuity of Services); and</w:t>
      </w:r>
    </w:p>
    <w:p w:rsidRPr="0001327E" w:rsidR="00937AAA" w:rsidP="00297B4D" w:rsidRDefault="00937AAA" w14:paraId="545BE486" w14:textId="77777777">
      <w:pPr>
        <w:pStyle w:val="ListParagraph"/>
        <w:numPr>
          <w:ilvl w:val="3"/>
          <w:numId w:val="3"/>
        </w:numPr>
        <w:suppressAutoHyphens w:val="0"/>
        <w:rPr>
          <w:rFonts w:cs="Arial"/>
          <w:sz w:val="20"/>
        </w:rPr>
      </w:pPr>
      <w:r w:rsidRPr="0001327E">
        <w:rPr>
          <w:rFonts w:cs="Arial"/>
          <w:sz w:val="20"/>
        </w:rPr>
        <w:t>the Provider must duly replace the relevant Sub-contractor within the period specified under clause C1</w:t>
      </w:r>
      <w:r w:rsidR="00264B6F">
        <w:rPr>
          <w:rFonts w:cs="Arial"/>
          <w:sz w:val="20"/>
        </w:rPr>
        <w:t>2</w:t>
      </w:r>
      <w:r w:rsidRPr="0001327E">
        <w:rPr>
          <w:rFonts w:cs="Arial"/>
          <w:sz w:val="20"/>
        </w:rPr>
        <w:t>.8c.</w:t>
      </w:r>
    </w:p>
    <w:p w:rsidRPr="00B66C98" w:rsidR="00937AAA" w:rsidP="00B66C98" w:rsidRDefault="00937AAA" w14:paraId="645AC3A4" w14:textId="77777777">
      <w:pPr>
        <w:suppressAutoHyphens w:val="0"/>
        <w:rPr>
          <w:sz w:val="20"/>
        </w:rPr>
      </w:pPr>
    </w:p>
    <w:p w:rsidRPr="0001327E" w:rsidR="00937AAA" w:rsidP="00297B4D" w:rsidRDefault="00937AAA" w14:paraId="0910580D" w14:textId="77777777">
      <w:pPr>
        <w:pStyle w:val="ListParagraph"/>
        <w:numPr>
          <w:ilvl w:val="2"/>
          <w:numId w:val="3"/>
        </w:numPr>
        <w:suppressAutoHyphens w:val="0"/>
        <w:rPr>
          <w:rFonts w:cs="Arial"/>
          <w:sz w:val="20"/>
        </w:rPr>
      </w:pPr>
      <w:r w:rsidRPr="0001327E">
        <w:rPr>
          <w:rFonts w:cs="Arial"/>
          <w:sz w:val="20"/>
        </w:rPr>
        <w:t>Notwithstanding any other provision of this Contract:</w:t>
      </w:r>
    </w:p>
    <w:p w:rsidRPr="00B66C98" w:rsidR="00937AAA" w:rsidP="00B66C98" w:rsidRDefault="00937AAA" w14:paraId="530EACA9" w14:textId="77777777">
      <w:pPr>
        <w:suppressAutoHyphens w:val="0"/>
        <w:rPr>
          <w:sz w:val="20"/>
        </w:rPr>
      </w:pPr>
    </w:p>
    <w:p w:rsidRPr="0001327E" w:rsidR="00937AAA" w:rsidP="00297B4D" w:rsidRDefault="00937AAA" w14:paraId="7502A33D" w14:textId="77777777">
      <w:pPr>
        <w:pStyle w:val="ListParagraph"/>
        <w:numPr>
          <w:ilvl w:val="3"/>
          <w:numId w:val="3"/>
        </w:numPr>
        <w:suppressAutoHyphens w:val="0"/>
        <w:rPr>
          <w:rFonts w:cs="Arial"/>
          <w:sz w:val="20"/>
        </w:rPr>
      </w:pPr>
      <w:r w:rsidRPr="0001327E">
        <w:rPr>
          <w:rFonts w:cs="Arial"/>
          <w:sz w:val="20"/>
        </w:rPr>
        <w:t>a Restricted Person must not hold, and the Provider must not permit a Restricted Person to hold, at any time 5% or more of the total value of any Security in the Provider or in the Provider’s Holding Company or any of the Provider’s subsidiaries</w:t>
      </w:r>
      <w:r w:rsidR="00264B6F">
        <w:rPr>
          <w:rFonts w:cs="Arial"/>
          <w:sz w:val="20"/>
        </w:rPr>
        <w:t xml:space="preserve"> (</w:t>
      </w:r>
      <w:r w:rsidRPr="0001327E">
        <w:rPr>
          <w:rFonts w:cs="Arial"/>
          <w:sz w:val="20"/>
        </w:rPr>
        <w:t>as defined in the Companies Act 2006); and</w:t>
      </w:r>
    </w:p>
    <w:p w:rsidRPr="0001327E" w:rsidR="00937AAA" w:rsidP="00297B4D" w:rsidRDefault="00937AAA" w14:paraId="013D3ED2" w14:textId="77777777">
      <w:pPr>
        <w:pStyle w:val="ListParagraph"/>
        <w:numPr>
          <w:ilvl w:val="3"/>
          <w:numId w:val="3"/>
        </w:numPr>
        <w:suppressAutoHyphens w:val="0"/>
        <w:rPr>
          <w:rFonts w:cs="Arial"/>
          <w:sz w:val="20"/>
        </w:rPr>
      </w:pPr>
      <w:r w:rsidRPr="0001327E">
        <w:rPr>
          <w:rFonts w:cs="Arial"/>
          <w:sz w:val="20"/>
        </w:rPr>
        <w:t>a Restricted Person must not hold, and the Provider must not permit</w:t>
      </w:r>
      <w:r w:rsidR="00264B6F">
        <w:rPr>
          <w:rFonts w:cs="Arial"/>
          <w:sz w:val="20"/>
        </w:rPr>
        <w:t xml:space="preserve"> (</w:t>
      </w:r>
      <w:r w:rsidRPr="0001327E">
        <w:rPr>
          <w:rFonts w:cs="Arial"/>
          <w:sz w:val="20"/>
        </w:rPr>
        <w:t xml:space="preserve">and must procure that a Sub-contractor must not at any time permit) a Restricted Person to hold, at any time 5% or more of the total value of any Security in a Sub-contractor or in any Holding </w:t>
      </w:r>
      <w:r w:rsidRPr="0001327E">
        <w:rPr>
          <w:rFonts w:cs="Arial"/>
          <w:sz w:val="20"/>
        </w:rPr>
        <w:t>Company or any of the subsidiaries</w:t>
      </w:r>
      <w:r w:rsidR="00264B6F">
        <w:rPr>
          <w:rFonts w:cs="Arial"/>
          <w:sz w:val="20"/>
        </w:rPr>
        <w:t xml:space="preserve"> (</w:t>
      </w:r>
      <w:r w:rsidRPr="0001327E">
        <w:rPr>
          <w:rFonts w:cs="Arial"/>
          <w:sz w:val="20"/>
        </w:rPr>
        <w:t>as defined in the Companies Act 2006) of a Sub-contractor.</w:t>
      </w:r>
    </w:p>
    <w:p w:rsidRPr="00B66C98" w:rsidR="00937AAA" w:rsidP="00B66C98" w:rsidRDefault="00937AAA" w14:paraId="259FA1E2" w14:textId="77777777">
      <w:pPr>
        <w:suppressAutoHyphens w:val="0"/>
        <w:rPr>
          <w:sz w:val="20"/>
        </w:rPr>
      </w:pPr>
    </w:p>
    <w:p w:rsidRPr="0001327E" w:rsidR="00937AAA" w:rsidP="00297B4D" w:rsidRDefault="00937AAA" w14:paraId="7812194A" w14:textId="77777777">
      <w:pPr>
        <w:pStyle w:val="ListParagraph"/>
        <w:numPr>
          <w:ilvl w:val="2"/>
          <w:numId w:val="3"/>
        </w:numPr>
        <w:suppressAutoHyphens w:val="0"/>
        <w:rPr>
          <w:rFonts w:cs="Arial"/>
          <w:sz w:val="20"/>
        </w:rPr>
      </w:pPr>
      <w:r w:rsidRPr="0001327E">
        <w:rPr>
          <w:rFonts w:cs="Arial"/>
          <w:sz w:val="20"/>
        </w:rPr>
        <w:t>If the Provider breaches clause C1</w:t>
      </w:r>
      <w:r w:rsidR="00264B6F">
        <w:rPr>
          <w:rFonts w:cs="Arial"/>
          <w:sz w:val="20"/>
        </w:rPr>
        <w:t>2</w:t>
      </w:r>
      <w:r w:rsidRPr="0001327E">
        <w:rPr>
          <w:rFonts w:cs="Arial"/>
          <w:sz w:val="20"/>
        </w:rPr>
        <w:t>.9b, the Authority may by serving written notice upon the Provider, require the Provider to replace the relevant Sub-contractor within:</w:t>
      </w:r>
    </w:p>
    <w:p w:rsidRPr="00B66C98" w:rsidR="00937AAA" w:rsidP="00B66C98" w:rsidRDefault="00937AAA" w14:paraId="69612E71" w14:textId="77777777">
      <w:pPr>
        <w:suppressAutoHyphens w:val="0"/>
        <w:rPr>
          <w:sz w:val="20"/>
        </w:rPr>
      </w:pPr>
    </w:p>
    <w:p w:rsidRPr="0001327E" w:rsidR="00937AAA" w:rsidP="00297B4D" w:rsidRDefault="00937AAA" w14:paraId="503FA5B4" w14:textId="77777777">
      <w:pPr>
        <w:pStyle w:val="ListParagraph"/>
        <w:numPr>
          <w:ilvl w:val="3"/>
          <w:numId w:val="3"/>
        </w:numPr>
        <w:suppressAutoHyphens w:val="0"/>
        <w:rPr>
          <w:rFonts w:cs="Arial"/>
          <w:sz w:val="20"/>
        </w:rPr>
      </w:pPr>
      <w:r w:rsidRPr="0001327E">
        <w:rPr>
          <w:rFonts w:cs="Arial"/>
          <w:sz w:val="20"/>
        </w:rPr>
        <w:t>5 Business Days; or</w:t>
      </w:r>
    </w:p>
    <w:p w:rsidR="00937AAA" w:rsidP="00297B4D" w:rsidRDefault="00937AAA" w14:paraId="34C4BF83" w14:textId="77777777">
      <w:pPr>
        <w:pStyle w:val="ListParagraph"/>
        <w:numPr>
          <w:ilvl w:val="3"/>
          <w:numId w:val="3"/>
        </w:numPr>
        <w:suppressAutoHyphens w:val="0"/>
        <w:rPr>
          <w:rFonts w:cs="Arial"/>
          <w:sz w:val="20"/>
        </w:rPr>
      </w:pPr>
      <w:r w:rsidRPr="0001327E">
        <w:rPr>
          <w:rFonts w:cs="Arial"/>
          <w:sz w:val="20"/>
        </w:rPr>
        <w:t>whatever period may be reasonably specified by the Authority</w:t>
      </w:r>
      <w:r w:rsidR="00264B6F">
        <w:rPr>
          <w:rFonts w:cs="Arial"/>
          <w:sz w:val="20"/>
        </w:rPr>
        <w:t xml:space="preserve"> (</w:t>
      </w:r>
      <w:r w:rsidRPr="0001327E">
        <w:rPr>
          <w:rFonts w:cs="Arial"/>
          <w:sz w:val="20"/>
        </w:rPr>
        <w:t>taking into account any factors which the Authority considers relevant in its absolute discretion, including the interests of Service Users and the need for the continuity of Services),</w:t>
      </w:r>
    </w:p>
    <w:p w:rsidRPr="00BD40C2" w:rsidR="00BD40C2" w:rsidP="00BD40C2" w:rsidRDefault="00BD40C2" w14:paraId="7AF3C540" w14:textId="77777777">
      <w:pPr>
        <w:suppressAutoHyphens w:val="0"/>
        <w:ind w:left="1008"/>
        <w:rPr>
          <w:rFonts w:cs="Arial"/>
          <w:sz w:val="20"/>
        </w:rPr>
      </w:pPr>
    </w:p>
    <w:p w:rsidRPr="00C221DD" w:rsidR="00937AAA" w:rsidP="00C221DD" w:rsidRDefault="00937AAA" w14:paraId="74E31F15" w14:textId="77777777">
      <w:pPr>
        <w:suppressAutoHyphens w:val="0"/>
        <w:ind w:left="1008"/>
        <w:rPr>
          <w:rFonts w:cs="Arial"/>
          <w:sz w:val="20"/>
        </w:rPr>
      </w:pPr>
      <w:r w:rsidRPr="00C221DD">
        <w:rPr>
          <w:rFonts w:cs="Arial"/>
          <w:sz w:val="20"/>
        </w:rPr>
        <w:t>and the Provider must replace the relevant Sub-contractor within the period specified in that notice.</w:t>
      </w:r>
    </w:p>
    <w:p w:rsidRPr="00B66C98" w:rsidR="00937AAA" w:rsidP="00B66C98" w:rsidRDefault="00937AAA" w14:paraId="482C6C21" w14:textId="77777777">
      <w:pPr>
        <w:suppressAutoHyphens w:val="0"/>
        <w:rPr>
          <w:sz w:val="20"/>
        </w:rPr>
      </w:pPr>
    </w:p>
    <w:p w:rsidRPr="0001327E" w:rsidR="00937AAA" w:rsidP="00297B4D" w:rsidRDefault="00937AAA" w14:paraId="6B3CFF6F" w14:textId="77777777">
      <w:pPr>
        <w:pStyle w:val="ListParagraph"/>
        <w:numPr>
          <w:ilvl w:val="2"/>
          <w:numId w:val="3"/>
        </w:numPr>
        <w:suppressAutoHyphens w:val="0"/>
        <w:rPr>
          <w:rFonts w:cs="Arial"/>
          <w:sz w:val="20"/>
        </w:rPr>
      </w:pPr>
      <w:r w:rsidRPr="0001327E">
        <w:rPr>
          <w:rFonts w:cs="Arial"/>
          <w:sz w:val="20"/>
        </w:rPr>
        <w:t>Nothing in this clause will prevent or restrict the Provider from discussing with the Co-ordinating Commissioner a proposed Change in Control before it occurs. In those circumstances, all and any information provided to or received by the Authority in relation to that proposed Change in Control will be Confidential Information.</w:t>
      </w:r>
    </w:p>
    <w:p w:rsidRPr="00B66C98" w:rsidR="00937AAA" w:rsidP="00937AAA" w:rsidRDefault="00937AAA" w14:paraId="1E20302D" w14:textId="77777777">
      <w:pPr>
        <w:suppressAutoHyphens w:val="0"/>
        <w:rPr>
          <w:sz w:val="20"/>
        </w:rPr>
      </w:pPr>
    </w:p>
    <w:p w:rsidRPr="0001327E" w:rsidR="00937AAA" w:rsidP="00297B4D" w:rsidRDefault="00937AAA" w14:paraId="53E4E2B9" w14:textId="77777777">
      <w:pPr>
        <w:pStyle w:val="ListParagraph"/>
        <w:numPr>
          <w:ilvl w:val="2"/>
          <w:numId w:val="3"/>
        </w:numPr>
        <w:suppressAutoHyphens w:val="0"/>
        <w:rPr>
          <w:rFonts w:cs="Arial"/>
          <w:sz w:val="20"/>
        </w:rPr>
      </w:pPr>
      <w:r w:rsidRPr="0001327E">
        <w:rPr>
          <w:rFonts w:cs="Arial"/>
          <w:sz w:val="20"/>
        </w:rPr>
        <w:t>Subject to the Law and to the extent reasonable the Parties must co-operate in any public announcements arising out of a Change in Control.</w:t>
      </w:r>
    </w:p>
    <w:p w:rsidRPr="00B66C98" w:rsidR="00937AAA" w:rsidP="00937AAA" w:rsidRDefault="00937AAA" w14:paraId="0EDAABC7" w14:textId="77777777">
      <w:pPr>
        <w:suppressAutoHyphens w:val="0"/>
        <w:rPr>
          <w:sz w:val="20"/>
        </w:rPr>
      </w:pPr>
    </w:p>
    <w:p w:rsidRPr="0001327E" w:rsidR="00937AAA" w:rsidP="00297B4D" w:rsidRDefault="00937AAA" w14:paraId="75FC993A" w14:textId="77777777">
      <w:pPr>
        <w:pStyle w:val="ListParagraph"/>
        <w:numPr>
          <w:ilvl w:val="2"/>
          <w:numId w:val="3"/>
        </w:numPr>
        <w:suppressAutoHyphens w:val="0"/>
        <w:rPr>
          <w:rFonts w:cs="Arial"/>
          <w:sz w:val="20"/>
        </w:rPr>
      </w:pPr>
      <w:r w:rsidRPr="0001327E">
        <w:rPr>
          <w:rFonts w:cs="Arial"/>
          <w:sz w:val="20"/>
        </w:rPr>
        <w:t>For the purposes of this clause:</w:t>
      </w:r>
    </w:p>
    <w:p w:rsidRPr="00B66C98" w:rsidR="00937AAA" w:rsidP="00937AAA" w:rsidRDefault="00937AAA" w14:paraId="768F3F27" w14:textId="77777777">
      <w:pPr>
        <w:suppressAutoHyphens w:val="0"/>
        <w:rPr>
          <w:sz w:val="20"/>
        </w:rPr>
      </w:pPr>
    </w:p>
    <w:p w:rsidRPr="00C221DD" w:rsidR="00937AAA" w:rsidP="00C221DD" w:rsidRDefault="00937AAA" w14:paraId="7076A963" w14:textId="77777777">
      <w:pPr>
        <w:suppressAutoHyphens w:val="0"/>
        <w:ind w:left="1008"/>
        <w:rPr>
          <w:rFonts w:cs="Arial"/>
          <w:sz w:val="20"/>
        </w:rPr>
      </w:pPr>
      <w:r w:rsidRPr="00C221DD">
        <w:rPr>
          <w:rFonts w:cs="Arial"/>
          <w:b/>
          <w:sz w:val="20"/>
        </w:rPr>
        <w:t>Change in Control</w:t>
      </w:r>
      <w:r w:rsidRPr="00C221DD">
        <w:rPr>
          <w:rFonts w:cs="Arial"/>
          <w:sz w:val="20"/>
        </w:rPr>
        <w:t xml:space="preserve"> means any sale or other disposal of any legal, beneficial or equitable interest in any or all of the equity share capital of a corporation</w:t>
      </w:r>
      <w:r w:rsidR="00264B6F">
        <w:rPr>
          <w:rFonts w:cs="Arial"/>
          <w:sz w:val="20"/>
        </w:rPr>
        <w:t xml:space="preserve"> (</w:t>
      </w:r>
      <w:r w:rsidRPr="00C221DD">
        <w:rPr>
          <w:rFonts w:cs="Arial"/>
          <w:sz w:val="20"/>
        </w:rPr>
        <w:t>the effect of which is to confer on any person</w:t>
      </w:r>
      <w:r w:rsidR="00264B6F">
        <w:rPr>
          <w:rFonts w:cs="Arial"/>
          <w:sz w:val="20"/>
        </w:rPr>
        <w:t xml:space="preserve"> (</w:t>
      </w:r>
      <w:r w:rsidRPr="00C221DD">
        <w:rPr>
          <w:rFonts w:cs="Arial"/>
          <w:sz w:val="20"/>
        </w:rPr>
        <w:t>when aggregated with any interest(s) already held or controlled) the ability to control the exercise of 50% or more of the total voting rights exercisable at general meetings of that corporation on all, or substantially all, matters), provided that a Change in Control will be deemed not to have occurred if after any such sale or disposal the same entities directly or indirectly exercise the same degree of control over the relevant corporation</w:t>
      </w:r>
    </w:p>
    <w:p w:rsidRPr="00C221DD" w:rsidR="00937AAA" w:rsidP="00C221DD" w:rsidRDefault="00937AAA" w14:paraId="134D1C4D" w14:textId="77777777">
      <w:pPr>
        <w:suppressAutoHyphens w:val="0"/>
        <w:ind w:left="1008"/>
        <w:rPr>
          <w:rFonts w:cs="Arial"/>
          <w:sz w:val="20"/>
        </w:rPr>
      </w:pPr>
    </w:p>
    <w:p w:rsidRPr="00C221DD" w:rsidR="00937AAA" w:rsidP="00C221DD" w:rsidRDefault="00937AAA" w14:paraId="104367A7" w14:textId="77777777">
      <w:pPr>
        <w:suppressAutoHyphens w:val="0"/>
        <w:ind w:left="1008"/>
        <w:rPr>
          <w:rFonts w:cs="Arial"/>
          <w:sz w:val="20"/>
        </w:rPr>
      </w:pPr>
      <w:r w:rsidRPr="00C221DD">
        <w:rPr>
          <w:rFonts w:cs="Arial"/>
          <w:b/>
          <w:sz w:val="20"/>
        </w:rPr>
        <w:t>Change in Control Notification</w:t>
      </w:r>
      <w:r w:rsidRPr="00C221DD">
        <w:rPr>
          <w:rFonts w:cs="Arial"/>
          <w:sz w:val="20"/>
        </w:rPr>
        <w:t xml:space="preserve"> means a notification in the form to be provided to the Provider by the Authority and to be completed as appropriate by the Provider</w:t>
      </w:r>
    </w:p>
    <w:p w:rsidRPr="00B66C98" w:rsidR="00937AAA" w:rsidP="00C221DD" w:rsidRDefault="00937AAA" w14:paraId="04EC358F" w14:textId="77777777">
      <w:pPr>
        <w:suppressAutoHyphens w:val="0"/>
        <w:ind w:left="1008"/>
        <w:rPr>
          <w:sz w:val="20"/>
        </w:rPr>
      </w:pPr>
    </w:p>
    <w:p w:rsidRPr="00C221DD" w:rsidR="00937AAA" w:rsidP="00C221DD" w:rsidRDefault="00937AAA" w14:paraId="74CF51CA" w14:textId="77777777">
      <w:pPr>
        <w:suppressAutoHyphens w:val="0"/>
        <w:ind w:left="1008"/>
        <w:rPr>
          <w:rFonts w:cs="Arial"/>
          <w:sz w:val="20"/>
        </w:rPr>
      </w:pPr>
      <w:r w:rsidRPr="00C221DD">
        <w:rPr>
          <w:rFonts w:cs="Arial"/>
          <w:b/>
          <w:sz w:val="20"/>
        </w:rPr>
        <w:t>Holding Companies</w:t>
      </w:r>
      <w:r w:rsidRPr="00C221DD">
        <w:rPr>
          <w:rFonts w:cs="Arial"/>
          <w:sz w:val="20"/>
        </w:rPr>
        <w:t xml:space="preserve"> has the definition given to it in section 1159 of the Companies Act 2006</w:t>
      </w:r>
    </w:p>
    <w:p w:rsidRPr="00B66C98" w:rsidR="00937AAA" w:rsidP="00C221DD" w:rsidRDefault="00937AAA" w14:paraId="50819DFB" w14:textId="77777777">
      <w:pPr>
        <w:suppressAutoHyphens w:val="0"/>
        <w:ind w:left="1008"/>
        <w:rPr>
          <w:sz w:val="20"/>
        </w:rPr>
      </w:pPr>
    </w:p>
    <w:p w:rsidRPr="00C221DD" w:rsidR="00937AAA" w:rsidP="00C221DD" w:rsidRDefault="00937AAA" w14:paraId="179679BB" w14:textId="77777777">
      <w:pPr>
        <w:suppressAutoHyphens w:val="0"/>
        <w:ind w:left="1008"/>
        <w:rPr>
          <w:rFonts w:cs="Arial"/>
          <w:sz w:val="20"/>
        </w:rPr>
      </w:pPr>
      <w:r w:rsidRPr="00DD4630">
        <w:rPr>
          <w:rFonts w:cs="Arial"/>
          <w:b/>
          <w:sz w:val="20"/>
        </w:rPr>
        <w:t>Institutional Investor</w:t>
      </w:r>
      <w:r w:rsidRPr="00C221DD">
        <w:rPr>
          <w:rFonts w:cs="Arial"/>
          <w:sz w:val="20"/>
        </w:rPr>
        <w:t xml:space="preserve"> means an organisation whose primary purpose is to invest its own assets or those held in trust by it for others, including a bank, mutual fund, pension fund, private equity firm, venture capitalist, insurance company or investment trust</w:t>
      </w:r>
    </w:p>
    <w:p w:rsidRPr="00B66C98" w:rsidR="00937AAA" w:rsidP="00C221DD" w:rsidRDefault="00937AAA" w14:paraId="02C8C2B8" w14:textId="77777777">
      <w:pPr>
        <w:suppressAutoHyphens w:val="0"/>
        <w:ind w:left="1008"/>
        <w:rPr>
          <w:sz w:val="20"/>
        </w:rPr>
      </w:pPr>
    </w:p>
    <w:p w:rsidRPr="00C221DD" w:rsidR="00937AAA" w:rsidP="00C221DD" w:rsidRDefault="00937AAA" w14:paraId="6AE2C0C4" w14:textId="77777777">
      <w:pPr>
        <w:suppressAutoHyphens w:val="0"/>
        <w:ind w:left="1008"/>
        <w:rPr>
          <w:rFonts w:cs="Arial"/>
          <w:sz w:val="20"/>
        </w:rPr>
      </w:pPr>
      <w:r w:rsidRPr="00DD4630">
        <w:rPr>
          <w:rFonts w:cs="Arial"/>
          <w:b/>
          <w:sz w:val="20"/>
        </w:rPr>
        <w:t>Provider Change in Control</w:t>
      </w:r>
      <w:r w:rsidRPr="00C221DD">
        <w:rPr>
          <w:rFonts w:cs="Arial"/>
          <w:sz w:val="20"/>
        </w:rPr>
        <w:t xml:space="preserve"> means any Change in Control of the Provider or any of its Holding Companies</w:t>
      </w:r>
    </w:p>
    <w:p w:rsidRPr="00B66C98" w:rsidR="00937AAA" w:rsidP="00C221DD" w:rsidRDefault="00937AAA" w14:paraId="180A1AB1" w14:textId="77777777">
      <w:pPr>
        <w:suppressAutoHyphens w:val="0"/>
        <w:ind w:left="1008"/>
        <w:rPr>
          <w:sz w:val="20"/>
        </w:rPr>
      </w:pPr>
    </w:p>
    <w:p w:rsidRPr="00C221DD" w:rsidR="00937AAA" w:rsidP="00C221DD" w:rsidRDefault="00937AAA" w14:paraId="56AEA9AD" w14:textId="77777777">
      <w:pPr>
        <w:suppressAutoHyphens w:val="0"/>
        <w:ind w:left="1008"/>
        <w:rPr>
          <w:rFonts w:cs="Arial"/>
          <w:sz w:val="20"/>
        </w:rPr>
      </w:pPr>
      <w:r w:rsidRPr="00DD4630">
        <w:rPr>
          <w:rFonts w:cs="Arial"/>
          <w:b/>
          <w:sz w:val="20"/>
        </w:rPr>
        <w:t>Public Company</w:t>
      </w:r>
      <w:r w:rsidR="00DD4630">
        <w:rPr>
          <w:rFonts w:cs="Arial"/>
          <w:sz w:val="20"/>
        </w:rPr>
        <w:t xml:space="preserve"> means </w:t>
      </w:r>
      <w:r w:rsidRPr="00C221DD">
        <w:rPr>
          <w:rFonts w:cs="Arial"/>
          <w:sz w:val="20"/>
        </w:rPr>
        <w:t>a company which:</w:t>
      </w:r>
    </w:p>
    <w:p w:rsidRPr="00B66C98" w:rsidR="00937AAA" w:rsidP="00C221DD" w:rsidRDefault="00937AAA" w14:paraId="05B04697" w14:textId="77777777">
      <w:pPr>
        <w:suppressAutoHyphens w:val="0"/>
        <w:ind w:left="1008"/>
        <w:rPr>
          <w:sz w:val="20"/>
        </w:rPr>
      </w:pPr>
    </w:p>
    <w:p w:rsidRPr="00DD4630" w:rsidR="00937AAA" w:rsidP="00297B4D" w:rsidRDefault="00937AAA" w14:paraId="5690C22E" w14:textId="77777777">
      <w:pPr>
        <w:pStyle w:val="ListParagraph"/>
        <w:numPr>
          <w:ilvl w:val="1"/>
          <w:numId w:val="4"/>
        </w:numPr>
        <w:suppressAutoHyphens w:val="0"/>
        <w:rPr>
          <w:rFonts w:cs="Arial"/>
          <w:sz w:val="20"/>
        </w:rPr>
      </w:pPr>
      <w:r w:rsidRPr="00DD4630">
        <w:rPr>
          <w:rFonts w:cs="Arial"/>
          <w:sz w:val="20"/>
        </w:rPr>
        <w:t>has shares that can be purchased by the public; and</w:t>
      </w:r>
    </w:p>
    <w:p w:rsidRPr="00DD4630" w:rsidR="00937AAA" w:rsidP="00297B4D" w:rsidRDefault="00937AAA" w14:paraId="0A7648D0" w14:textId="77777777">
      <w:pPr>
        <w:pStyle w:val="ListParagraph"/>
        <w:numPr>
          <w:ilvl w:val="1"/>
          <w:numId w:val="4"/>
        </w:numPr>
        <w:suppressAutoHyphens w:val="0"/>
        <w:rPr>
          <w:rFonts w:cs="Arial"/>
          <w:sz w:val="20"/>
        </w:rPr>
      </w:pPr>
      <w:r w:rsidRPr="00DD4630">
        <w:rPr>
          <w:rFonts w:cs="Arial"/>
          <w:sz w:val="20"/>
        </w:rPr>
        <w:t>has an authorised share capital of at least £50,000 with each of the company’s shares being paid up at least as to one quarter of the nominal value of the share and the whole of any premium on it; and</w:t>
      </w:r>
    </w:p>
    <w:p w:rsidRPr="00DD4630" w:rsidR="00937AAA" w:rsidP="00297B4D" w:rsidRDefault="00937AAA" w14:paraId="76D40ED4" w14:textId="77777777">
      <w:pPr>
        <w:pStyle w:val="ListParagraph"/>
        <w:numPr>
          <w:ilvl w:val="1"/>
          <w:numId w:val="4"/>
        </w:numPr>
        <w:suppressAutoHyphens w:val="0"/>
        <w:rPr>
          <w:rFonts w:cs="Arial"/>
          <w:sz w:val="20"/>
        </w:rPr>
      </w:pPr>
      <w:r w:rsidRPr="00DD4630">
        <w:rPr>
          <w:rFonts w:cs="Arial"/>
          <w:sz w:val="20"/>
        </w:rPr>
        <w:t>has securities listed on a stock exchange in any jurisdiction</w:t>
      </w:r>
    </w:p>
    <w:p w:rsidRPr="00B66C98" w:rsidR="00937AAA" w:rsidP="00C221DD" w:rsidRDefault="00937AAA" w14:paraId="4049CEDB" w14:textId="77777777">
      <w:pPr>
        <w:suppressAutoHyphens w:val="0"/>
        <w:ind w:left="1008"/>
        <w:rPr>
          <w:sz w:val="20"/>
        </w:rPr>
      </w:pPr>
    </w:p>
    <w:p w:rsidRPr="00C221DD" w:rsidR="00937AAA" w:rsidP="00C221DD" w:rsidRDefault="00937AAA" w14:paraId="6A917A80" w14:textId="77777777">
      <w:pPr>
        <w:suppressAutoHyphens w:val="0"/>
        <w:ind w:left="1008"/>
        <w:rPr>
          <w:rFonts w:cs="Arial"/>
          <w:sz w:val="20"/>
        </w:rPr>
      </w:pPr>
      <w:r w:rsidRPr="00BD40C2">
        <w:rPr>
          <w:rFonts w:cs="Arial"/>
          <w:b/>
          <w:sz w:val="20"/>
        </w:rPr>
        <w:t>Restricted Person</w:t>
      </w:r>
      <w:r w:rsidRPr="00C221DD">
        <w:rPr>
          <w:rFonts w:cs="Arial"/>
          <w:sz w:val="20"/>
        </w:rPr>
        <w:t xml:space="preserve"> means:</w:t>
      </w:r>
    </w:p>
    <w:p w:rsidRPr="00B66C98" w:rsidR="00937AAA" w:rsidP="00C221DD" w:rsidRDefault="00937AAA" w14:paraId="6A15839F" w14:textId="77777777">
      <w:pPr>
        <w:suppressAutoHyphens w:val="0"/>
        <w:ind w:left="1008"/>
        <w:rPr>
          <w:sz w:val="20"/>
        </w:rPr>
      </w:pPr>
    </w:p>
    <w:p w:rsidRPr="00C221DD" w:rsidR="00937AAA" w:rsidP="00297B4D" w:rsidRDefault="00937AAA" w14:paraId="56676605" w14:textId="77777777">
      <w:pPr>
        <w:pStyle w:val="ListParagraph"/>
        <w:numPr>
          <w:ilvl w:val="0"/>
          <w:numId w:val="7"/>
        </w:numPr>
        <w:suppressAutoHyphens w:val="0"/>
        <w:rPr>
          <w:rFonts w:cs="Arial"/>
          <w:sz w:val="20"/>
        </w:rPr>
      </w:pPr>
      <w:r w:rsidRPr="00C221DD">
        <w:rPr>
          <w:rFonts w:cs="Arial"/>
          <w:sz w:val="20"/>
        </w:rPr>
        <w:t>any person, other than an In</w:t>
      </w:r>
      <w:r w:rsidRPr="00C221DD" w:rsidR="0001327E">
        <w:rPr>
          <w:rFonts w:cs="Arial"/>
          <w:sz w:val="20"/>
        </w:rPr>
        <w:t xml:space="preserve">stitutional Investor, who has a </w:t>
      </w:r>
      <w:r w:rsidRPr="00C221DD">
        <w:rPr>
          <w:rFonts w:cs="Arial"/>
          <w:sz w:val="20"/>
        </w:rPr>
        <w:t>material interest in the production of tobacco products or alcoholic beverages; or</w:t>
      </w:r>
    </w:p>
    <w:p w:rsidRPr="00C221DD" w:rsidR="00937AAA" w:rsidP="00297B4D" w:rsidRDefault="00937AAA" w14:paraId="57C19FF0" w14:textId="77777777">
      <w:pPr>
        <w:pStyle w:val="ListParagraph"/>
        <w:numPr>
          <w:ilvl w:val="0"/>
          <w:numId w:val="7"/>
        </w:numPr>
        <w:suppressAutoHyphens w:val="0"/>
        <w:rPr>
          <w:rFonts w:cs="Arial"/>
          <w:sz w:val="20"/>
        </w:rPr>
      </w:pPr>
      <w:r w:rsidRPr="00C221DD">
        <w:rPr>
          <w:rFonts w:cs="Arial"/>
          <w:sz w:val="20"/>
        </w:rPr>
        <w:t>any person who the Authority otherwise reasonably believes is inappropria</w:t>
      </w:r>
      <w:r w:rsidRPr="00C221DD" w:rsidR="0001327E">
        <w:rPr>
          <w:rFonts w:cs="Arial"/>
          <w:sz w:val="20"/>
        </w:rPr>
        <w:t xml:space="preserve">te for public policy reasons to </w:t>
      </w:r>
      <w:r w:rsidRPr="00C221DD">
        <w:rPr>
          <w:rFonts w:cs="Arial"/>
          <w:sz w:val="20"/>
        </w:rPr>
        <w:t>have a controlling interest in the Provider or in a Sub-contractor</w:t>
      </w:r>
    </w:p>
    <w:p w:rsidRPr="00B66C98" w:rsidR="00937AAA" w:rsidP="00C221DD" w:rsidRDefault="00937AAA" w14:paraId="3A219706" w14:textId="77777777">
      <w:pPr>
        <w:suppressAutoHyphens w:val="0"/>
        <w:ind w:left="1008"/>
        <w:rPr>
          <w:sz w:val="20"/>
        </w:rPr>
      </w:pPr>
    </w:p>
    <w:p w:rsidRPr="00C221DD" w:rsidR="00937AAA" w:rsidP="00C221DD" w:rsidRDefault="00937AAA" w14:paraId="35AB9D0B" w14:textId="77777777">
      <w:pPr>
        <w:suppressAutoHyphens w:val="0"/>
        <w:ind w:left="1008"/>
        <w:rPr>
          <w:rFonts w:cs="Arial"/>
          <w:sz w:val="20"/>
        </w:rPr>
      </w:pPr>
      <w:r w:rsidRPr="00DD4630">
        <w:rPr>
          <w:rFonts w:cs="Arial"/>
          <w:b/>
          <w:sz w:val="20"/>
        </w:rPr>
        <w:t>Security</w:t>
      </w:r>
      <w:r w:rsidRPr="00C221DD">
        <w:rPr>
          <w:rFonts w:cs="Arial"/>
          <w:sz w:val="20"/>
        </w:rPr>
        <w:t xml:space="preserve"> means shares, debt securities, unit trust schemes</w:t>
      </w:r>
      <w:r w:rsidR="00264B6F">
        <w:rPr>
          <w:rFonts w:cs="Arial"/>
          <w:sz w:val="20"/>
        </w:rPr>
        <w:t xml:space="preserve"> (</w:t>
      </w:r>
      <w:r w:rsidRPr="00C221DD">
        <w:rPr>
          <w:rFonts w:cs="Arial"/>
          <w:sz w:val="20"/>
        </w:rPr>
        <w:t xml:space="preserve">as defined in the Financial Services and Markets Act 2000), miscellaneous warrants, certificates representing debt </w:t>
      </w:r>
      <w:r w:rsidRPr="00C221DD">
        <w:rPr>
          <w:rFonts w:cs="Arial"/>
          <w:sz w:val="20"/>
        </w:rPr>
        <w:t>securities, warrants or options to subscribe or purchase securities, other securities of any description and any other type of proprietary or beneficial interest in a limited company</w:t>
      </w:r>
    </w:p>
    <w:p w:rsidRPr="00B66C98" w:rsidR="00937AAA" w:rsidP="00C221DD" w:rsidRDefault="00937AAA" w14:paraId="13B47D00" w14:textId="77777777">
      <w:pPr>
        <w:suppressAutoHyphens w:val="0"/>
        <w:ind w:left="1008"/>
        <w:rPr>
          <w:sz w:val="20"/>
        </w:rPr>
      </w:pPr>
    </w:p>
    <w:p w:rsidRPr="00C221DD" w:rsidR="00937AAA" w:rsidP="00C221DD" w:rsidRDefault="00937AAA" w14:paraId="0E2C1FDA" w14:textId="77777777">
      <w:pPr>
        <w:suppressAutoHyphens w:val="0"/>
        <w:ind w:left="1008"/>
        <w:rPr>
          <w:rFonts w:cs="Arial"/>
          <w:sz w:val="20"/>
        </w:rPr>
      </w:pPr>
      <w:r w:rsidRPr="00DD4630">
        <w:rPr>
          <w:rFonts w:cs="Arial"/>
          <w:b/>
          <w:sz w:val="20"/>
        </w:rPr>
        <w:t>Sub-contractor Change in Control</w:t>
      </w:r>
      <w:r w:rsidRPr="00C221DD">
        <w:rPr>
          <w:rFonts w:cs="Arial"/>
          <w:sz w:val="20"/>
        </w:rPr>
        <w:t xml:space="preserve"> means any Change in Control of a Sub-contractor or any of its Holding Companies.</w:t>
      </w:r>
    </w:p>
    <w:p w:rsidRPr="00B66C98" w:rsidR="00937AAA" w:rsidP="00937AAA" w:rsidRDefault="00937AAA" w14:paraId="4DCEA02C" w14:textId="77777777">
      <w:pPr>
        <w:suppressAutoHyphens w:val="0"/>
        <w:rPr>
          <w:sz w:val="20"/>
        </w:rPr>
      </w:pPr>
    </w:p>
    <w:p w:rsidRPr="00440631" w:rsidR="00937AAA" w:rsidP="00297B4D" w:rsidRDefault="00937AAA" w14:paraId="0AE397BF" w14:textId="77777777">
      <w:pPr>
        <w:pStyle w:val="ListParagraph"/>
        <w:numPr>
          <w:ilvl w:val="1"/>
          <w:numId w:val="3"/>
        </w:numPr>
        <w:suppressAutoHyphens w:val="0"/>
        <w:rPr>
          <w:rFonts w:cs="Arial"/>
          <w:b/>
          <w:sz w:val="20"/>
        </w:rPr>
      </w:pPr>
      <w:bookmarkStart w:name="_Toc509395822" w:id="197"/>
      <w:r w:rsidRPr="00440631">
        <w:rPr>
          <w:rFonts w:cs="Arial"/>
          <w:b/>
          <w:sz w:val="20"/>
        </w:rPr>
        <w:t>TUPE</w:t>
      </w:r>
      <w:bookmarkEnd w:id="197"/>
    </w:p>
    <w:p w:rsidR="00497225" w:rsidP="00FA3E3C" w:rsidRDefault="00497225" w14:paraId="1161CE50" w14:textId="77777777">
      <w:pPr>
        <w:suppressAutoHyphens w:val="0"/>
        <w:ind w:left="1008"/>
        <w:rPr>
          <w:sz w:val="20"/>
        </w:rPr>
      </w:pPr>
    </w:p>
    <w:p w:rsidRPr="00B66C98" w:rsidR="00937AAA" w:rsidP="00FB3C59" w:rsidRDefault="00497225" w14:paraId="5841331B" w14:textId="2BE87F21">
      <w:pPr>
        <w:suppressAutoHyphens w:val="0"/>
        <w:ind w:left="1008"/>
        <w:rPr>
          <w:sz w:val="20"/>
        </w:rPr>
      </w:pPr>
      <w:r>
        <w:rPr>
          <w:sz w:val="20"/>
        </w:rPr>
        <w:t>Not applicable.</w:t>
      </w:r>
    </w:p>
    <w:p w:rsidRPr="00B66C98" w:rsidR="00937AAA" w:rsidP="00B66C98" w:rsidRDefault="00937AAA" w14:paraId="4B2CBABC" w14:textId="77777777">
      <w:pPr>
        <w:suppressAutoHyphens w:val="0"/>
        <w:rPr>
          <w:sz w:val="20"/>
        </w:rPr>
      </w:pPr>
    </w:p>
    <w:p w:rsidRPr="00440631" w:rsidR="00937AAA" w:rsidP="00297B4D" w:rsidRDefault="00937AAA" w14:paraId="0E0493A5" w14:textId="77777777">
      <w:pPr>
        <w:pStyle w:val="ListParagraph"/>
        <w:numPr>
          <w:ilvl w:val="1"/>
          <w:numId w:val="3"/>
        </w:numPr>
        <w:suppressAutoHyphens w:val="0"/>
        <w:rPr>
          <w:rFonts w:cs="Arial"/>
          <w:b/>
          <w:sz w:val="20"/>
        </w:rPr>
      </w:pPr>
      <w:bookmarkStart w:name="_Toc509395823" w:id="198"/>
      <w:r w:rsidRPr="00440631">
        <w:rPr>
          <w:rFonts w:cs="Arial"/>
          <w:b/>
          <w:sz w:val="20"/>
        </w:rPr>
        <w:t>SERVICES</w:t>
      </w:r>
      <w:bookmarkEnd w:id="198"/>
    </w:p>
    <w:p w:rsidRPr="00B66C98" w:rsidR="00937AAA" w:rsidP="00937AAA" w:rsidRDefault="00937AAA" w14:paraId="60A0D025" w14:textId="77777777">
      <w:pPr>
        <w:suppressAutoHyphens w:val="0"/>
        <w:rPr>
          <w:sz w:val="20"/>
        </w:rPr>
      </w:pPr>
    </w:p>
    <w:p w:rsidRPr="0001327E" w:rsidR="00937AAA" w:rsidP="00297B4D" w:rsidRDefault="00937AAA" w14:paraId="145E05EB" w14:textId="77777777">
      <w:pPr>
        <w:pStyle w:val="ListParagraph"/>
        <w:numPr>
          <w:ilvl w:val="2"/>
          <w:numId w:val="3"/>
        </w:numPr>
        <w:suppressAutoHyphens w:val="0"/>
        <w:rPr>
          <w:rFonts w:cs="Arial"/>
          <w:sz w:val="20"/>
        </w:rPr>
      </w:pPr>
      <w:r w:rsidRPr="0001327E">
        <w:rPr>
          <w:rFonts w:cs="Arial"/>
          <w:sz w:val="20"/>
        </w:rPr>
        <w:t>If the Provider at any time becomes aware of any act or omission, or proposed act or omission by the Authority which prevents or hinders, or may prevent or hinder the Provider from performing the Services in accordance with the Contract, the Provider shall inform the Authority.</w:t>
      </w:r>
    </w:p>
    <w:p w:rsidRPr="00B66C98" w:rsidR="00937AAA" w:rsidP="00937AAA" w:rsidRDefault="00937AAA" w14:paraId="7615C01D" w14:textId="77777777">
      <w:pPr>
        <w:suppressAutoHyphens w:val="0"/>
        <w:rPr>
          <w:sz w:val="20"/>
        </w:rPr>
      </w:pPr>
    </w:p>
    <w:p w:rsidRPr="0001327E" w:rsidR="00937AAA" w:rsidP="00297B4D" w:rsidRDefault="00937AAA" w14:paraId="3B781E22" w14:textId="77777777">
      <w:pPr>
        <w:pStyle w:val="ListParagraph"/>
        <w:numPr>
          <w:ilvl w:val="2"/>
          <w:numId w:val="3"/>
        </w:numPr>
        <w:suppressAutoHyphens w:val="0"/>
        <w:rPr>
          <w:rFonts w:cs="Arial"/>
          <w:sz w:val="20"/>
        </w:rPr>
      </w:pPr>
      <w:r w:rsidRPr="0001327E">
        <w:rPr>
          <w:rFonts w:cs="Arial"/>
          <w:sz w:val="20"/>
        </w:rPr>
        <w:t>If the Provider at any time becomes aware of any material matter that could affect the performance of the Services in accordance with the Contract, the Provider shall inform the Authority immediately.</w:t>
      </w:r>
    </w:p>
    <w:p w:rsidRPr="00B66C98" w:rsidR="00937AAA" w:rsidP="00937AAA" w:rsidRDefault="00937AAA" w14:paraId="0A28D319" w14:textId="77777777">
      <w:pPr>
        <w:suppressAutoHyphens w:val="0"/>
        <w:rPr>
          <w:sz w:val="20"/>
        </w:rPr>
      </w:pPr>
    </w:p>
    <w:p w:rsidRPr="0001327E" w:rsidR="00937AAA" w:rsidP="00297B4D" w:rsidRDefault="00937AAA" w14:paraId="5B372A44" w14:textId="77777777">
      <w:pPr>
        <w:pStyle w:val="ListParagraph"/>
        <w:numPr>
          <w:ilvl w:val="2"/>
          <w:numId w:val="3"/>
        </w:numPr>
        <w:suppressAutoHyphens w:val="0"/>
        <w:rPr>
          <w:rFonts w:cs="Arial"/>
          <w:sz w:val="20"/>
        </w:rPr>
      </w:pPr>
      <w:r w:rsidRPr="0001327E">
        <w:rPr>
          <w:rFonts w:cs="Arial"/>
          <w:sz w:val="20"/>
        </w:rPr>
        <w:t xml:space="preserve">The Authority retains the Provider for the performance of the Services on a </w:t>
      </w:r>
      <w:proofErr w:type="spellStart"/>
      <w:r w:rsidRPr="0001327E">
        <w:rPr>
          <w:rFonts w:cs="Arial"/>
          <w:sz w:val="20"/>
        </w:rPr>
        <w:t>non exclusive</w:t>
      </w:r>
      <w:proofErr w:type="spellEnd"/>
      <w:r w:rsidRPr="0001327E">
        <w:rPr>
          <w:rFonts w:cs="Arial"/>
          <w:sz w:val="20"/>
        </w:rPr>
        <w:t xml:space="preserve"> basis.</w:t>
      </w:r>
    </w:p>
    <w:p w:rsidRPr="00B66C98" w:rsidR="00937AAA" w:rsidP="00937AAA" w:rsidRDefault="00937AAA" w14:paraId="6E5D57C7" w14:textId="77777777">
      <w:pPr>
        <w:suppressAutoHyphens w:val="0"/>
        <w:rPr>
          <w:sz w:val="20"/>
        </w:rPr>
      </w:pPr>
    </w:p>
    <w:p w:rsidRPr="00440631" w:rsidR="00937AAA" w:rsidP="00297B4D" w:rsidRDefault="00937AAA" w14:paraId="0DFD6EC6" w14:textId="77777777">
      <w:pPr>
        <w:pStyle w:val="ListParagraph"/>
        <w:numPr>
          <w:ilvl w:val="1"/>
          <w:numId w:val="3"/>
        </w:numPr>
        <w:suppressAutoHyphens w:val="0"/>
        <w:rPr>
          <w:rFonts w:cs="Arial"/>
          <w:b/>
          <w:sz w:val="20"/>
        </w:rPr>
      </w:pPr>
      <w:bookmarkStart w:name="_Toc398715537" w:id="199"/>
      <w:bookmarkStart w:name="_Toc509395824" w:id="200"/>
      <w:r w:rsidRPr="00440631">
        <w:rPr>
          <w:rFonts w:cs="Arial"/>
          <w:b/>
          <w:sz w:val="20"/>
        </w:rPr>
        <w:t>WITHHOLDING AND/OR DISCONTINUATION OF SERVICE</w:t>
      </w:r>
      <w:bookmarkEnd w:id="199"/>
      <w:bookmarkEnd w:id="200"/>
    </w:p>
    <w:p w:rsidRPr="00DD4630" w:rsidR="00937AAA" w:rsidP="00DD4630" w:rsidRDefault="00937AAA" w14:paraId="4E8F509C" w14:textId="77777777">
      <w:pPr>
        <w:suppressAutoHyphens w:val="0"/>
        <w:rPr>
          <w:rFonts w:cs="Arial"/>
          <w:sz w:val="20"/>
        </w:rPr>
      </w:pPr>
    </w:p>
    <w:p w:rsidRPr="0001327E" w:rsidR="00937AAA" w:rsidP="00297B4D" w:rsidRDefault="00937AAA" w14:paraId="6B1450BA" w14:textId="77777777">
      <w:pPr>
        <w:pStyle w:val="ListParagraph"/>
        <w:numPr>
          <w:ilvl w:val="2"/>
          <w:numId w:val="3"/>
        </w:numPr>
        <w:suppressAutoHyphens w:val="0"/>
        <w:rPr>
          <w:rFonts w:cs="Arial"/>
          <w:sz w:val="20"/>
        </w:rPr>
      </w:pPr>
      <w:r w:rsidRPr="0001327E">
        <w:rPr>
          <w:rFonts w:cs="Arial"/>
          <w:sz w:val="20"/>
        </w:rPr>
        <w:t xml:space="preserve">If the Provider proposes not to provide or to stop providing a Service to any Service User under clause </w:t>
      </w:r>
      <w:r w:rsidRPr="0001327E" w:rsidR="00B66C98">
        <w:rPr>
          <w:rFonts w:cs="Arial"/>
          <w:sz w:val="20"/>
        </w:rPr>
        <w:t>B2.1</w:t>
      </w:r>
      <w:r w:rsidRPr="0001327E">
        <w:rPr>
          <w:rFonts w:cs="Arial"/>
          <w:sz w:val="20"/>
        </w:rPr>
        <w:t xml:space="preserve"> the Provider must provide the Authority with sufficient relevant information in order to assist with the continuity of care for the Service User;</w:t>
      </w:r>
    </w:p>
    <w:p w:rsidRPr="00B66C98" w:rsidR="00937AAA" w:rsidP="00937AAA" w:rsidRDefault="00937AAA" w14:paraId="0569EA88" w14:textId="77777777">
      <w:pPr>
        <w:suppressAutoHyphens w:val="0"/>
        <w:rPr>
          <w:sz w:val="20"/>
        </w:rPr>
      </w:pPr>
    </w:p>
    <w:p w:rsidRPr="00440631" w:rsidR="00937AAA" w:rsidP="00297B4D" w:rsidRDefault="00937AAA" w14:paraId="4B5719BB" w14:textId="77777777">
      <w:pPr>
        <w:pStyle w:val="ListParagraph"/>
        <w:numPr>
          <w:ilvl w:val="1"/>
          <w:numId w:val="3"/>
        </w:numPr>
        <w:suppressAutoHyphens w:val="0"/>
        <w:rPr>
          <w:rFonts w:cs="Arial"/>
          <w:b/>
          <w:sz w:val="20"/>
        </w:rPr>
      </w:pPr>
      <w:bookmarkStart w:name="_Toc398715538" w:id="201"/>
      <w:bookmarkStart w:name="_Toc509395825" w:id="202"/>
      <w:r w:rsidRPr="00440631">
        <w:rPr>
          <w:rFonts w:cs="Arial"/>
          <w:b/>
          <w:sz w:val="20"/>
        </w:rPr>
        <w:t>SERVICE AND QUALITY OUTCOMES INDICATORS</w:t>
      </w:r>
      <w:bookmarkEnd w:id="201"/>
      <w:bookmarkEnd w:id="202"/>
    </w:p>
    <w:p w:rsidRPr="00B66C98" w:rsidR="00937AAA" w:rsidP="00937AAA" w:rsidRDefault="00937AAA" w14:paraId="6782E8DB" w14:textId="77777777">
      <w:pPr>
        <w:suppressAutoHyphens w:val="0"/>
        <w:rPr>
          <w:sz w:val="20"/>
        </w:rPr>
      </w:pPr>
    </w:p>
    <w:p w:rsidRPr="0001327E" w:rsidR="00937AAA" w:rsidP="00297B4D" w:rsidRDefault="00937AAA" w14:paraId="242C162B" w14:textId="77777777">
      <w:pPr>
        <w:pStyle w:val="ListParagraph"/>
        <w:numPr>
          <w:ilvl w:val="2"/>
          <w:numId w:val="3"/>
        </w:numPr>
        <w:suppressAutoHyphens w:val="0"/>
        <w:rPr>
          <w:rFonts w:cs="Arial"/>
          <w:sz w:val="20"/>
        </w:rPr>
      </w:pPr>
      <w:r w:rsidRPr="0001327E">
        <w:rPr>
          <w:rFonts w:cs="Arial"/>
          <w:sz w:val="20"/>
        </w:rPr>
        <w:t>The Provider must carry out the Services in accordance with the Law and Good Clinical Practice and must, unless otherwise agreed</w:t>
      </w:r>
      <w:r w:rsidR="00264B6F">
        <w:rPr>
          <w:rFonts w:cs="Arial"/>
          <w:sz w:val="20"/>
        </w:rPr>
        <w:t xml:space="preserve"> (</w:t>
      </w:r>
      <w:r w:rsidRPr="0001327E">
        <w:rPr>
          <w:rFonts w:cs="Arial"/>
          <w:sz w:val="20"/>
        </w:rPr>
        <w:t>subject to the Law) with the Authority in writing provide the Authority with all reasonable co-operation and assistance in relation to any investigation, including all reasonable information requested, reasonable access to the Provider’s premises and/or the premises of any Sub-contractor and access to the Staff;</w:t>
      </w:r>
    </w:p>
    <w:p w:rsidRPr="00B66C98" w:rsidR="00937AAA" w:rsidP="00937AAA" w:rsidRDefault="00937AAA" w14:paraId="4A5B25B8" w14:textId="77777777">
      <w:pPr>
        <w:suppressAutoHyphens w:val="0"/>
        <w:rPr>
          <w:sz w:val="20"/>
        </w:rPr>
      </w:pPr>
    </w:p>
    <w:p w:rsidRPr="00440631" w:rsidR="00937AAA" w:rsidP="00297B4D" w:rsidRDefault="00937AAA" w14:paraId="25C2E33B" w14:textId="77777777">
      <w:pPr>
        <w:pStyle w:val="ListParagraph"/>
        <w:numPr>
          <w:ilvl w:val="1"/>
          <w:numId w:val="3"/>
        </w:numPr>
        <w:suppressAutoHyphens w:val="0"/>
        <w:rPr>
          <w:rFonts w:cs="Arial"/>
          <w:b/>
          <w:sz w:val="20"/>
        </w:rPr>
      </w:pPr>
      <w:bookmarkStart w:name="_Toc398715542" w:id="203"/>
      <w:bookmarkStart w:name="_Toc509395826" w:id="204"/>
      <w:r w:rsidRPr="00440631">
        <w:rPr>
          <w:rFonts w:cs="Arial"/>
          <w:b/>
          <w:sz w:val="20"/>
        </w:rPr>
        <w:t>STAFF</w:t>
      </w:r>
      <w:bookmarkEnd w:id="203"/>
      <w:bookmarkEnd w:id="204"/>
    </w:p>
    <w:p w:rsidRPr="00ED31A9" w:rsidR="00937AAA" w:rsidP="00B66C98" w:rsidRDefault="00937AAA" w14:paraId="40940AAD" w14:textId="77777777">
      <w:pPr>
        <w:suppressAutoHyphens w:val="0"/>
        <w:rPr>
          <w:sz w:val="20"/>
        </w:rPr>
      </w:pPr>
    </w:p>
    <w:p w:rsidRPr="0001327E" w:rsidR="00937AAA" w:rsidP="00297B4D" w:rsidRDefault="00937AAA" w14:paraId="0A6A6A30" w14:textId="77777777">
      <w:pPr>
        <w:pStyle w:val="ListParagraph"/>
        <w:numPr>
          <w:ilvl w:val="2"/>
          <w:numId w:val="3"/>
        </w:numPr>
        <w:suppressAutoHyphens w:val="0"/>
        <w:rPr>
          <w:rFonts w:cs="Arial"/>
          <w:sz w:val="20"/>
        </w:rPr>
      </w:pPr>
      <w:r w:rsidRPr="0001327E">
        <w:rPr>
          <w:rFonts w:cs="Arial"/>
          <w:sz w:val="20"/>
        </w:rPr>
        <w:t>Clause B7.1e will not apply to this Contract and will be replaced by Clause C17.2.</w:t>
      </w:r>
    </w:p>
    <w:p w:rsidRPr="00ED31A9" w:rsidR="00937AAA" w:rsidP="00B66C98" w:rsidRDefault="00937AAA" w14:paraId="2F787706" w14:textId="77777777">
      <w:pPr>
        <w:suppressAutoHyphens w:val="0"/>
        <w:rPr>
          <w:sz w:val="20"/>
        </w:rPr>
      </w:pPr>
    </w:p>
    <w:p w:rsidRPr="0001327E" w:rsidR="00937AAA" w:rsidP="00297B4D" w:rsidRDefault="00937AAA" w14:paraId="3B7AF4E0" w14:textId="77777777">
      <w:pPr>
        <w:pStyle w:val="ListParagraph"/>
        <w:numPr>
          <w:ilvl w:val="2"/>
          <w:numId w:val="3"/>
        </w:numPr>
        <w:suppressAutoHyphens w:val="0"/>
        <w:rPr>
          <w:rFonts w:cs="Arial"/>
          <w:sz w:val="20"/>
        </w:rPr>
      </w:pPr>
      <w:r w:rsidRPr="0001327E">
        <w:rPr>
          <w:rFonts w:cs="Arial"/>
          <w:sz w:val="20"/>
        </w:rPr>
        <w:t>At all times, the Provider must ensure that it can provide a valid DBS Certificate</w:t>
      </w:r>
      <w:r w:rsidR="00264B6F">
        <w:rPr>
          <w:rFonts w:cs="Arial"/>
          <w:sz w:val="20"/>
        </w:rPr>
        <w:t xml:space="preserve"> (</w:t>
      </w:r>
      <w:r w:rsidRPr="0001327E">
        <w:rPr>
          <w:rFonts w:cs="Arial"/>
          <w:sz w:val="20"/>
        </w:rPr>
        <w:t>Standard, Enhanced or Enhanced and DBS Barred List according to the relevant position) for each of the Staff engaged in the Services</w:t>
      </w:r>
    </w:p>
    <w:p w:rsidRPr="00B66C98" w:rsidR="00937AAA" w:rsidP="00937AAA" w:rsidRDefault="00937AAA" w14:paraId="77110B17" w14:textId="77777777">
      <w:pPr>
        <w:suppressAutoHyphens w:val="0"/>
        <w:rPr>
          <w:sz w:val="20"/>
        </w:rPr>
      </w:pPr>
    </w:p>
    <w:p w:rsidRPr="00440631" w:rsidR="00937AAA" w:rsidP="00297B4D" w:rsidRDefault="00937AAA" w14:paraId="63E369C3" w14:textId="77777777">
      <w:pPr>
        <w:pStyle w:val="ListParagraph"/>
        <w:numPr>
          <w:ilvl w:val="1"/>
          <w:numId w:val="3"/>
        </w:numPr>
        <w:suppressAutoHyphens w:val="0"/>
        <w:rPr>
          <w:rFonts w:cs="Arial"/>
          <w:b/>
          <w:sz w:val="20"/>
        </w:rPr>
      </w:pPr>
      <w:bookmarkStart w:name="_Toc398715543" w:id="205"/>
      <w:bookmarkStart w:name="_Toc509395827" w:id="206"/>
      <w:r w:rsidRPr="00440631">
        <w:rPr>
          <w:rFonts w:cs="Arial"/>
          <w:b/>
          <w:sz w:val="20"/>
        </w:rPr>
        <w:t>CHARGES AND PAYMENT</w:t>
      </w:r>
      <w:bookmarkEnd w:id="205"/>
      <w:bookmarkEnd w:id="206"/>
    </w:p>
    <w:p w:rsidRPr="00B66C98" w:rsidR="00937AAA" w:rsidP="00937AAA" w:rsidRDefault="00937AAA" w14:paraId="265D5A26" w14:textId="77777777">
      <w:pPr>
        <w:suppressAutoHyphens w:val="0"/>
        <w:rPr>
          <w:sz w:val="20"/>
        </w:rPr>
      </w:pPr>
    </w:p>
    <w:p w:rsidRPr="0001327E" w:rsidR="00937AAA" w:rsidP="00297B4D" w:rsidRDefault="00937AAA" w14:paraId="66582464" w14:textId="77777777">
      <w:pPr>
        <w:pStyle w:val="ListParagraph"/>
        <w:numPr>
          <w:ilvl w:val="2"/>
          <w:numId w:val="3"/>
        </w:numPr>
        <w:suppressAutoHyphens w:val="0"/>
        <w:rPr>
          <w:rFonts w:cs="Arial"/>
          <w:sz w:val="20"/>
        </w:rPr>
      </w:pPr>
      <w:r w:rsidRPr="0001327E">
        <w:rPr>
          <w:rFonts w:cs="Arial"/>
          <w:sz w:val="20"/>
        </w:rPr>
        <w:t>The Authority reserves the right to withhold payment of the relevant part of the Charges without payment of interest where the Provider has either failed to provide the Services at all or has provided the Services inadequately and any invoice relating to such Services will not be paid unless or until the Services have been performed to the Authority’s satisfaction.</w:t>
      </w:r>
    </w:p>
    <w:p w:rsidRPr="00B66C98" w:rsidR="00937AAA" w:rsidP="00937AAA" w:rsidRDefault="00937AAA" w14:paraId="5E790032" w14:textId="77777777">
      <w:pPr>
        <w:suppressAutoHyphens w:val="0"/>
        <w:rPr>
          <w:sz w:val="20"/>
        </w:rPr>
      </w:pPr>
    </w:p>
    <w:p w:rsidRPr="0001327E" w:rsidR="00937AAA" w:rsidP="00297B4D" w:rsidRDefault="00937AAA" w14:paraId="63095F45" w14:textId="77777777">
      <w:pPr>
        <w:pStyle w:val="ListParagraph"/>
        <w:numPr>
          <w:ilvl w:val="2"/>
          <w:numId w:val="3"/>
        </w:numPr>
        <w:suppressAutoHyphens w:val="0"/>
        <w:rPr>
          <w:rFonts w:cs="Arial"/>
          <w:sz w:val="20"/>
        </w:rPr>
      </w:pPr>
      <w:r w:rsidRPr="0001327E">
        <w:rPr>
          <w:rFonts w:cs="Arial"/>
          <w:sz w:val="20"/>
        </w:rPr>
        <w:t>The Provider shall bear the costs of any change in Law which affects the provision of the Services.</w:t>
      </w:r>
      <w:bookmarkStart w:name="_DV_M179" w:id="207"/>
      <w:bookmarkEnd w:id="207"/>
    </w:p>
    <w:p w:rsidRPr="00B66C98" w:rsidR="00937AAA" w:rsidP="00B66C98" w:rsidRDefault="00937AAA" w14:paraId="7998C37D" w14:textId="77777777">
      <w:pPr>
        <w:suppressAutoHyphens w:val="0"/>
        <w:rPr>
          <w:sz w:val="20"/>
        </w:rPr>
      </w:pPr>
    </w:p>
    <w:p w:rsidRPr="00440631" w:rsidR="00937AAA" w:rsidP="00297B4D" w:rsidRDefault="00937AAA" w14:paraId="7490820D" w14:textId="77777777">
      <w:pPr>
        <w:pStyle w:val="ListParagraph"/>
        <w:numPr>
          <w:ilvl w:val="1"/>
          <w:numId w:val="3"/>
        </w:numPr>
        <w:suppressAutoHyphens w:val="0"/>
        <w:rPr>
          <w:rFonts w:cs="Arial"/>
          <w:b/>
          <w:sz w:val="20"/>
        </w:rPr>
      </w:pPr>
      <w:bookmarkStart w:name="_Toc398715550" w:id="208"/>
      <w:bookmarkStart w:name="_Toc509395828" w:id="209"/>
      <w:r w:rsidRPr="00440631">
        <w:rPr>
          <w:rFonts w:cs="Arial"/>
          <w:b/>
          <w:sz w:val="20"/>
        </w:rPr>
        <w:t>EQUIPMENT</w:t>
      </w:r>
      <w:bookmarkEnd w:id="208"/>
      <w:bookmarkEnd w:id="209"/>
    </w:p>
    <w:p w:rsidRPr="00B66C98" w:rsidR="00937AAA" w:rsidP="00937AAA" w:rsidRDefault="00937AAA" w14:paraId="66DA1F70" w14:textId="77777777">
      <w:pPr>
        <w:suppressAutoHyphens w:val="0"/>
        <w:rPr>
          <w:sz w:val="20"/>
        </w:rPr>
      </w:pPr>
    </w:p>
    <w:p w:rsidRPr="0001327E" w:rsidR="00937AAA" w:rsidP="00297B4D" w:rsidRDefault="00937AAA" w14:paraId="58F4E91F" w14:textId="77777777">
      <w:pPr>
        <w:pStyle w:val="ListParagraph"/>
        <w:numPr>
          <w:ilvl w:val="2"/>
          <w:numId w:val="3"/>
        </w:numPr>
        <w:suppressAutoHyphens w:val="0"/>
        <w:rPr>
          <w:rFonts w:cs="Arial"/>
          <w:sz w:val="20"/>
        </w:rPr>
      </w:pPr>
      <w:r w:rsidRPr="0001327E">
        <w:rPr>
          <w:rFonts w:cs="Arial"/>
          <w:sz w:val="20"/>
        </w:rPr>
        <w:t>The Provider warrants to the Authority that to the extent that any goods, equipment or consumables are provided as part of the Services they will be free from defects in design, material and workmanship and be so formulated, designed, constructed, finished and packaged as to be safe and without risk to health.</w:t>
      </w:r>
    </w:p>
    <w:p w:rsidR="00937AAA" w:rsidP="00937AAA" w:rsidRDefault="00937AAA" w14:paraId="46A03782" w14:textId="27EE46E8">
      <w:pPr>
        <w:suppressAutoHyphens w:val="0"/>
        <w:rPr>
          <w:sz w:val="20"/>
        </w:rPr>
      </w:pPr>
    </w:p>
    <w:p w:rsidRPr="00B66C98" w:rsidR="00E50AC2" w:rsidP="00937AAA" w:rsidRDefault="00E50AC2" w14:paraId="7B22F530" w14:textId="77777777">
      <w:pPr>
        <w:suppressAutoHyphens w:val="0"/>
        <w:rPr>
          <w:sz w:val="20"/>
        </w:rPr>
      </w:pPr>
    </w:p>
    <w:p w:rsidRPr="00440631" w:rsidR="00937AAA" w:rsidP="00297B4D" w:rsidRDefault="00937AAA" w14:paraId="0B7E49A0" w14:textId="77777777">
      <w:pPr>
        <w:pStyle w:val="ListParagraph"/>
        <w:numPr>
          <w:ilvl w:val="1"/>
          <w:numId w:val="3"/>
        </w:numPr>
        <w:suppressAutoHyphens w:val="0"/>
        <w:rPr>
          <w:rFonts w:cs="Arial"/>
          <w:b/>
          <w:sz w:val="20"/>
        </w:rPr>
      </w:pPr>
      <w:bookmarkStart w:name="_Toc398715552" w:id="210"/>
      <w:bookmarkStart w:name="_Toc509395829" w:id="211"/>
      <w:r w:rsidRPr="00440631">
        <w:rPr>
          <w:rFonts w:cs="Arial"/>
          <w:b/>
          <w:sz w:val="20"/>
        </w:rPr>
        <w:t>COMPLAINTS</w:t>
      </w:r>
      <w:bookmarkEnd w:id="210"/>
      <w:bookmarkEnd w:id="211"/>
    </w:p>
    <w:p w:rsidRPr="00B66C98" w:rsidR="00937AAA" w:rsidP="00937AAA" w:rsidRDefault="00937AAA" w14:paraId="06DB38F9" w14:textId="77777777">
      <w:pPr>
        <w:suppressAutoHyphens w:val="0"/>
        <w:rPr>
          <w:sz w:val="20"/>
        </w:rPr>
      </w:pPr>
    </w:p>
    <w:p w:rsidRPr="0001327E" w:rsidR="00937AAA" w:rsidP="00297B4D" w:rsidRDefault="00937AAA" w14:paraId="232564A0" w14:textId="77777777">
      <w:pPr>
        <w:pStyle w:val="ListParagraph"/>
        <w:numPr>
          <w:ilvl w:val="2"/>
          <w:numId w:val="3"/>
        </w:numPr>
        <w:suppressAutoHyphens w:val="0"/>
        <w:rPr>
          <w:rFonts w:cs="Arial"/>
          <w:sz w:val="20"/>
        </w:rPr>
      </w:pPr>
      <w:r w:rsidRPr="0001327E">
        <w:rPr>
          <w:rFonts w:cs="Arial"/>
          <w:sz w:val="20"/>
        </w:rPr>
        <w:t xml:space="preserve">If a complaint is received about the standard of the provision of the Services or about the manner in which any of the Services have been supplied or work has been performed or about the materials or procedures used or about any other matter connected with the performance of the Provider’s obligations under this Contract, then the Authority may take any steps it considers reasonable in relation to that complaint, including investigating the complaint and discussing the complaint with the Provider, CQC or/and any Regulatory Body. Without prejudice to any other rights the Authority may have under this Contract, the Authority may, in its sole discretion, uphold the complaint and take any action specified in clause </w:t>
      </w:r>
      <w:r w:rsidRPr="0001327E" w:rsidR="00C80E3D">
        <w:rPr>
          <w:rFonts w:cs="Arial"/>
          <w:sz w:val="20"/>
        </w:rPr>
        <w:t>B28</w:t>
      </w:r>
      <w:r w:rsidR="00264B6F">
        <w:rPr>
          <w:rFonts w:cs="Arial"/>
          <w:sz w:val="20"/>
        </w:rPr>
        <w:t xml:space="preserve"> (</w:t>
      </w:r>
      <w:r w:rsidRPr="0001327E">
        <w:rPr>
          <w:rFonts w:cs="Arial"/>
          <w:sz w:val="20"/>
        </w:rPr>
        <w:t>Default and Failure to Supply).</w:t>
      </w:r>
    </w:p>
    <w:p w:rsidRPr="00B66C98" w:rsidR="00937AAA" w:rsidP="00937AAA" w:rsidRDefault="00937AAA" w14:paraId="6C92227E" w14:textId="77777777">
      <w:pPr>
        <w:suppressAutoHyphens w:val="0"/>
        <w:rPr>
          <w:sz w:val="20"/>
        </w:rPr>
      </w:pPr>
    </w:p>
    <w:p w:rsidRPr="00440631" w:rsidR="00937AAA" w:rsidP="00297B4D" w:rsidRDefault="00937AAA" w14:paraId="3D4229D8" w14:textId="77777777">
      <w:pPr>
        <w:pStyle w:val="ListParagraph"/>
        <w:numPr>
          <w:ilvl w:val="1"/>
          <w:numId w:val="3"/>
        </w:numPr>
        <w:suppressAutoHyphens w:val="0"/>
        <w:rPr>
          <w:rFonts w:cs="Arial"/>
          <w:b/>
          <w:sz w:val="20"/>
        </w:rPr>
      </w:pPr>
      <w:bookmarkStart w:name="_Toc509395830" w:id="212"/>
      <w:r w:rsidRPr="00440631">
        <w:rPr>
          <w:rFonts w:cs="Arial"/>
          <w:b/>
          <w:sz w:val="20"/>
        </w:rPr>
        <w:t>BUSINESS CONTINUITY</w:t>
      </w:r>
      <w:bookmarkEnd w:id="212"/>
    </w:p>
    <w:p w:rsidRPr="00B66C98" w:rsidR="00937AAA" w:rsidP="00937AAA" w:rsidRDefault="00937AAA" w14:paraId="2E4C16DE" w14:textId="77777777">
      <w:pPr>
        <w:suppressAutoHyphens w:val="0"/>
        <w:rPr>
          <w:sz w:val="20"/>
        </w:rPr>
      </w:pPr>
    </w:p>
    <w:p w:rsidRPr="0001327E" w:rsidR="00937AAA" w:rsidP="00297B4D" w:rsidRDefault="00937AAA" w14:paraId="3815FC7E" w14:textId="77777777">
      <w:pPr>
        <w:pStyle w:val="ListParagraph"/>
        <w:numPr>
          <w:ilvl w:val="2"/>
          <w:numId w:val="3"/>
        </w:numPr>
        <w:suppressAutoHyphens w:val="0"/>
        <w:rPr>
          <w:rFonts w:cs="Arial"/>
          <w:sz w:val="20"/>
        </w:rPr>
      </w:pPr>
      <w:r w:rsidRPr="0001327E">
        <w:rPr>
          <w:rFonts w:cs="Arial"/>
          <w:sz w:val="20"/>
        </w:rPr>
        <w:t>Clause B34.2 will not apply to this Contract.</w:t>
      </w:r>
    </w:p>
    <w:p w:rsidRPr="00B66C98" w:rsidR="00937AAA" w:rsidP="00937AAA" w:rsidRDefault="00937AAA" w14:paraId="3E84504E" w14:textId="77777777">
      <w:pPr>
        <w:suppressAutoHyphens w:val="0"/>
        <w:rPr>
          <w:sz w:val="20"/>
        </w:rPr>
      </w:pPr>
    </w:p>
    <w:p w:rsidRPr="0001327E" w:rsidR="00937AAA" w:rsidP="00297B4D" w:rsidRDefault="00937AAA" w14:paraId="750994B4" w14:textId="77777777">
      <w:pPr>
        <w:pStyle w:val="ListParagraph"/>
        <w:numPr>
          <w:ilvl w:val="2"/>
          <w:numId w:val="3"/>
        </w:numPr>
        <w:suppressAutoHyphens w:val="0"/>
        <w:rPr>
          <w:rFonts w:cs="Arial"/>
          <w:sz w:val="20"/>
        </w:rPr>
      </w:pPr>
      <w:r w:rsidRPr="0001327E">
        <w:rPr>
          <w:rFonts w:cs="Arial"/>
          <w:sz w:val="20"/>
        </w:rPr>
        <w:t>The Provider must maintain a Business Continuity Plan designed to recover the Services within time periods specified by the Authority and must cooperate with the Authority to review, evaluate and audit this plan and to conduct exercises designed to test its effectiveness in practice.</w:t>
      </w:r>
    </w:p>
    <w:p w:rsidRPr="00B66C98" w:rsidR="00937AAA" w:rsidP="00937AAA" w:rsidRDefault="00937AAA" w14:paraId="0B9AAB77" w14:textId="77777777">
      <w:pPr>
        <w:suppressAutoHyphens w:val="0"/>
        <w:rPr>
          <w:sz w:val="20"/>
        </w:rPr>
      </w:pPr>
    </w:p>
    <w:p w:rsidRPr="0001327E" w:rsidR="00937AAA" w:rsidP="00297B4D" w:rsidRDefault="00937AAA" w14:paraId="47B0A143" w14:textId="77777777">
      <w:pPr>
        <w:pStyle w:val="ListParagraph"/>
        <w:numPr>
          <w:ilvl w:val="2"/>
          <w:numId w:val="3"/>
        </w:numPr>
        <w:suppressAutoHyphens w:val="0"/>
        <w:rPr>
          <w:rFonts w:cs="Arial"/>
          <w:sz w:val="20"/>
        </w:rPr>
      </w:pPr>
      <w:r w:rsidRPr="0001327E">
        <w:rPr>
          <w:rFonts w:cs="Arial"/>
          <w:sz w:val="20"/>
        </w:rPr>
        <w:t>The Provider must notify the Authority as soon as reasonably practicable of the activation of its Business Continuity Plan and in any event no later than 5 Business Days from the date of such activation.</w:t>
      </w:r>
    </w:p>
    <w:p w:rsidRPr="00B66C98" w:rsidR="00937AAA" w:rsidP="00937AAA" w:rsidRDefault="00937AAA" w14:paraId="5E27678C" w14:textId="77777777">
      <w:pPr>
        <w:suppressAutoHyphens w:val="0"/>
        <w:rPr>
          <w:sz w:val="20"/>
        </w:rPr>
      </w:pPr>
    </w:p>
    <w:p w:rsidRPr="00440631" w:rsidR="00937AAA" w:rsidP="00297B4D" w:rsidRDefault="00937AAA" w14:paraId="28BC4864" w14:textId="77777777">
      <w:pPr>
        <w:pStyle w:val="ListParagraph"/>
        <w:numPr>
          <w:ilvl w:val="1"/>
          <w:numId w:val="3"/>
        </w:numPr>
        <w:suppressAutoHyphens w:val="0"/>
        <w:rPr>
          <w:rFonts w:cs="Arial"/>
          <w:b/>
          <w:sz w:val="20"/>
        </w:rPr>
      </w:pPr>
      <w:bookmarkStart w:name="_Toc398715614" w:id="213"/>
      <w:bookmarkStart w:name="_Toc509395831" w:id="214"/>
      <w:r w:rsidRPr="00440631">
        <w:rPr>
          <w:rFonts w:cs="Arial"/>
          <w:b/>
          <w:sz w:val="20"/>
        </w:rPr>
        <w:t>RECORD KEEPING AND MONITORING</w:t>
      </w:r>
      <w:bookmarkStart w:name="_NN1554" w:id="215"/>
      <w:bookmarkEnd w:id="213"/>
      <w:bookmarkEnd w:id="214"/>
      <w:bookmarkEnd w:id="215"/>
    </w:p>
    <w:p w:rsidRPr="00B66C98" w:rsidR="00937AAA" w:rsidP="00B66C98" w:rsidRDefault="00937AAA" w14:paraId="5A31F8B2" w14:textId="77777777">
      <w:pPr>
        <w:suppressAutoHyphens w:val="0"/>
        <w:rPr>
          <w:sz w:val="20"/>
        </w:rPr>
      </w:pPr>
    </w:p>
    <w:p w:rsidRPr="0001327E" w:rsidR="00937AAA" w:rsidP="00297B4D" w:rsidRDefault="00937AAA" w14:paraId="4A1EB2BC" w14:textId="77777777">
      <w:pPr>
        <w:pStyle w:val="ListParagraph"/>
        <w:numPr>
          <w:ilvl w:val="2"/>
          <w:numId w:val="3"/>
        </w:numPr>
        <w:suppressAutoHyphens w:val="0"/>
        <w:rPr>
          <w:rFonts w:cs="Arial"/>
          <w:sz w:val="20"/>
        </w:rPr>
      </w:pPr>
      <w:r w:rsidRPr="0001327E">
        <w:rPr>
          <w:rFonts w:cs="Arial"/>
          <w:sz w:val="20"/>
        </w:rPr>
        <w:t>In order to assist the Authority in its record keeping and monitoring requirements including auditing and National Audit Office requirements, the Provider shall keep and maintain for six</w:t>
      </w:r>
      <w:r w:rsidR="00264B6F">
        <w:rPr>
          <w:rFonts w:cs="Arial"/>
          <w:sz w:val="20"/>
        </w:rPr>
        <w:t xml:space="preserve"> (</w:t>
      </w:r>
      <w:r w:rsidRPr="0001327E">
        <w:rPr>
          <w:rFonts w:cs="Arial"/>
          <w:sz w:val="20"/>
        </w:rPr>
        <w:t>6) years</w:t>
      </w:r>
      <w:r w:rsidR="00264B6F">
        <w:rPr>
          <w:rFonts w:cs="Arial"/>
          <w:sz w:val="20"/>
        </w:rPr>
        <w:t xml:space="preserve"> (</w:t>
      </w:r>
      <w:r w:rsidRPr="0001327E">
        <w:rPr>
          <w:rFonts w:cs="Arial"/>
          <w:sz w:val="20"/>
        </w:rPr>
        <w:t>or such longer time period required in accordance with any specific legislation) after the Contract has been completed, full and accurate records of the Contract including the Services supplied under it, all expenditure reimbursed by the Authority, and all payments made by the Authority. The Provider shall on request allow the Authority or the Authority’s representatives such access to</w:t>
      </w:r>
      <w:r w:rsidR="00264B6F">
        <w:rPr>
          <w:rFonts w:cs="Arial"/>
          <w:sz w:val="20"/>
        </w:rPr>
        <w:t xml:space="preserve"> (</w:t>
      </w:r>
      <w:r w:rsidRPr="0001327E">
        <w:rPr>
          <w:rFonts w:cs="Arial"/>
          <w:sz w:val="20"/>
        </w:rPr>
        <w:t>and copies of) those records as may be required by the Authority in connection with the Contract.</w:t>
      </w:r>
    </w:p>
    <w:p w:rsidRPr="00B66C98" w:rsidR="00937AAA" w:rsidP="00937AAA" w:rsidRDefault="00937AAA" w14:paraId="16BBA99F" w14:textId="77777777">
      <w:pPr>
        <w:suppressAutoHyphens w:val="0"/>
        <w:rPr>
          <w:sz w:val="20"/>
        </w:rPr>
      </w:pPr>
    </w:p>
    <w:p w:rsidRPr="0001327E" w:rsidR="00937AAA" w:rsidP="00297B4D" w:rsidRDefault="00937AAA" w14:paraId="3866EBA4" w14:textId="77777777">
      <w:pPr>
        <w:pStyle w:val="ListParagraph"/>
        <w:numPr>
          <w:ilvl w:val="2"/>
          <w:numId w:val="3"/>
        </w:numPr>
        <w:suppressAutoHyphens w:val="0"/>
        <w:rPr>
          <w:rFonts w:cs="Arial"/>
          <w:sz w:val="20"/>
        </w:rPr>
      </w:pPr>
      <w:r w:rsidRPr="0001327E">
        <w:rPr>
          <w:rFonts w:cs="Arial"/>
          <w:sz w:val="20"/>
        </w:rPr>
        <w:t>The Provider will at its own cost, provide any information that may be required by the Authority to comply with the Authority’s procedures for monitoring of the Contract. If required by the Authority to do so the Provider shall throughout the Contract Period and for a period of six months after the Contract Period arrange for the attendance of relevant officers or representatives at the Authority’s Overview and Scrutiny Board and/or Cabinet in order to answer questions and provide information relating to the Contract. If any such assistance is provided following the Contract Period the Authority shall pay the reasonable expenses of the Provider in doing so.</w:t>
      </w:r>
    </w:p>
    <w:p w:rsidRPr="00B66C98" w:rsidR="00937AAA" w:rsidP="00B66C98" w:rsidRDefault="00937AAA" w14:paraId="5F6AB2DD" w14:textId="77777777">
      <w:pPr>
        <w:suppressAutoHyphens w:val="0"/>
        <w:rPr>
          <w:sz w:val="20"/>
        </w:rPr>
      </w:pPr>
    </w:p>
    <w:p w:rsidRPr="00440631" w:rsidR="00937AAA" w:rsidP="00297B4D" w:rsidRDefault="00937AAA" w14:paraId="1B5CC2A5" w14:textId="77777777">
      <w:pPr>
        <w:pStyle w:val="ListParagraph"/>
        <w:numPr>
          <w:ilvl w:val="1"/>
          <w:numId w:val="3"/>
        </w:numPr>
        <w:suppressAutoHyphens w:val="0"/>
        <w:rPr>
          <w:rFonts w:cs="Arial"/>
          <w:b/>
          <w:sz w:val="20"/>
        </w:rPr>
      </w:pPr>
      <w:bookmarkStart w:name="_Toc398715615" w:id="216"/>
      <w:bookmarkStart w:name="_Toc509395832" w:id="217"/>
      <w:r w:rsidRPr="00440631">
        <w:rPr>
          <w:rFonts w:cs="Arial"/>
          <w:b/>
          <w:sz w:val="20"/>
        </w:rPr>
        <w:t>COSTS AND EXPENSES</w:t>
      </w:r>
      <w:bookmarkStart w:name="_NN1567" w:id="218"/>
      <w:bookmarkEnd w:id="216"/>
      <w:bookmarkEnd w:id="217"/>
      <w:bookmarkEnd w:id="218"/>
    </w:p>
    <w:p w:rsidRPr="00B66C98" w:rsidR="00937AAA" w:rsidP="00B66C98" w:rsidRDefault="00937AAA" w14:paraId="50A3FF2B" w14:textId="77777777">
      <w:pPr>
        <w:suppressAutoHyphens w:val="0"/>
        <w:rPr>
          <w:sz w:val="20"/>
        </w:rPr>
      </w:pPr>
    </w:p>
    <w:p w:rsidRPr="0001327E" w:rsidR="00937AAA" w:rsidP="00297B4D" w:rsidRDefault="00937AAA" w14:paraId="3E80FC8C" w14:textId="77777777">
      <w:pPr>
        <w:pStyle w:val="ListParagraph"/>
        <w:numPr>
          <w:ilvl w:val="2"/>
          <w:numId w:val="3"/>
        </w:numPr>
        <w:suppressAutoHyphens w:val="0"/>
        <w:rPr>
          <w:rFonts w:cs="Arial"/>
          <w:sz w:val="20"/>
        </w:rPr>
      </w:pPr>
      <w:r w:rsidRPr="0001327E">
        <w:rPr>
          <w:rFonts w:cs="Arial"/>
          <w:sz w:val="20"/>
        </w:rPr>
        <w:t>Each of the parties will pay their own costs and expenses incurred in connection with the negotiation, preparation, execution, completion and implementation of this Contract.</w:t>
      </w:r>
    </w:p>
    <w:p w:rsidRPr="00B66C98" w:rsidR="00937AAA" w:rsidP="00B66C98" w:rsidRDefault="00937AAA" w14:paraId="75655E39" w14:textId="77777777">
      <w:pPr>
        <w:suppressAutoHyphens w:val="0"/>
        <w:rPr>
          <w:sz w:val="20"/>
        </w:rPr>
      </w:pPr>
    </w:p>
    <w:p w:rsidRPr="00440631" w:rsidR="00937AAA" w:rsidP="00297B4D" w:rsidRDefault="00937AAA" w14:paraId="4CDCA8F7" w14:textId="77777777">
      <w:pPr>
        <w:pStyle w:val="ListParagraph"/>
        <w:numPr>
          <w:ilvl w:val="1"/>
          <w:numId w:val="3"/>
        </w:numPr>
        <w:suppressAutoHyphens w:val="0"/>
        <w:rPr>
          <w:rFonts w:cs="Arial"/>
          <w:b/>
          <w:sz w:val="20"/>
        </w:rPr>
      </w:pPr>
      <w:bookmarkStart w:name="_Toc398715616" w:id="219"/>
      <w:bookmarkStart w:name="_Toc509395833" w:id="220"/>
      <w:r w:rsidRPr="00440631">
        <w:rPr>
          <w:rFonts w:cs="Arial"/>
          <w:b/>
          <w:sz w:val="20"/>
        </w:rPr>
        <w:t>NON SOLICITATION AND OFFERS OF EMPLOYMENT</w:t>
      </w:r>
      <w:bookmarkStart w:name="_NN1569" w:id="221"/>
      <w:bookmarkEnd w:id="219"/>
      <w:bookmarkEnd w:id="220"/>
      <w:bookmarkEnd w:id="221"/>
    </w:p>
    <w:p w:rsidRPr="00B66C98" w:rsidR="00937AAA" w:rsidP="00B66C98" w:rsidRDefault="00937AAA" w14:paraId="484AFA1A" w14:textId="77777777">
      <w:pPr>
        <w:suppressAutoHyphens w:val="0"/>
        <w:rPr>
          <w:sz w:val="20"/>
        </w:rPr>
      </w:pPr>
    </w:p>
    <w:p w:rsidRPr="0001327E" w:rsidR="00937AAA" w:rsidP="00297B4D" w:rsidRDefault="00937AAA" w14:paraId="7F698046" w14:textId="77777777">
      <w:pPr>
        <w:pStyle w:val="ListParagraph"/>
        <w:numPr>
          <w:ilvl w:val="2"/>
          <w:numId w:val="3"/>
        </w:numPr>
        <w:suppressAutoHyphens w:val="0"/>
        <w:rPr>
          <w:rFonts w:cs="Arial"/>
          <w:sz w:val="20"/>
        </w:rPr>
      </w:pPr>
      <w:r w:rsidRPr="0001327E">
        <w:rPr>
          <w:rFonts w:cs="Arial"/>
          <w:sz w:val="20"/>
        </w:rPr>
        <w:t>The Provider agrees that it will not, without the prior written consent of the Authority, whether directly or indirectly, and whether alone or in conjunction with, or on behalf of, any other person and whether as a principal, shareholder, director, employee, agent, consultant, partner or otherwise during the Contract Period or for a period of 12 months following termination of this Contract:</w:t>
      </w:r>
    </w:p>
    <w:p w:rsidRPr="00B66C98" w:rsidR="00937AAA" w:rsidP="00B66C98" w:rsidRDefault="00937AAA" w14:paraId="0D6AEC8D" w14:textId="77777777">
      <w:pPr>
        <w:suppressAutoHyphens w:val="0"/>
        <w:rPr>
          <w:sz w:val="20"/>
        </w:rPr>
      </w:pPr>
    </w:p>
    <w:p w:rsidRPr="0001327E" w:rsidR="00937AAA" w:rsidP="00297B4D" w:rsidRDefault="00937AAA" w14:paraId="5A019F15" w14:textId="77777777">
      <w:pPr>
        <w:pStyle w:val="ListParagraph"/>
        <w:numPr>
          <w:ilvl w:val="3"/>
          <w:numId w:val="3"/>
        </w:numPr>
        <w:suppressAutoHyphens w:val="0"/>
        <w:rPr>
          <w:rFonts w:cs="Arial"/>
          <w:sz w:val="20"/>
        </w:rPr>
      </w:pPr>
      <w:r w:rsidRPr="0001327E">
        <w:rPr>
          <w:rFonts w:cs="Arial"/>
          <w:sz w:val="20"/>
        </w:rPr>
        <w:t xml:space="preserve">solicit or entice, or endeavour to solicit or entice, away from the Authority, any person directly related to the Services employed in a senior capacity in a managerial, supervisory, technical, sales or administrative capacity by, or who is or was a consultant to, the </w:t>
      </w:r>
      <w:r w:rsidRPr="0001327E">
        <w:rPr>
          <w:rFonts w:cs="Arial"/>
          <w:sz w:val="20"/>
        </w:rPr>
        <w:t>Authority at the date of the termination of this Contract or at any time during the period of one month immediately preceding the date of termination;</w:t>
      </w:r>
    </w:p>
    <w:p w:rsidRPr="0001327E" w:rsidR="00937AAA" w:rsidP="00297B4D" w:rsidRDefault="00937AAA" w14:paraId="0B40DBDF" w14:textId="77777777">
      <w:pPr>
        <w:pStyle w:val="ListParagraph"/>
        <w:numPr>
          <w:ilvl w:val="3"/>
          <w:numId w:val="3"/>
        </w:numPr>
        <w:suppressAutoHyphens w:val="0"/>
        <w:rPr>
          <w:rFonts w:cs="Arial"/>
          <w:sz w:val="20"/>
        </w:rPr>
      </w:pPr>
      <w:r w:rsidRPr="0001327E">
        <w:rPr>
          <w:rFonts w:cs="Arial"/>
          <w:sz w:val="20"/>
        </w:rPr>
        <w:t>attempt, or knowingly assist or procure any other person to do the above.</w:t>
      </w:r>
    </w:p>
    <w:p w:rsidRPr="00937AAA" w:rsidR="00937AAA" w:rsidP="00937AAA" w:rsidRDefault="00937AAA" w14:paraId="523FBB6C" w14:textId="77777777">
      <w:pPr>
        <w:suppressAutoHyphens w:val="0"/>
        <w:rPr>
          <w:sz w:val="20"/>
        </w:rPr>
      </w:pPr>
    </w:p>
    <w:p w:rsidRPr="00ED31A9" w:rsidR="00C60856" w:rsidP="00ED31A9" w:rsidRDefault="009F35AD" w14:paraId="72060E06" w14:textId="77777777">
      <w:pPr>
        <w:suppressAutoHyphens w:val="0"/>
        <w:jc w:val="center"/>
        <w:outlineLvl w:val="0"/>
        <w:rPr>
          <w:rFonts w:cs="Arial"/>
          <w:b/>
          <w:sz w:val="20"/>
        </w:rPr>
      </w:pPr>
      <w:r w:rsidRPr="00ED31A9">
        <w:br w:type="page"/>
      </w:r>
      <w:bookmarkStart w:name="_Toc509395834" w:id="222"/>
      <w:r w:rsidRPr="00ED31A9" w:rsidR="00FD1F52">
        <w:rPr>
          <w:rFonts w:cs="Arial"/>
          <w:b/>
          <w:sz w:val="20"/>
        </w:rPr>
        <w:t>APPENDIX</w:t>
      </w:r>
      <w:r w:rsidR="00ED31A9">
        <w:rPr>
          <w:rFonts w:cs="Arial"/>
          <w:b/>
          <w:sz w:val="20"/>
        </w:rPr>
        <w:t xml:space="preserve"> A: SERVICE SPECIFICATION(S)</w:t>
      </w:r>
      <w:bookmarkEnd w:id="222"/>
    </w:p>
    <w:p w:rsidRPr="00ED31A9" w:rsidR="00C60856" w:rsidP="004577A7" w:rsidRDefault="00C60856" w14:paraId="6D54FCAE" w14:textId="77777777">
      <w:pPr>
        <w:pStyle w:val="BodyText"/>
        <w:jc w:val="center"/>
        <w:rPr>
          <w:b/>
          <w:bCs/>
          <w:sz w:val="20"/>
        </w:rPr>
      </w:pPr>
    </w:p>
    <w:p w:rsidRPr="00BD33C7" w:rsidR="00ED4840" w:rsidP="00ED4840" w:rsidRDefault="00ED4840" w14:paraId="25FC69B1" w14:textId="77777777">
      <w:pPr>
        <w:pStyle w:val="BodyText"/>
        <w:jc w:val="center"/>
        <w:rPr>
          <w:b/>
          <w:bCs/>
          <w:sz w:val="20"/>
        </w:rPr>
      </w:pPr>
      <w:r w:rsidRPr="00BD33C7">
        <w:rPr>
          <w:b/>
          <w:bCs/>
          <w:sz w:val="20"/>
        </w:rPr>
        <w:t>SERVICE SPECIFICATIONS</w:t>
      </w:r>
    </w:p>
    <w:p w:rsidR="001F0042" w:rsidP="004D1CAA" w:rsidRDefault="001F0042" w14:paraId="4846A4F6" w14:textId="77777777">
      <w:pPr>
        <w:tabs>
          <w:tab w:val="left" w:pos="284"/>
          <w:tab w:val="left" w:pos="851"/>
        </w:tabs>
        <w:rPr>
          <w:sz w:val="22"/>
          <w:szCs w:val="22"/>
        </w:rPr>
      </w:pPr>
      <w:bookmarkStart w:name="_Toc509395835" w:id="223"/>
    </w:p>
    <w:p w:rsidRPr="00997B81" w:rsidR="00EA160C" w:rsidP="00EA160C" w:rsidRDefault="00EA160C" w14:paraId="192E7811" w14:textId="77777777">
      <w:pPr>
        <w:pStyle w:val="BodyText"/>
        <w:rPr>
          <w:rFonts w:cs="Arial"/>
          <w:szCs w:val="22"/>
        </w:rPr>
      </w:pPr>
      <w:bookmarkStart w:name="_Hlk134698586" w:id="224"/>
    </w:p>
    <w:tbl>
      <w:tblPr>
        <w:tblW w:w="9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3073"/>
        <w:gridCol w:w="6035"/>
      </w:tblGrid>
      <w:tr w:rsidRPr="00997B81" w:rsidR="00EA160C" w:rsidTr="0008073C" w14:paraId="7FFBB21B" w14:textId="77777777">
        <w:trPr>
          <w:trHeight w:val="345"/>
        </w:trPr>
        <w:tc>
          <w:tcPr>
            <w:tcW w:w="3073" w:type="dxa"/>
            <w:shd w:val="clear" w:color="auto" w:fill="595959"/>
            <w:vAlign w:val="center"/>
          </w:tcPr>
          <w:p w:rsidRPr="00997B81" w:rsidR="00EA160C" w:rsidP="0008073C" w:rsidRDefault="00EA160C" w14:paraId="26C0E12B" w14:textId="77777777">
            <w:pPr>
              <w:pStyle w:val="BodyText"/>
              <w:rPr>
                <w:rFonts w:cs="Arial"/>
                <w:b/>
                <w:color w:val="FFFFFF"/>
                <w:szCs w:val="22"/>
              </w:rPr>
            </w:pPr>
            <w:r w:rsidRPr="00997B81">
              <w:rPr>
                <w:rFonts w:cs="Arial"/>
                <w:b/>
                <w:color w:val="FFFFFF"/>
                <w:szCs w:val="22"/>
              </w:rPr>
              <w:t xml:space="preserve">Service Specification No. </w:t>
            </w:r>
          </w:p>
        </w:tc>
        <w:tc>
          <w:tcPr>
            <w:tcW w:w="6035" w:type="dxa"/>
            <w:vAlign w:val="center"/>
          </w:tcPr>
          <w:p w:rsidRPr="00997B81" w:rsidR="00EA160C" w:rsidP="0008073C" w:rsidRDefault="00EA160C" w14:paraId="508B02EA" w14:textId="77777777">
            <w:pPr>
              <w:pStyle w:val="BodyText"/>
              <w:rPr>
                <w:rFonts w:cs="Arial"/>
                <w:b/>
                <w:bCs/>
                <w:szCs w:val="22"/>
              </w:rPr>
            </w:pPr>
            <w:r w:rsidRPr="00997B81">
              <w:rPr>
                <w:rFonts w:cs="Arial"/>
                <w:b/>
                <w:bCs/>
                <w:szCs w:val="22"/>
              </w:rPr>
              <w:t>1</w:t>
            </w:r>
          </w:p>
        </w:tc>
      </w:tr>
      <w:tr w:rsidRPr="00997B81" w:rsidR="00EA160C" w:rsidTr="0008073C" w14:paraId="41824FAD" w14:textId="77777777">
        <w:trPr>
          <w:trHeight w:val="345"/>
        </w:trPr>
        <w:tc>
          <w:tcPr>
            <w:tcW w:w="3073" w:type="dxa"/>
            <w:shd w:val="clear" w:color="auto" w:fill="595959"/>
            <w:vAlign w:val="center"/>
          </w:tcPr>
          <w:p w:rsidRPr="00997B81" w:rsidR="00EA160C" w:rsidP="0008073C" w:rsidRDefault="00EA160C" w14:paraId="75ECB39C" w14:textId="77777777">
            <w:pPr>
              <w:pStyle w:val="BodyText"/>
              <w:rPr>
                <w:rFonts w:cs="Arial"/>
                <w:b/>
                <w:color w:val="FFFFFF"/>
                <w:szCs w:val="22"/>
              </w:rPr>
            </w:pPr>
            <w:r w:rsidRPr="00997B81">
              <w:rPr>
                <w:rFonts w:cs="Arial"/>
                <w:b/>
                <w:color w:val="FFFFFF"/>
                <w:szCs w:val="22"/>
              </w:rPr>
              <w:t>Service</w:t>
            </w:r>
          </w:p>
        </w:tc>
        <w:tc>
          <w:tcPr>
            <w:tcW w:w="6035" w:type="dxa"/>
            <w:vAlign w:val="center"/>
          </w:tcPr>
          <w:p w:rsidRPr="00997B81" w:rsidR="00EA160C" w:rsidP="0008073C" w:rsidRDefault="00EA160C" w14:paraId="14B366FA" w14:textId="77777777">
            <w:pPr>
              <w:pStyle w:val="BodyText"/>
              <w:rPr>
                <w:rFonts w:cs="Arial"/>
                <w:b/>
                <w:bCs/>
                <w:szCs w:val="22"/>
              </w:rPr>
            </w:pPr>
            <w:r w:rsidRPr="00997B81">
              <w:rPr>
                <w:rFonts w:cs="Arial"/>
                <w:b/>
                <w:bCs/>
                <w:szCs w:val="22"/>
              </w:rPr>
              <w:t>Emergency Hormonal Contraception</w:t>
            </w:r>
          </w:p>
        </w:tc>
      </w:tr>
    </w:tbl>
    <w:p w:rsidRPr="00997B81" w:rsidR="00EA160C" w:rsidP="00EA160C" w:rsidRDefault="00EA160C" w14:paraId="3F3764EF" w14:textId="77777777">
      <w:pPr>
        <w:suppressAutoHyphens w:val="0"/>
        <w:rPr>
          <w:rFonts w:cs="Arial"/>
          <w:sz w:val="22"/>
          <w:szCs w:val="22"/>
        </w:rPr>
      </w:pPr>
    </w:p>
    <w:tbl>
      <w:tblPr>
        <w:tblW w:w="956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565"/>
      </w:tblGrid>
      <w:tr w:rsidRPr="00997B81" w:rsidR="00EA160C" w:rsidTr="0008073C" w14:paraId="708B6E2C" w14:textId="77777777">
        <w:tc>
          <w:tcPr>
            <w:tcW w:w="9565"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4B27EA6F" w14:textId="77777777">
            <w:pPr>
              <w:pStyle w:val="BodyText"/>
              <w:jc w:val="both"/>
              <w:rPr>
                <w:rFonts w:cs="Arial"/>
                <w:b/>
                <w:color w:val="FFFFFF"/>
                <w:szCs w:val="22"/>
              </w:rPr>
            </w:pPr>
          </w:p>
          <w:p w:rsidRPr="00997B81" w:rsidR="00EA160C" w:rsidP="0008073C" w:rsidRDefault="00EA160C" w14:paraId="55597459" w14:textId="77777777">
            <w:pPr>
              <w:pStyle w:val="BodyText"/>
              <w:jc w:val="both"/>
              <w:rPr>
                <w:rFonts w:cs="Arial"/>
                <w:b/>
                <w:color w:val="FFFFFF"/>
                <w:szCs w:val="22"/>
              </w:rPr>
            </w:pPr>
            <w:r w:rsidRPr="00997B81">
              <w:rPr>
                <w:rFonts w:cs="Arial"/>
                <w:b/>
                <w:color w:val="FFFFFF"/>
                <w:szCs w:val="22"/>
              </w:rPr>
              <w:t>1. Population Needs</w:t>
            </w:r>
          </w:p>
          <w:p w:rsidRPr="00997B81" w:rsidR="00EA160C" w:rsidP="0008073C" w:rsidRDefault="00EA160C" w14:paraId="63D153DF" w14:textId="77777777">
            <w:pPr>
              <w:pStyle w:val="BodyText"/>
              <w:jc w:val="both"/>
              <w:rPr>
                <w:rFonts w:cs="Arial"/>
                <w:b/>
                <w:color w:val="FFFFFF"/>
                <w:szCs w:val="22"/>
              </w:rPr>
            </w:pPr>
          </w:p>
        </w:tc>
      </w:tr>
      <w:tr w:rsidRPr="00997B81" w:rsidR="00EA160C" w:rsidTr="0008073C" w14:paraId="537F2561" w14:textId="77777777">
        <w:tc>
          <w:tcPr>
            <w:tcW w:w="9565"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300E77DC" w14:textId="77777777">
            <w:pPr>
              <w:pStyle w:val="BodyText"/>
              <w:jc w:val="both"/>
              <w:rPr>
                <w:rFonts w:cs="Arial"/>
                <w:b/>
                <w:bCs/>
                <w:szCs w:val="22"/>
              </w:rPr>
            </w:pPr>
          </w:p>
          <w:p w:rsidRPr="00997B81" w:rsidR="00EA160C" w:rsidP="0008073C" w:rsidRDefault="00EA160C" w14:paraId="3618FFB9" w14:textId="77777777">
            <w:pPr>
              <w:suppressAutoHyphens w:val="0"/>
              <w:rPr>
                <w:rFonts w:cs="Arial"/>
                <w:b/>
                <w:bCs/>
                <w:sz w:val="22"/>
                <w:szCs w:val="22"/>
              </w:rPr>
            </w:pPr>
            <w:r w:rsidRPr="00997B81">
              <w:rPr>
                <w:rFonts w:cs="Arial"/>
                <w:b/>
                <w:bCs/>
                <w:sz w:val="22"/>
                <w:szCs w:val="22"/>
              </w:rPr>
              <w:t>1.1 National/local context and evidence base</w:t>
            </w:r>
          </w:p>
          <w:p w:rsidRPr="00997B81" w:rsidR="00EA160C" w:rsidP="0008073C" w:rsidRDefault="00EA160C" w14:paraId="78173D03" w14:textId="77777777">
            <w:pPr>
              <w:suppressAutoHyphens w:val="0"/>
              <w:rPr>
                <w:rFonts w:cs="Arial"/>
                <w:bCs/>
                <w:sz w:val="22"/>
                <w:szCs w:val="22"/>
              </w:rPr>
            </w:pPr>
          </w:p>
          <w:p w:rsidRPr="00997B81" w:rsidR="00EA160C" w:rsidP="0008073C" w:rsidRDefault="00EA160C" w14:paraId="2E8C9001" w14:textId="77777777">
            <w:pPr>
              <w:suppressAutoHyphens w:val="0"/>
              <w:rPr>
                <w:rFonts w:cs="Arial"/>
                <w:bCs/>
                <w:sz w:val="22"/>
                <w:szCs w:val="22"/>
              </w:rPr>
            </w:pPr>
            <w:r w:rsidRPr="00997B81">
              <w:rPr>
                <w:rFonts w:cs="Arial"/>
                <w:b/>
                <w:bCs/>
                <w:i/>
                <w:sz w:val="22"/>
                <w:szCs w:val="22"/>
              </w:rPr>
              <w:t>A Framework for Sexual Health Improvement in England</w:t>
            </w:r>
            <w:r w:rsidRPr="00997B81">
              <w:rPr>
                <w:rFonts w:cs="Arial"/>
                <w:bCs/>
                <w:sz w:val="22"/>
                <w:szCs w:val="22"/>
              </w:rPr>
              <w:t xml:space="preserve"> (Department of Health) along with </w:t>
            </w:r>
            <w:r w:rsidRPr="00997B81">
              <w:rPr>
                <w:rFonts w:cs="Arial"/>
                <w:b/>
                <w:bCs/>
                <w:i/>
                <w:sz w:val="22"/>
                <w:szCs w:val="22"/>
              </w:rPr>
              <w:t xml:space="preserve">Health Promotion for Sexual Health and Reproductive Health and HIV </w:t>
            </w:r>
            <w:r w:rsidRPr="00997B81">
              <w:rPr>
                <w:rFonts w:cs="Arial"/>
                <w:bCs/>
                <w:sz w:val="22"/>
                <w:szCs w:val="22"/>
              </w:rPr>
              <w:t>(Public Health England)</w:t>
            </w:r>
            <w:r w:rsidRPr="00997B81">
              <w:rPr>
                <w:rFonts w:cs="Arial"/>
                <w:b/>
                <w:bCs/>
                <w:i/>
                <w:sz w:val="22"/>
                <w:szCs w:val="22"/>
              </w:rPr>
              <w:t xml:space="preserve"> </w:t>
            </w:r>
            <w:r w:rsidRPr="00997B81">
              <w:rPr>
                <w:rFonts w:cs="Arial"/>
                <w:bCs/>
                <w:sz w:val="22"/>
                <w:szCs w:val="22"/>
              </w:rPr>
              <w:t xml:space="preserve">highlight the need to: - </w:t>
            </w:r>
          </w:p>
          <w:p w:rsidRPr="00997B81" w:rsidR="00EA160C" w:rsidP="0008073C" w:rsidRDefault="00EA160C" w14:paraId="617D5033" w14:textId="77777777">
            <w:pPr>
              <w:suppressAutoHyphens w:val="0"/>
              <w:rPr>
                <w:rFonts w:cs="Arial"/>
                <w:bCs/>
                <w:sz w:val="22"/>
                <w:szCs w:val="22"/>
              </w:rPr>
            </w:pPr>
          </w:p>
          <w:p w:rsidRPr="00997B81" w:rsidR="00EA160C" w:rsidP="00EA160C" w:rsidRDefault="00EA160C" w14:paraId="1F7AAC91" w14:textId="77777777">
            <w:pPr>
              <w:pStyle w:val="ListParagraph"/>
              <w:numPr>
                <w:ilvl w:val="0"/>
                <w:numId w:val="13"/>
              </w:numPr>
              <w:suppressAutoHyphens w:val="0"/>
              <w:rPr>
                <w:rFonts w:cs="Arial"/>
                <w:bCs/>
                <w:sz w:val="22"/>
                <w:szCs w:val="22"/>
              </w:rPr>
            </w:pPr>
            <w:r w:rsidRPr="00997B81">
              <w:rPr>
                <w:rFonts w:cs="Arial"/>
                <w:bCs/>
                <w:sz w:val="22"/>
                <w:szCs w:val="22"/>
              </w:rPr>
              <w:t>Reduce unwanted pregnancies by ensuring that people have access to the full range of contraception and;</w:t>
            </w:r>
          </w:p>
          <w:p w:rsidRPr="00997B81" w:rsidR="00EA160C" w:rsidP="00EA160C" w:rsidRDefault="00EA160C" w14:paraId="403AE9B4" w14:textId="77777777">
            <w:pPr>
              <w:pStyle w:val="ListParagraph"/>
              <w:numPr>
                <w:ilvl w:val="0"/>
                <w:numId w:val="13"/>
              </w:numPr>
              <w:suppressAutoHyphens w:val="0"/>
              <w:rPr>
                <w:rFonts w:cs="Arial"/>
                <w:bCs/>
                <w:sz w:val="22"/>
                <w:szCs w:val="22"/>
              </w:rPr>
            </w:pPr>
            <w:r w:rsidRPr="00997B81">
              <w:rPr>
                <w:rFonts w:cs="Arial"/>
                <w:bCs/>
                <w:sz w:val="22"/>
                <w:szCs w:val="22"/>
              </w:rPr>
              <w:t>Support women with unwanted pregnancies to make informed decisions about their options as early as possible</w:t>
            </w:r>
          </w:p>
          <w:p w:rsidRPr="00997B81" w:rsidR="00EA160C" w:rsidP="0008073C" w:rsidRDefault="00EA160C" w14:paraId="2F246C9E" w14:textId="77777777">
            <w:pPr>
              <w:suppressAutoHyphens w:val="0"/>
              <w:rPr>
                <w:rFonts w:cs="Arial"/>
                <w:bCs/>
                <w:sz w:val="22"/>
                <w:szCs w:val="22"/>
              </w:rPr>
            </w:pPr>
          </w:p>
          <w:p w:rsidRPr="00997B81" w:rsidR="00EA160C" w:rsidP="0008073C" w:rsidRDefault="00000000" w14:paraId="2367B527" w14:textId="77777777">
            <w:pPr>
              <w:suppressAutoHyphens w:val="0"/>
              <w:rPr>
                <w:rStyle w:val="Hyperlink"/>
                <w:rFonts w:cs="Arial"/>
                <w:bCs/>
                <w:sz w:val="22"/>
                <w:szCs w:val="22"/>
              </w:rPr>
            </w:pPr>
            <w:hyperlink w:history="1" r:id="rId18">
              <w:r w:rsidRPr="00997B81" w:rsidR="00EA160C">
                <w:rPr>
                  <w:rStyle w:val="Hyperlink"/>
                  <w:rFonts w:cs="Arial"/>
                  <w:bCs/>
                  <w:sz w:val="22"/>
                  <w:szCs w:val="22"/>
                </w:rPr>
                <w:t>https://www.gov.uk/government/uploads/system/uploads/attachment_data/file/142592/9287-2900714-TSO-SexualHealthPolicyNW_ACCESSIBLE.pdf</w:t>
              </w:r>
            </w:hyperlink>
          </w:p>
          <w:p w:rsidRPr="00997B81" w:rsidR="00EA160C" w:rsidP="0008073C" w:rsidRDefault="00EA160C" w14:paraId="5C9D6525" w14:textId="77777777">
            <w:pPr>
              <w:suppressAutoHyphens w:val="0"/>
              <w:rPr>
                <w:rStyle w:val="Hyperlink"/>
                <w:rFonts w:cs="Arial"/>
                <w:bCs/>
                <w:sz w:val="22"/>
                <w:szCs w:val="22"/>
              </w:rPr>
            </w:pPr>
          </w:p>
          <w:p w:rsidRPr="00997B81" w:rsidR="00EA160C" w:rsidP="0008073C" w:rsidRDefault="00000000" w14:paraId="1D3E1D53" w14:textId="77777777">
            <w:pPr>
              <w:suppressAutoHyphens w:val="0"/>
              <w:rPr>
                <w:rFonts w:cs="Arial"/>
                <w:bCs/>
                <w:sz w:val="22"/>
                <w:szCs w:val="22"/>
              </w:rPr>
            </w:pPr>
            <w:hyperlink w:history="1" r:id="rId19">
              <w:r w:rsidRPr="00997B81" w:rsidR="00EA160C">
                <w:rPr>
                  <w:rStyle w:val="Hyperlink"/>
                  <w:rFonts w:cs="Arial"/>
                  <w:bCs/>
                  <w:sz w:val="22"/>
                  <w:szCs w:val="22"/>
                </w:rPr>
                <w:t>https://www.gov.uk/government/publications/sexual-and-reproductive-health-and-hiv-strategic-action-plan</w:t>
              </w:r>
            </w:hyperlink>
          </w:p>
          <w:p w:rsidRPr="00997B81" w:rsidR="00EA160C" w:rsidP="0008073C" w:rsidRDefault="00EA160C" w14:paraId="72F7CDAB" w14:textId="77777777">
            <w:pPr>
              <w:suppressAutoHyphens w:val="0"/>
              <w:rPr>
                <w:rFonts w:cs="Arial"/>
                <w:bCs/>
                <w:sz w:val="22"/>
                <w:szCs w:val="22"/>
              </w:rPr>
            </w:pPr>
          </w:p>
          <w:p w:rsidRPr="00997B81" w:rsidR="00EA160C" w:rsidP="0008073C" w:rsidRDefault="00EA160C" w14:paraId="279A1521" w14:textId="77777777">
            <w:pPr>
              <w:suppressAutoHyphens w:val="0"/>
              <w:rPr>
                <w:rFonts w:cs="Arial"/>
                <w:bCs/>
                <w:sz w:val="22"/>
                <w:szCs w:val="22"/>
              </w:rPr>
            </w:pPr>
            <w:r w:rsidRPr="00997B81">
              <w:rPr>
                <w:rFonts w:cs="Arial"/>
                <w:bCs/>
                <w:sz w:val="22"/>
                <w:szCs w:val="22"/>
              </w:rPr>
              <w:t xml:space="preserve">Locally, Knowsley also identifies the following priorities: - </w:t>
            </w:r>
          </w:p>
          <w:p w:rsidRPr="00997B81" w:rsidR="00EA160C" w:rsidP="0008073C" w:rsidRDefault="00EA160C" w14:paraId="5D295E24" w14:textId="77777777">
            <w:pPr>
              <w:suppressAutoHyphens w:val="0"/>
              <w:rPr>
                <w:rFonts w:cs="Arial"/>
                <w:bCs/>
                <w:sz w:val="22"/>
                <w:szCs w:val="22"/>
              </w:rPr>
            </w:pPr>
          </w:p>
          <w:p w:rsidRPr="00997B81" w:rsidR="00EA160C" w:rsidP="00EA160C" w:rsidRDefault="00EA160C" w14:paraId="170D6C0A" w14:textId="77777777">
            <w:pPr>
              <w:pStyle w:val="ListParagraph"/>
              <w:numPr>
                <w:ilvl w:val="0"/>
                <w:numId w:val="14"/>
              </w:numPr>
              <w:suppressAutoHyphens w:val="0"/>
              <w:rPr>
                <w:rFonts w:cs="Arial"/>
                <w:bCs/>
                <w:sz w:val="22"/>
                <w:szCs w:val="22"/>
              </w:rPr>
            </w:pPr>
            <w:r w:rsidRPr="00997B81">
              <w:rPr>
                <w:rFonts w:cs="Arial"/>
                <w:bCs/>
                <w:sz w:val="22"/>
                <w:szCs w:val="22"/>
              </w:rPr>
              <w:t>Ensuring availability of a range of contraception choices.</w:t>
            </w:r>
          </w:p>
          <w:p w:rsidRPr="00997B81" w:rsidR="00EA160C" w:rsidP="00EA160C" w:rsidRDefault="00EA160C" w14:paraId="78F670C1" w14:textId="77777777">
            <w:pPr>
              <w:pStyle w:val="ListParagraph"/>
              <w:numPr>
                <w:ilvl w:val="0"/>
                <w:numId w:val="14"/>
              </w:numPr>
              <w:suppressAutoHyphens w:val="0"/>
              <w:rPr>
                <w:rFonts w:cs="Arial"/>
                <w:bCs/>
                <w:sz w:val="22"/>
                <w:szCs w:val="22"/>
              </w:rPr>
            </w:pPr>
            <w:r w:rsidRPr="00997B81">
              <w:rPr>
                <w:rFonts w:cs="Arial"/>
                <w:bCs/>
                <w:sz w:val="22"/>
                <w:szCs w:val="22"/>
              </w:rPr>
              <w:t xml:space="preserve">Ensuring residents know how to access available contraception. </w:t>
            </w:r>
          </w:p>
          <w:p w:rsidRPr="00997B81" w:rsidR="00EA160C" w:rsidP="00EA160C" w:rsidRDefault="00EA160C" w14:paraId="21509400" w14:textId="77777777">
            <w:pPr>
              <w:pStyle w:val="ListParagraph"/>
              <w:numPr>
                <w:ilvl w:val="0"/>
                <w:numId w:val="14"/>
              </w:numPr>
              <w:suppressAutoHyphens w:val="0"/>
              <w:rPr>
                <w:rFonts w:cs="Arial"/>
                <w:bCs/>
                <w:sz w:val="22"/>
                <w:szCs w:val="22"/>
              </w:rPr>
            </w:pPr>
            <w:r w:rsidRPr="00997B81">
              <w:rPr>
                <w:rFonts w:cs="Arial"/>
                <w:bCs/>
                <w:sz w:val="22"/>
                <w:szCs w:val="22"/>
              </w:rPr>
              <w:t>Improving access to all methods of contraception including Emergency Hormonal Contraception.</w:t>
            </w:r>
          </w:p>
          <w:p w:rsidRPr="00997B81" w:rsidR="00EA160C" w:rsidP="00EA160C" w:rsidRDefault="00EA160C" w14:paraId="2B4A8F74" w14:textId="77777777">
            <w:pPr>
              <w:pStyle w:val="ListParagraph"/>
              <w:numPr>
                <w:ilvl w:val="0"/>
                <w:numId w:val="14"/>
              </w:numPr>
              <w:suppressAutoHyphens w:val="0"/>
              <w:rPr>
                <w:rFonts w:cs="Arial"/>
                <w:bCs/>
                <w:sz w:val="22"/>
                <w:szCs w:val="22"/>
              </w:rPr>
            </w:pPr>
            <w:r w:rsidRPr="00997B81">
              <w:rPr>
                <w:rFonts w:cs="Arial"/>
                <w:bCs/>
                <w:sz w:val="22"/>
                <w:szCs w:val="22"/>
              </w:rPr>
              <w:t>Increase awareness of sexual health, including Child Sexual Exploitation (CSE), among local healthcare professionals and relevant non-health practitioners particularly those working with vulnerable groups, including those working with people with learning difficulties.</w:t>
            </w:r>
          </w:p>
          <w:p w:rsidRPr="00997B81" w:rsidR="00EA160C" w:rsidP="00EA160C" w:rsidRDefault="00EA160C" w14:paraId="666E2B9B" w14:textId="77777777">
            <w:pPr>
              <w:pStyle w:val="ListParagraph"/>
              <w:numPr>
                <w:ilvl w:val="0"/>
                <w:numId w:val="14"/>
              </w:numPr>
              <w:suppressAutoHyphens w:val="0"/>
              <w:rPr>
                <w:rFonts w:cs="Arial"/>
                <w:bCs/>
                <w:sz w:val="22"/>
                <w:szCs w:val="22"/>
              </w:rPr>
            </w:pPr>
            <w:r w:rsidRPr="00997B81">
              <w:rPr>
                <w:rFonts w:cs="Arial"/>
                <w:bCs/>
                <w:sz w:val="22"/>
                <w:szCs w:val="22"/>
              </w:rPr>
              <w:t xml:space="preserve">Reducing unplanned pregnancies including in the under-18 cohort. </w:t>
            </w:r>
          </w:p>
          <w:p w:rsidRPr="00997B81" w:rsidR="00EA160C" w:rsidP="00EA160C" w:rsidRDefault="00EA160C" w14:paraId="2B8BCAAD" w14:textId="77777777">
            <w:pPr>
              <w:pStyle w:val="ListParagraph"/>
              <w:numPr>
                <w:ilvl w:val="0"/>
                <w:numId w:val="14"/>
              </w:numPr>
              <w:suppressAutoHyphens w:val="0"/>
              <w:rPr>
                <w:rFonts w:cs="Arial"/>
                <w:bCs/>
                <w:sz w:val="22"/>
                <w:szCs w:val="22"/>
              </w:rPr>
            </w:pPr>
            <w:r w:rsidRPr="00997B81">
              <w:rPr>
                <w:rFonts w:cs="Arial"/>
                <w:bCs/>
                <w:sz w:val="22"/>
                <w:szCs w:val="22"/>
              </w:rPr>
              <w:t>Reducing unwanted pregnancy after childbirth.</w:t>
            </w:r>
          </w:p>
          <w:p w:rsidRPr="00997B81" w:rsidR="00EA160C" w:rsidP="0008073C" w:rsidRDefault="00EA160C" w14:paraId="2CEB21DF" w14:textId="77777777">
            <w:pPr>
              <w:pStyle w:val="BodyText"/>
              <w:jc w:val="both"/>
              <w:rPr>
                <w:rFonts w:cs="Arial"/>
                <w:b/>
                <w:bCs/>
                <w:szCs w:val="22"/>
              </w:rPr>
            </w:pPr>
          </w:p>
        </w:tc>
      </w:tr>
      <w:tr w:rsidRPr="00997B81" w:rsidR="00EA160C" w:rsidTr="0008073C" w14:paraId="40381775" w14:textId="77777777">
        <w:tc>
          <w:tcPr>
            <w:tcW w:w="9565"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4FC9CB03" w14:textId="77777777">
            <w:pPr>
              <w:pStyle w:val="BodyText"/>
              <w:jc w:val="both"/>
              <w:rPr>
                <w:rFonts w:cs="Arial"/>
                <w:b/>
                <w:color w:val="FFFFFF"/>
                <w:szCs w:val="22"/>
              </w:rPr>
            </w:pPr>
          </w:p>
          <w:p w:rsidRPr="00997B81" w:rsidR="00EA160C" w:rsidP="0008073C" w:rsidRDefault="00EA160C" w14:paraId="0B7E0497" w14:textId="77777777">
            <w:pPr>
              <w:pStyle w:val="BodyText"/>
              <w:jc w:val="both"/>
              <w:rPr>
                <w:rFonts w:cs="Arial"/>
                <w:b/>
                <w:color w:val="FFFFFF"/>
                <w:szCs w:val="22"/>
              </w:rPr>
            </w:pPr>
            <w:r w:rsidRPr="00997B81">
              <w:rPr>
                <w:rFonts w:cs="Arial"/>
                <w:b/>
                <w:color w:val="FFFFFF"/>
                <w:szCs w:val="22"/>
              </w:rPr>
              <w:t>2. Key Service Outcomes</w:t>
            </w:r>
          </w:p>
          <w:p w:rsidRPr="00997B81" w:rsidR="00EA160C" w:rsidP="0008073C" w:rsidRDefault="00EA160C" w14:paraId="7C82C7CE" w14:textId="77777777">
            <w:pPr>
              <w:pStyle w:val="BodyText"/>
              <w:jc w:val="both"/>
              <w:rPr>
                <w:rFonts w:cs="Arial"/>
                <w:b/>
                <w:color w:val="FFFFFF"/>
                <w:szCs w:val="22"/>
                <w:u w:val="single"/>
              </w:rPr>
            </w:pPr>
          </w:p>
        </w:tc>
      </w:tr>
      <w:tr w:rsidRPr="00997B81" w:rsidR="00EA160C" w:rsidTr="0008073C" w14:paraId="201DBCF3" w14:textId="77777777">
        <w:tc>
          <w:tcPr>
            <w:tcW w:w="9565"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42E8B374" w14:textId="77777777">
            <w:pPr>
              <w:pStyle w:val="BodyText"/>
              <w:jc w:val="both"/>
              <w:rPr>
                <w:rFonts w:cs="Arial"/>
                <w:bCs/>
                <w:szCs w:val="22"/>
              </w:rPr>
            </w:pPr>
          </w:p>
          <w:p w:rsidRPr="00997B81" w:rsidR="00EA160C" w:rsidP="0008073C" w:rsidRDefault="00EA160C" w14:paraId="74393BB5" w14:textId="77777777">
            <w:pPr>
              <w:pStyle w:val="BodyText"/>
              <w:jc w:val="both"/>
              <w:rPr>
                <w:rFonts w:cs="Arial"/>
                <w:bCs/>
                <w:szCs w:val="22"/>
              </w:rPr>
            </w:pPr>
            <w:r w:rsidRPr="00997B81">
              <w:rPr>
                <w:rFonts w:cs="Arial"/>
                <w:bCs/>
                <w:szCs w:val="22"/>
              </w:rPr>
              <w:t>The Provider will offer a user-friendly, non-judgmental, client-centred and confidential service.</w:t>
            </w:r>
          </w:p>
          <w:p w:rsidRPr="00997B81" w:rsidR="00EA160C" w:rsidP="0008073C" w:rsidRDefault="00EA160C" w14:paraId="52B49566" w14:textId="77777777">
            <w:pPr>
              <w:pStyle w:val="BodyText"/>
              <w:jc w:val="both"/>
              <w:rPr>
                <w:rFonts w:cs="Arial"/>
                <w:bCs/>
                <w:szCs w:val="22"/>
              </w:rPr>
            </w:pPr>
          </w:p>
          <w:p w:rsidRPr="00997B81" w:rsidR="00EA160C" w:rsidP="0008073C" w:rsidRDefault="00EA160C" w14:paraId="74D453A0" w14:textId="77777777">
            <w:pPr>
              <w:pStyle w:val="BodyText"/>
              <w:jc w:val="both"/>
              <w:rPr>
                <w:rFonts w:cs="Arial"/>
                <w:bCs/>
                <w:szCs w:val="22"/>
              </w:rPr>
            </w:pPr>
            <w:r w:rsidRPr="00997B81">
              <w:rPr>
                <w:rFonts w:cs="Arial"/>
                <w:bCs/>
                <w:szCs w:val="22"/>
              </w:rPr>
              <w:t>The Provider will offer a service that is welcoming to young people.</w:t>
            </w:r>
          </w:p>
          <w:p w:rsidRPr="00997B81" w:rsidR="00EA160C" w:rsidP="0008073C" w:rsidRDefault="00EA160C" w14:paraId="10991EB5" w14:textId="77777777">
            <w:pPr>
              <w:pStyle w:val="BodyText"/>
              <w:jc w:val="both"/>
              <w:rPr>
                <w:rFonts w:cs="Arial"/>
                <w:bCs/>
                <w:szCs w:val="22"/>
              </w:rPr>
            </w:pPr>
          </w:p>
          <w:p w:rsidRPr="00997B81" w:rsidR="00EA160C" w:rsidP="0008073C" w:rsidRDefault="00EA160C" w14:paraId="5D3BC9B6" w14:textId="77777777">
            <w:pPr>
              <w:pStyle w:val="BodyText"/>
              <w:jc w:val="both"/>
              <w:rPr>
                <w:rFonts w:cs="Arial"/>
                <w:bCs/>
                <w:szCs w:val="22"/>
              </w:rPr>
            </w:pPr>
            <w:r w:rsidRPr="00997B81">
              <w:rPr>
                <w:rFonts w:cs="Arial"/>
                <w:bCs/>
                <w:szCs w:val="22"/>
              </w:rPr>
              <w:t>The Provider must ensure the privacy of Service Users.</w:t>
            </w:r>
          </w:p>
          <w:p w:rsidRPr="00997B81" w:rsidR="00EA160C" w:rsidP="0008073C" w:rsidRDefault="00EA160C" w14:paraId="59B641A7" w14:textId="77777777">
            <w:pPr>
              <w:pStyle w:val="BodyText"/>
              <w:jc w:val="both"/>
              <w:rPr>
                <w:rFonts w:cs="Arial"/>
                <w:bCs/>
                <w:szCs w:val="22"/>
              </w:rPr>
            </w:pPr>
          </w:p>
          <w:p w:rsidRPr="00997B81" w:rsidR="00EA160C" w:rsidP="0008073C" w:rsidRDefault="00EA160C" w14:paraId="40018B25" w14:textId="77777777">
            <w:pPr>
              <w:pStyle w:val="BodyText"/>
              <w:jc w:val="both"/>
              <w:rPr>
                <w:rFonts w:cs="Arial"/>
                <w:bCs/>
                <w:szCs w:val="22"/>
              </w:rPr>
            </w:pPr>
            <w:r w:rsidRPr="00997B81">
              <w:rPr>
                <w:rFonts w:cs="Arial"/>
                <w:bCs/>
                <w:szCs w:val="22"/>
              </w:rPr>
              <w:t>Other appropriate reference sources will be utilised where appropriate.</w:t>
            </w:r>
          </w:p>
          <w:p w:rsidRPr="00997B81" w:rsidR="00EA160C" w:rsidP="0008073C" w:rsidRDefault="00EA160C" w14:paraId="1643DE5D" w14:textId="77777777">
            <w:pPr>
              <w:pStyle w:val="BodyText"/>
              <w:jc w:val="both"/>
              <w:rPr>
                <w:rFonts w:cs="Arial"/>
                <w:bCs/>
                <w:szCs w:val="22"/>
              </w:rPr>
            </w:pPr>
          </w:p>
          <w:p w:rsidRPr="00997B81" w:rsidR="00EA160C" w:rsidP="0008073C" w:rsidRDefault="00EA160C" w14:paraId="44B65A0B" w14:textId="77777777">
            <w:pPr>
              <w:pStyle w:val="BodyText"/>
              <w:jc w:val="both"/>
              <w:rPr>
                <w:rFonts w:cs="Arial"/>
                <w:bCs/>
                <w:szCs w:val="22"/>
              </w:rPr>
            </w:pPr>
            <w:r w:rsidRPr="00997B81">
              <w:rPr>
                <w:rFonts w:cs="Arial"/>
                <w:bCs/>
                <w:szCs w:val="22"/>
              </w:rPr>
              <w:t xml:space="preserve">The Provider will ensure that Staff involved in the provision of the service have relevant knowledge and are appropriately trained in the operation of the service, including sensitive, Service User centred communication skills and accreditation. </w:t>
            </w:r>
            <w:r w:rsidRPr="00997B81">
              <w:rPr>
                <w:rFonts w:cs="Arial"/>
                <w:b/>
                <w:bCs/>
                <w:szCs w:val="22"/>
              </w:rPr>
              <w:t>Staff providing this service must be accredited via the self-declaration process of the Centre for Post Graduate Pharmacy Education (CPPE) and it is the responsibility of the Provider to hold evidence of accreditation for audit purposes.</w:t>
            </w:r>
          </w:p>
          <w:p w:rsidRPr="00997B81" w:rsidR="00EA160C" w:rsidP="0008073C" w:rsidRDefault="00EA160C" w14:paraId="22A9440B" w14:textId="77777777">
            <w:pPr>
              <w:pStyle w:val="BodyText"/>
              <w:jc w:val="both"/>
              <w:rPr>
                <w:rFonts w:cs="Arial"/>
                <w:bCs/>
                <w:szCs w:val="22"/>
              </w:rPr>
            </w:pPr>
          </w:p>
          <w:p w:rsidRPr="00997B81" w:rsidR="00EA160C" w:rsidP="0008073C" w:rsidRDefault="00EA160C" w14:paraId="52A430FD" w14:textId="77777777">
            <w:pPr>
              <w:pStyle w:val="BodyText"/>
              <w:jc w:val="both"/>
              <w:rPr>
                <w:rFonts w:cs="Arial"/>
                <w:bCs/>
                <w:szCs w:val="22"/>
              </w:rPr>
            </w:pPr>
            <w:r w:rsidRPr="00997B81">
              <w:rPr>
                <w:rFonts w:cs="Arial"/>
                <w:bCs/>
                <w:szCs w:val="22"/>
              </w:rPr>
              <w:t>The Provider must ensure that Staff involved in the provision of the service are aware of and operate within local protocols.</w:t>
            </w:r>
          </w:p>
          <w:p w:rsidRPr="00997B81" w:rsidR="00EA160C" w:rsidP="0008073C" w:rsidRDefault="00EA160C" w14:paraId="7FF82F53" w14:textId="77777777">
            <w:pPr>
              <w:pStyle w:val="BodyText"/>
              <w:jc w:val="both"/>
              <w:rPr>
                <w:rFonts w:cs="Arial"/>
                <w:bCs/>
                <w:szCs w:val="22"/>
              </w:rPr>
            </w:pPr>
          </w:p>
          <w:p w:rsidRPr="00997B81" w:rsidR="00EA160C" w:rsidP="0008073C" w:rsidRDefault="00EA160C" w14:paraId="6F3C860D" w14:textId="77777777">
            <w:pPr>
              <w:pStyle w:val="BodyText"/>
              <w:jc w:val="both"/>
              <w:rPr>
                <w:rFonts w:cs="Arial"/>
                <w:bCs/>
                <w:szCs w:val="22"/>
              </w:rPr>
            </w:pPr>
            <w:r w:rsidRPr="00997B81">
              <w:rPr>
                <w:rFonts w:cs="Arial"/>
                <w:bCs/>
                <w:szCs w:val="22"/>
              </w:rPr>
              <w:t xml:space="preserve">The Provider will make available to Service Users appropriate health promotion material </w:t>
            </w:r>
            <w:r w:rsidRPr="00997B81">
              <w:rPr>
                <w:rStyle w:val="cf01"/>
                <w:rFonts w:ascii="Arial" w:hAnsi="Arial" w:cs="Arial"/>
                <w:sz w:val="22"/>
                <w:szCs w:val="22"/>
              </w:rPr>
              <w:t>which may include websites or apps and actively promote its use and discuss the contents of the material with the Service User.</w:t>
            </w:r>
          </w:p>
          <w:p w:rsidRPr="00997B81" w:rsidR="00EA160C" w:rsidP="0008073C" w:rsidRDefault="00EA160C" w14:paraId="7FEF8725" w14:textId="77777777">
            <w:pPr>
              <w:pStyle w:val="BodyText"/>
              <w:jc w:val="both"/>
              <w:rPr>
                <w:rFonts w:cs="Arial"/>
                <w:bCs/>
                <w:szCs w:val="22"/>
              </w:rPr>
            </w:pPr>
          </w:p>
          <w:p w:rsidRPr="00997B81" w:rsidR="00EA160C" w:rsidP="0008073C" w:rsidRDefault="00EA160C" w14:paraId="2320A256" w14:textId="77777777">
            <w:pPr>
              <w:pStyle w:val="BodyText"/>
              <w:jc w:val="both"/>
              <w:rPr>
                <w:rFonts w:cs="Arial"/>
                <w:bCs/>
                <w:szCs w:val="22"/>
              </w:rPr>
            </w:pPr>
            <w:r w:rsidRPr="00997B81">
              <w:rPr>
                <w:rFonts w:cs="Arial"/>
                <w:bCs/>
                <w:szCs w:val="22"/>
              </w:rPr>
              <w:t>The Provider must review its standard operating procedures and the referral pathways for the service every two years.</w:t>
            </w:r>
          </w:p>
          <w:p w:rsidRPr="00997B81" w:rsidR="00EA160C" w:rsidP="0008073C" w:rsidRDefault="00EA160C" w14:paraId="36007584" w14:textId="77777777">
            <w:pPr>
              <w:pStyle w:val="BodyText"/>
              <w:jc w:val="both"/>
              <w:rPr>
                <w:rFonts w:cs="Arial"/>
                <w:bCs/>
                <w:szCs w:val="22"/>
              </w:rPr>
            </w:pPr>
          </w:p>
          <w:p w:rsidRPr="00997B81" w:rsidR="00EA160C" w:rsidP="0008073C" w:rsidRDefault="00EA160C" w14:paraId="4AA90C3D" w14:textId="77777777">
            <w:pPr>
              <w:pStyle w:val="BodyText"/>
              <w:jc w:val="both"/>
              <w:rPr>
                <w:rFonts w:cs="Arial"/>
                <w:bCs/>
                <w:szCs w:val="22"/>
              </w:rPr>
            </w:pPr>
            <w:r w:rsidRPr="00997B81">
              <w:rPr>
                <w:rFonts w:cs="Arial"/>
                <w:bCs/>
                <w:szCs w:val="22"/>
              </w:rPr>
              <w:t>The Provider must participate in any audit of service provision as required by the Authority.</w:t>
            </w:r>
          </w:p>
          <w:p w:rsidRPr="00997B81" w:rsidR="00EA160C" w:rsidP="0008073C" w:rsidRDefault="00EA160C" w14:paraId="52475E58" w14:textId="77777777">
            <w:pPr>
              <w:pStyle w:val="BodyText"/>
              <w:jc w:val="both"/>
              <w:rPr>
                <w:rFonts w:cs="Arial"/>
                <w:bCs/>
                <w:szCs w:val="22"/>
              </w:rPr>
            </w:pPr>
          </w:p>
          <w:p w:rsidRPr="00997B81" w:rsidR="00EA160C" w:rsidP="0008073C" w:rsidRDefault="00EA160C" w14:paraId="16FB3C2C" w14:textId="77777777">
            <w:pPr>
              <w:pStyle w:val="BodyText"/>
              <w:jc w:val="both"/>
              <w:rPr>
                <w:rFonts w:cs="Arial"/>
                <w:bCs/>
                <w:szCs w:val="22"/>
              </w:rPr>
            </w:pPr>
            <w:r w:rsidRPr="00997B81">
              <w:rPr>
                <w:rFonts w:cs="Arial"/>
                <w:bCs/>
                <w:szCs w:val="22"/>
              </w:rPr>
              <w:t>The Provider must cooperate in any assessment of service user experience as required by the Authority.</w:t>
            </w:r>
          </w:p>
          <w:p w:rsidRPr="00997B81" w:rsidR="00EA160C" w:rsidP="0008073C" w:rsidRDefault="00EA160C" w14:paraId="3F403488" w14:textId="77777777">
            <w:pPr>
              <w:pStyle w:val="BodyText"/>
              <w:jc w:val="both"/>
              <w:rPr>
                <w:rFonts w:cs="Arial"/>
                <w:bCs/>
                <w:szCs w:val="22"/>
              </w:rPr>
            </w:pPr>
          </w:p>
          <w:p w:rsidRPr="00997B81" w:rsidR="00EA160C" w:rsidP="0008073C" w:rsidRDefault="00EA160C" w14:paraId="1D2C295D" w14:textId="77777777">
            <w:pPr>
              <w:pStyle w:val="BodyText"/>
              <w:jc w:val="both"/>
              <w:rPr>
                <w:rFonts w:cs="Arial"/>
                <w:szCs w:val="22"/>
              </w:rPr>
            </w:pPr>
            <w:r w:rsidRPr="00997B81">
              <w:rPr>
                <w:rFonts w:cs="Arial"/>
                <w:szCs w:val="22"/>
              </w:rPr>
              <w:t>Pharmacists operating this service must complete a CPPE declaration of competence for Emergency Contraception, enable their CPPE viewer within their CPPE profile to allow Knowsley Borough Council to ensure up to date declarations and complete the registration process on Pharmoutcomes.</w:t>
            </w:r>
          </w:p>
          <w:p w:rsidRPr="00997B81" w:rsidR="00EA160C" w:rsidP="0008073C" w:rsidRDefault="00EA160C" w14:paraId="423B941A" w14:textId="77777777">
            <w:pPr>
              <w:pStyle w:val="BodyText"/>
              <w:jc w:val="both"/>
              <w:rPr>
                <w:rFonts w:cs="Arial"/>
                <w:bCs/>
                <w:szCs w:val="22"/>
              </w:rPr>
            </w:pPr>
          </w:p>
          <w:p w:rsidRPr="00997B81" w:rsidR="00EA160C" w:rsidP="0008073C" w:rsidRDefault="00EA160C" w14:paraId="02AD6F95" w14:textId="77777777">
            <w:pPr>
              <w:pStyle w:val="BodyText"/>
              <w:jc w:val="both"/>
              <w:rPr>
                <w:rFonts w:cs="Arial"/>
                <w:bCs/>
                <w:szCs w:val="22"/>
              </w:rPr>
            </w:pPr>
            <w:r w:rsidRPr="00997B81">
              <w:rPr>
                <w:rFonts w:cs="Arial"/>
                <w:bCs/>
                <w:szCs w:val="22"/>
              </w:rPr>
              <w:t>The service will be provided during the Provider’s normal opening hours.</w:t>
            </w:r>
          </w:p>
          <w:p w:rsidRPr="00997B81" w:rsidR="00EA160C" w:rsidP="0008073C" w:rsidRDefault="00EA160C" w14:paraId="529E5B34" w14:textId="77777777">
            <w:pPr>
              <w:pStyle w:val="BodyText"/>
              <w:jc w:val="both"/>
              <w:rPr>
                <w:rFonts w:cs="Arial"/>
                <w:bCs/>
                <w:szCs w:val="22"/>
              </w:rPr>
            </w:pPr>
          </w:p>
        </w:tc>
      </w:tr>
      <w:tr w:rsidRPr="00997B81" w:rsidR="00EA160C" w:rsidTr="0008073C" w14:paraId="4C8FF000" w14:textId="77777777">
        <w:tc>
          <w:tcPr>
            <w:tcW w:w="9565"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2FE685B4" w14:textId="77777777">
            <w:pPr>
              <w:pStyle w:val="BodyText"/>
              <w:jc w:val="both"/>
              <w:rPr>
                <w:rFonts w:cs="Arial"/>
                <w:b/>
                <w:color w:val="FFFFFF"/>
                <w:szCs w:val="22"/>
                <w:u w:val="single"/>
              </w:rPr>
            </w:pPr>
          </w:p>
          <w:p w:rsidRPr="00997B81" w:rsidR="00EA160C" w:rsidP="0008073C" w:rsidRDefault="00EA160C" w14:paraId="39A4128C" w14:textId="77777777">
            <w:pPr>
              <w:pStyle w:val="BodyText"/>
              <w:jc w:val="both"/>
              <w:rPr>
                <w:rFonts w:cs="Arial"/>
                <w:b/>
                <w:color w:val="FFFFFF"/>
                <w:szCs w:val="22"/>
              </w:rPr>
            </w:pPr>
            <w:r w:rsidRPr="00997B81">
              <w:rPr>
                <w:rFonts w:cs="Arial"/>
                <w:b/>
                <w:color w:val="FFFFFF"/>
                <w:szCs w:val="22"/>
              </w:rPr>
              <w:t>3. Scope</w:t>
            </w:r>
          </w:p>
          <w:p w:rsidRPr="00997B81" w:rsidR="00EA160C" w:rsidP="0008073C" w:rsidRDefault="00EA160C" w14:paraId="66685BA0" w14:textId="77777777">
            <w:pPr>
              <w:pStyle w:val="BodyText"/>
              <w:jc w:val="both"/>
              <w:rPr>
                <w:rFonts w:cs="Arial"/>
                <w:b/>
                <w:color w:val="FFFFFF"/>
                <w:szCs w:val="22"/>
                <w:u w:val="single"/>
              </w:rPr>
            </w:pPr>
          </w:p>
        </w:tc>
      </w:tr>
      <w:tr w:rsidRPr="00997B81" w:rsidR="00EA160C" w:rsidTr="0008073C" w14:paraId="18A969B1" w14:textId="77777777">
        <w:tc>
          <w:tcPr>
            <w:tcW w:w="9565"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48F718E6" w14:textId="77777777">
            <w:pPr>
              <w:suppressAutoHyphens w:val="0"/>
              <w:rPr>
                <w:rFonts w:cs="Arial"/>
                <w:bCs/>
                <w:sz w:val="22"/>
                <w:szCs w:val="22"/>
              </w:rPr>
            </w:pPr>
          </w:p>
          <w:p w:rsidRPr="00997B81" w:rsidR="00EA160C" w:rsidP="0008073C" w:rsidRDefault="00EA160C" w14:paraId="4A8314C8" w14:textId="77777777">
            <w:pPr>
              <w:suppressAutoHyphens w:val="0"/>
              <w:rPr>
                <w:rFonts w:cs="Arial"/>
                <w:b/>
                <w:bCs/>
                <w:sz w:val="22"/>
                <w:szCs w:val="22"/>
              </w:rPr>
            </w:pPr>
            <w:r w:rsidRPr="00997B81">
              <w:rPr>
                <w:rFonts w:cs="Arial"/>
                <w:b/>
                <w:bCs/>
                <w:sz w:val="22"/>
                <w:szCs w:val="22"/>
              </w:rPr>
              <w:t>3.1 Aims and objectives of service</w:t>
            </w:r>
          </w:p>
          <w:p w:rsidRPr="00997B81" w:rsidR="00EA160C" w:rsidP="0008073C" w:rsidRDefault="00EA160C" w14:paraId="21C125B5" w14:textId="77777777">
            <w:pPr>
              <w:suppressAutoHyphens w:val="0"/>
              <w:rPr>
                <w:rFonts w:cs="Arial"/>
                <w:bCs/>
                <w:sz w:val="22"/>
                <w:szCs w:val="22"/>
              </w:rPr>
            </w:pPr>
          </w:p>
          <w:p w:rsidRPr="00997B81" w:rsidR="00EA160C" w:rsidP="00EA160C" w:rsidRDefault="00EA160C" w14:paraId="09D05D8F" w14:textId="77777777">
            <w:pPr>
              <w:pStyle w:val="ListParagraph"/>
              <w:numPr>
                <w:ilvl w:val="0"/>
                <w:numId w:val="10"/>
              </w:numPr>
              <w:suppressAutoHyphens w:val="0"/>
              <w:rPr>
                <w:rFonts w:cs="Arial"/>
                <w:bCs/>
                <w:sz w:val="22"/>
                <w:szCs w:val="22"/>
              </w:rPr>
            </w:pPr>
            <w:r w:rsidRPr="00997B81">
              <w:rPr>
                <w:rFonts w:cs="Arial"/>
                <w:bCs/>
                <w:sz w:val="22"/>
                <w:szCs w:val="22"/>
              </w:rPr>
              <w:t>To increase knowledge, especially amongst young people, of contraception.</w:t>
            </w:r>
          </w:p>
          <w:p w:rsidRPr="00997B81" w:rsidR="00EA160C" w:rsidP="00EA160C" w:rsidRDefault="00EA160C" w14:paraId="19A1F165" w14:textId="77777777">
            <w:pPr>
              <w:pStyle w:val="ListParagraph"/>
              <w:numPr>
                <w:ilvl w:val="0"/>
                <w:numId w:val="10"/>
              </w:numPr>
              <w:suppressAutoHyphens w:val="0"/>
              <w:rPr>
                <w:rFonts w:cs="Arial"/>
                <w:bCs/>
                <w:sz w:val="22"/>
                <w:szCs w:val="22"/>
              </w:rPr>
            </w:pPr>
            <w:r w:rsidRPr="00997B81">
              <w:rPr>
                <w:rFonts w:cs="Arial"/>
                <w:bCs/>
                <w:sz w:val="22"/>
                <w:szCs w:val="22"/>
              </w:rPr>
              <w:t>To increase knowledge of risks associated with STIs.</w:t>
            </w:r>
          </w:p>
          <w:p w:rsidRPr="00997B81" w:rsidR="00EA160C" w:rsidP="00EA160C" w:rsidRDefault="00EA160C" w14:paraId="74B67D3D" w14:textId="77777777">
            <w:pPr>
              <w:pStyle w:val="ListParagraph"/>
              <w:numPr>
                <w:ilvl w:val="0"/>
                <w:numId w:val="10"/>
              </w:numPr>
              <w:suppressAutoHyphens w:val="0"/>
              <w:rPr>
                <w:rFonts w:cs="Arial"/>
                <w:bCs/>
                <w:sz w:val="22"/>
                <w:szCs w:val="22"/>
              </w:rPr>
            </w:pPr>
            <w:r w:rsidRPr="00997B81">
              <w:rPr>
                <w:rFonts w:cs="Arial"/>
                <w:bCs/>
                <w:sz w:val="22"/>
                <w:szCs w:val="22"/>
              </w:rPr>
              <w:t>To improve access to emergency contraception and sexual health advice.</w:t>
            </w:r>
          </w:p>
          <w:p w:rsidRPr="00997B81" w:rsidR="00EA160C" w:rsidP="00EA160C" w:rsidRDefault="00EA160C" w14:paraId="17EF8D4A" w14:textId="77777777">
            <w:pPr>
              <w:pStyle w:val="ListParagraph"/>
              <w:numPr>
                <w:ilvl w:val="0"/>
                <w:numId w:val="10"/>
              </w:numPr>
              <w:suppressAutoHyphens w:val="0"/>
              <w:rPr>
                <w:rFonts w:cs="Arial"/>
                <w:bCs/>
                <w:sz w:val="22"/>
                <w:szCs w:val="22"/>
              </w:rPr>
            </w:pPr>
            <w:r w:rsidRPr="00997B81">
              <w:rPr>
                <w:rFonts w:cs="Arial"/>
                <w:bCs/>
                <w:sz w:val="22"/>
                <w:szCs w:val="22"/>
              </w:rPr>
              <w:t>To increase the appropriate use of Emergency Hormonal Contraception by women who have had unprotected sex and help contribute to a reduction in the number of unplanned pregnancies in the client group.</w:t>
            </w:r>
          </w:p>
          <w:p w:rsidRPr="00997B81" w:rsidR="00EA160C" w:rsidP="00EA160C" w:rsidRDefault="00EA160C" w14:paraId="5C0C1ABC" w14:textId="77777777">
            <w:pPr>
              <w:pStyle w:val="ListParagraph"/>
              <w:numPr>
                <w:ilvl w:val="0"/>
                <w:numId w:val="10"/>
              </w:numPr>
              <w:suppressAutoHyphens w:val="0"/>
              <w:rPr>
                <w:rFonts w:cs="Arial"/>
                <w:bCs/>
                <w:sz w:val="22"/>
                <w:szCs w:val="22"/>
              </w:rPr>
            </w:pPr>
            <w:r w:rsidRPr="00997B81">
              <w:rPr>
                <w:rFonts w:cs="Arial"/>
                <w:bCs/>
                <w:sz w:val="22"/>
                <w:szCs w:val="22"/>
              </w:rPr>
              <w:t>To refer Service Users, especially those from hard-to-reach groups, into mainstream contraceptive services.</w:t>
            </w:r>
          </w:p>
          <w:p w:rsidRPr="00997B81" w:rsidR="00EA160C" w:rsidP="00EA160C" w:rsidRDefault="00EA160C" w14:paraId="576A89BE" w14:textId="77777777">
            <w:pPr>
              <w:pStyle w:val="ListParagraph"/>
              <w:numPr>
                <w:ilvl w:val="0"/>
                <w:numId w:val="10"/>
              </w:numPr>
              <w:suppressAutoHyphens w:val="0"/>
              <w:rPr>
                <w:rFonts w:cs="Arial"/>
                <w:bCs/>
                <w:sz w:val="22"/>
                <w:szCs w:val="22"/>
              </w:rPr>
            </w:pPr>
            <w:r w:rsidRPr="00997B81">
              <w:rPr>
                <w:rFonts w:cs="Arial"/>
                <w:bCs/>
                <w:sz w:val="22"/>
                <w:szCs w:val="22"/>
              </w:rPr>
              <w:t>To increase knowledge of risks associated with STIs.</w:t>
            </w:r>
          </w:p>
          <w:p w:rsidRPr="00997B81" w:rsidR="00EA160C" w:rsidP="00EA160C" w:rsidRDefault="00EA160C" w14:paraId="2D3329FF" w14:textId="77777777">
            <w:pPr>
              <w:pStyle w:val="ListParagraph"/>
              <w:numPr>
                <w:ilvl w:val="0"/>
                <w:numId w:val="10"/>
              </w:numPr>
              <w:suppressAutoHyphens w:val="0"/>
              <w:rPr>
                <w:rFonts w:cs="Arial"/>
                <w:bCs/>
                <w:sz w:val="22"/>
                <w:szCs w:val="22"/>
              </w:rPr>
            </w:pPr>
            <w:r w:rsidRPr="00997B81">
              <w:rPr>
                <w:rFonts w:cs="Arial"/>
                <w:bCs/>
                <w:sz w:val="22"/>
                <w:szCs w:val="22"/>
              </w:rPr>
              <w:t>To refer Service Users who may have been at risk of STIs to an appropriate service.</w:t>
            </w:r>
          </w:p>
          <w:p w:rsidRPr="00997B81" w:rsidR="00EA160C" w:rsidP="00EA160C" w:rsidRDefault="00EA160C" w14:paraId="1EDEEBAA" w14:textId="77777777">
            <w:pPr>
              <w:pStyle w:val="ListParagraph"/>
              <w:numPr>
                <w:ilvl w:val="0"/>
                <w:numId w:val="10"/>
              </w:numPr>
              <w:suppressAutoHyphens w:val="0"/>
              <w:rPr>
                <w:rFonts w:cs="Arial"/>
                <w:bCs/>
                <w:sz w:val="22"/>
                <w:szCs w:val="22"/>
              </w:rPr>
            </w:pPr>
            <w:r w:rsidRPr="00997B81">
              <w:rPr>
                <w:rFonts w:cs="Arial"/>
                <w:bCs/>
                <w:sz w:val="22"/>
                <w:szCs w:val="22"/>
              </w:rPr>
              <w:t>To strengthen the local network of contraceptive and sexual health services to help ensure easy and swift access to advice.</w:t>
            </w:r>
          </w:p>
          <w:p w:rsidRPr="00997B81" w:rsidR="00EA160C" w:rsidP="0008073C" w:rsidRDefault="00EA160C" w14:paraId="69038BEF" w14:textId="77777777">
            <w:pPr>
              <w:suppressAutoHyphens w:val="0"/>
              <w:rPr>
                <w:rFonts w:cs="Arial"/>
                <w:b/>
                <w:bCs/>
                <w:sz w:val="22"/>
                <w:szCs w:val="22"/>
              </w:rPr>
            </w:pPr>
          </w:p>
          <w:p w:rsidRPr="00997B81" w:rsidR="00EA160C" w:rsidP="0008073C" w:rsidRDefault="00EA160C" w14:paraId="481C2BFC" w14:textId="77777777">
            <w:pPr>
              <w:suppressAutoHyphens w:val="0"/>
              <w:rPr>
                <w:rFonts w:cs="Arial"/>
                <w:b/>
                <w:bCs/>
                <w:sz w:val="22"/>
                <w:szCs w:val="22"/>
              </w:rPr>
            </w:pPr>
            <w:r w:rsidRPr="00997B81">
              <w:rPr>
                <w:rFonts w:cs="Arial"/>
                <w:b/>
                <w:bCs/>
                <w:sz w:val="22"/>
                <w:szCs w:val="22"/>
              </w:rPr>
              <w:t>3.2 Service description/pathway</w:t>
            </w:r>
          </w:p>
          <w:p w:rsidRPr="00997B81" w:rsidR="00EA160C" w:rsidP="0008073C" w:rsidRDefault="00EA160C" w14:paraId="7BD04C6B" w14:textId="77777777">
            <w:pPr>
              <w:suppressAutoHyphens w:val="0"/>
              <w:rPr>
                <w:rFonts w:cs="Arial"/>
                <w:bCs/>
                <w:sz w:val="22"/>
                <w:szCs w:val="22"/>
              </w:rPr>
            </w:pPr>
          </w:p>
          <w:p w:rsidRPr="00997B81" w:rsidR="00EA160C" w:rsidP="0008073C" w:rsidRDefault="00EA160C" w14:paraId="011097F7" w14:textId="77777777">
            <w:pPr>
              <w:suppressAutoHyphens w:val="0"/>
              <w:rPr>
                <w:rFonts w:cs="Arial"/>
                <w:b/>
                <w:bCs/>
                <w:sz w:val="22"/>
                <w:szCs w:val="22"/>
              </w:rPr>
            </w:pPr>
            <w:r w:rsidRPr="00997B81">
              <w:rPr>
                <w:rFonts w:cs="Arial"/>
                <w:b/>
                <w:bCs/>
                <w:sz w:val="22"/>
                <w:szCs w:val="22"/>
              </w:rPr>
              <w:t>3.2.1 Service description</w:t>
            </w:r>
          </w:p>
          <w:p w:rsidRPr="00997B81" w:rsidR="00EA160C" w:rsidP="0008073C" w:rsidRDefault="00EA160C" w14:paraId="74A29234" w14:textId="77777777">
            <w:pPr>
              <w:suppressAutoHyphens w:val="0"/>
              <w:rPr>
                <w:rFonts w:cs="Arial"/>
                <w:bCs/>
                <w:sz w:val="22"/>
                <w:szCs w:val="22"/>
              </w:rPr>
            </w:pPr>
          </w:p>
          <w:p w:rsidRPr="00997B81" w:rsidR="00EA160C" w:rsidP="0008073C" w:rsidRDefault="00EA160C" w14:paraId="1BCFCCEE" w14:textId="77777777">
            <w:pPr>
              <w:suppressAutoHyphens w:val="0"/>
              <w:rPr>
                <w:rFonts w:cs="Arial"/>
                <w:bCs/>
                <w:sz w:val="22"/>
                <w:szCs w:val="22"/>
              </w:rPr>
            </w:pPr>
            <w:r w:rsidRPr="00997B81">
              <w:rPr>
                <w:rFonts w:cs="Arial"/>
                <w:bCs/>
                <w:sz w:val="22"/>
                <w:szCs w:val="22"/>
              </w:rPr>
              <w:t xml:space="preserve">The Provider will supply Levonorgestrel or Ulipristal Emergency Hormonal Contraception (EHC) when appropriate to Service Users in line with the requirements of the locally agreed Patient </w:t>
            </w:r>
            <w:r w:rsidRPr="00997B81">
              <w:rPr>
                <w:rFonts w:cs="Arial"/>
                <w:bCs/>
                <w:sz w:val="22"/>
                <w:szCs w:val="22"/>
              </w:rPr>
              <w:t>Group Directions (PGDs) for Service Users who meet the criteria set down in the patient group direction.</w:t>
            </w:r>
          </w:p>
          <w:p w:rsidRPr="00997B81" w:rsidR="00EA160C" w:rsidP="0008073C" w:rsidRDefault="00EA160C" w14:paraId="0DF58508" w14:textId="77777777">
            <w:pPr>
              <w:suppressAutoHyphens w:val="0"/>
              <w:rPr>
                <w:rFonts w:cs="Arial"/>
                <w:bCs/>
                <w:sz w:val="22"/>
                <w:szCs w:val="22"/>
              </w:rPr>
            </w:pPr>
          </w:p>
          <w:p w:rsidRPr="00997B81" w:rsidR="00EA160C" w:rsidP="0008073C" w:rsidRDefault="00EA160C" w14:paraId="1EFD2AB9" w14:textId="77777777">
            <w:pPr>
              <w:suppressAutoHyphens w:val="0"/>
              <w:rPr>
                <w:rFonts w:cs="Arial"/>
                <w:bCs/>
                <w:sz w:val="22"/>
                <w:szCs w:val="22"/>
              </w:rPr>
            </w:pPr>
            <w:r w:rsidRPr="00997B81">
              <w:rPr>
                <w:rFonts w:cs="Arial"/>
                <w:bCs/>
                <w:sz w:val="22"/>
                <w:szCs w:val="22"/>
              </w:rPr>
              <w:t>The supply will be made free of charge to the Service User.</w:t>
            </w:r>
          </w:p>
          <w:p w:rsidRPr="00997B81" w:rsidR="00EA160C" w:rsidP="0008073C" w:rsidRDefault="00EA160C" w14:paraId="715CB220" w14:textId="77777777">
            <w:pPr>
              <w:suppressAutoHyphens w:val="0"/>
              <w:rPr>
                <w:rFonts w:cs="Arial"/>
                <w:bCs/>
                <w:sz w:val="22"/>
                <w:szCs w:val="22"/>
              </w:rPr>
            </w:pPr>
          </w:p>
          <w:p w:rsidRPr="00997B81" w:rsidR="00EA160C" w:rsidP="0008073C" w:rsidRDefault="00EA160C" w14:paraId="0C2A7B4D" w14:textId="77777777">
            <w:pPr>
              <w:suppressAutoHyphens w:val="0"/>
              <w:rPr>
                <w:rFonts w:cs="Arial"/>
                <w:bCs/>
                <w:sz w:val="22"/>
                <w:szCs w:val="22"/>
              </w:rPr>
            </w:pPr>
            <w:r w:rsidRPr="00997B81">
              <w:rPr>
                <w:rFonts w:cs="Arial"/>
                <w:bCs/>
                <w:sz w:val="22"/>
                <w:szCs w:val="22"/>
              </w:rPr>
              <w:t>The Provider will link into existing networks for community contraceptive services and utilise local signposting information so that women who need access to alternative services may do so.</w:t>
            </w:r>
            <w:r>
              <w:rPr>
                <w:rFonts w:cs="Arial"/>
                <w:bCs/>
                <w:sz w:val="22"/>
                <w:szCs w:val="22"/>
              </w:rPr>
              <w:t xml:space="preserve"> The relevant signposting information will be shared with the provider(s) and linked from </w:t>
            </w:r>
            <w:proofErr w:type="spellStart"/>
            <w:r>
              <w:rPr>
                <w:rFonts w:cs="Arial"/>
                <w:bCs/>
                <w:sz w:val="22"/>
                <w:szCs w:val="22"/>
              </w:rPr>
              <w:t>PharmOutcomes</w:t>
            </w:r>
            <w:proofErr w:type="spellEnd"/>
            <w:r>
              <w:rPr>
                <w:rFonts w:cs="Arial"/>
                <w:bCs/>
                <w:sz w:val="22"/>
                <w:szCs w:val="22"/>
              </w:rPr>
              <w:t>.</w:t>
            </w:r>
          </w:p>
          <w:p w:rsidRPr="00997B81" w:rsidR="00EA160C" w:rsidP="0008073C" w:rsidRDefault="00EA160C" w14:paraId="54C8EE3F" w14:textId="77777777">
            <w:pPr>
              <w:suppressAutoHyphens w:val="0"/>
              <w:rPr>
                <w:rFonts w:cs="Arial"/>
                <w:bCs/>
                <w:sz w:val="22"/>
                <w:szCs w:val="22"/>
              </w:rPr>
            </w:pPr>
          </w:p>
          <w:p w:rsidRPr="00997B81" w:rsidR="00EA160C" w:rsidP="0008073C" w:rsidRDefault="00EA160C" w14:paraId="3B68C659" w14:textId="77777777">
            <w:pPr>
              <w:suppressAutoHyphens w:val="0"/>
              <w:rPr>
                <w:rFonts w:cs="Arial"/>
                <w:bCs/>
                <w:sz w:val="22"/>
                <w:szCs w:val="22"/>
              </w:rPr>
            </w:pPr>
            <w:r w:rsidRPr="00997B81">
              <w:rPr>
                <w:rFonts w:cs="Arial"/>
                <w:bCs/>
                <w:sz w:val="22"/>
                <w:szCs w:val="22"/>
              </w:rPr>
              <w:t>Service Users excluded from the PGD criteria will be referred to another local service that will be able to assist them, as soon as possible.</w:t>
            </w:r>
          </w:p>
          <w:p w:rsidRPr="00997B81" w:rsidR="00EA160C" w:rsidP="0008073C" w:rsidRDefault="00EA160C" w14:paraId="3D8E078B" w14:textId="77777777">
            <w:pPr>
              <w:suppressAutoHyphens w:val="0"/>
              <w:rPr>
                <w:rFonts w:cs="Arial"/>
                <w:bCs/>
                <w:sz w:val="22"/>
                <w:szCs w:val="22"/>
              </w:rPr>
            </w:pPr>
          </w:p>
          <w:p w:rsidRPr="00997B81" w:rsidR="00EA160C" w:rsidP="0008073C" w:rsidRDefault="00EA160C" w14:paraId="0CC436B7" w14:textId="77777777">
            <w:pPr>
              <w:suppressAutoHyphens w:val="0"/>
              <w:rPr>
                <w:rFonts w:cs="Arial"/>
                <w:bCs/>
                <w:sz w:val="22"/>
                <w:szCs w:val="22"/>
              </w:rPr>
            </w:pPr>
            <w:r w:rsidRPr="00997B81">
              <w:rPr>
                <w:rFonts w:cs="Arial"/>
                <w:bCs/>
                <w:sz w:val="22"/>
                <w:szCs w:val="22"/>
              </w:rPr>
              <w:t>The Provider will provide support and advice to Service Users accessing the service, including advice on the avoidance of pregnancy and sexually transmitted infections (STIs) through safer sex and condom use, advice on the use of regular contraceptive methods and provide onward signposting to services that provide long-term contraceptive methods and diagnosis and management of STIs.</w:t>
            </w:r>
          </w:p>
          <w:p w:rsidRPr="00997B81" w:rsidR="00EA160C" w:rsidP="0008073C" w:rsidRDefault="00EA160C" w14:paraId="5E73CE70" w14:textId="77777777">
            <w:pPr>
              <w:suppressAutoHyphens w:val="0"/>
              <w:rPr>
                <w:rFonts w:cs="Arial"/>
                <w:bCs/>
                <w:sz w:val="22"/>
                <w:szCs w:val="22"/>
              </w:rPr>
            </w:pPr>
          </w:p>
          <w:p w:rsidRPr="00997B81" w:rsidR="00EA160C" w:rsidP="0008073C" w:rsidRDefault="00EA160C" w14:paraId="1BC3953A" w14:textId="77777777">
            <w:pPr>
              <w:suppressAutoHyphens w:val="0"/>
              <w:rPr>
                <w:rFonts w:cs="Arial"/>
                <w:bCs/>
                <w:sz w:val="22"/>
                <w:szCs w:val="22"/>
              </w:rPr>
            </w:pPr>
          </w:p>
          <w:p w:rsidRPr="00997B81" w:rsidR="00EA160C" w:rsidP="0008073C" w:rsidRDefault="00EA160C" w14:paraId="3940932F" w14:textId="77777777">
            <w:pPr>
              <w:suppressAutoHyphens w:val="0"/>
              <w:rPr>
                <w:rFonts w:cs="Arial"/>
                <w:b/>
                <w:bCs/>
                <w:sz w:val="22"/>
                <w:szCs w:val="22"/>
              </w:rPr>
            </w:pPr>
            <w:r w:rsidRPr="00997B81">
              <w:rPr>
                <w:rFonts w:cs="Arial"/>
                <w:b/>
                <w:bCs/>
                <w:sz w:val="22"/>
                <w:szCs w:val="22"/>
              </w:rPr>
              <w:t>3.2.2 Service outline</w:t>
            </w:r>
          </w:p>
          <w:p w:rsidRPr="00997B81" w:rsidR="00EA160C" w:rsidP="0008073C" w:rsidRDefault="00EA160C" w14:paraId="7D5B45FE" w14:textId="77777777">
            <w:pPr>
              <w:suppressAutoHyphens w:val="0"/>
              <w:rPr>
                <w:rFonts w:cs="Arial"/>
                <w:bCs/>
                <w:sz w:val="22"/>
                <w:szCs w:val="22"/>
              </w:rPr>
            </w:pPr>
          </w:p>
          <w:p w:rsidRPr="00997B81" w:rsidR="00EA160C" w:rsidP="0008073C" w:rsidRDefault="00EA160C" w14:paraId="31990BE6" w14:textId="77777777">
            <w:pPr>
              <w:suppressAutoHyphens w:val="0"/>
              <w:rPr>
                <w:rFonts w:cs="Arial"/>
                <w:bCs/>
                <w:sz w:val="22"/>
                <w:szCs w:val="22"/>
              </w:rPr>
            </w:pPr>
            <w:r w:rsidRPr="00997B81">
              <w:rPr>
                <w:rFonts w:cs="Arial"/>
                <w:bCs/>
                <w:sz w:val="22"/>
                <w:szCs w:val="22"/>
              </w:rPr>
              <w:t>A service will be provided that assesses the need and suitability for a Service User to receive EHC, in line with the PGDs. Where appropriate a supply will be made; where a supply of EHC is not appropriate, advice and referral to another source of assistance, if appropriate, will be provided. Service Users who have exceeded the time limit for EHC will be informed about the possibility of use of an IUD and should be referred to a local service as soon as possible.</w:t>
            </w:r>
          </w:p>
          <w:p w:rsidRPr="00997B81" w:rsidR="00EA160C" w:rsidP="0008073C" w:rsidRDefault="00EA160C" w14:paraId="576A3C50" w14:textId="77777777">
            <w:pPr>
              <w:suppressAutoHyphens w:val="0"/>
              <w:rPr>
                <w:rFonts w:cs="Arial"/>
                <w:bCs/>
                <w:sz w:val="22"/>
                <w:szCs w:val="22"/>
              </w:rPr>
            </w:pPr>
          </w:p>
          <w:p w:rsidRPr="00424E6A" w:rsidR="00EA160C" w:rsidP="0008073C" w:rsidRDefault="00EA160C" w14:paraId="2198A706" w14:textId="77777777">
            <w:pPr>
              <w:suppressAutoHyphens w:val="0"/>
              <w:rPr>
                <w:rFonts w:cs="Arial"/>
                <w:bCs/>
                <w:sz w:val="22"/>
                <w:szCs w:val="22"/>
              </w:rPr>
            </w:pPr>
            <w:r w:rsidRPr="00424E6A">
              <w:rPr>
                <w:rStyle w:val="cf01"/>
                <w:rFonts w:ascii="Arial" w:hAnsi="Arial" w:cs="Arial"/>
                <w:sz w:val="22"/>
                <w:szCs w:val="22"/>
              </w:rPr>
              <w:t xml:space="preserve">Advice which may be verbal, written or in the form of websites and apps </w:t>
            </w:r>
            <w:r w:rsidRPr="00424E6A">
              <w:rPr>
                <w:rFonts w:cs="Arial"/>
                <w:bCs/>
                <w:sz w:val="22"/>
                <w:szCs w:val="22"/>
              </w:rPr>
              <w:t>on the avoidance of STIs and the use of regular contraceptive methods, including advice on the use of condoms, will be provided to the Service User. This should be supplemented by a referral (where appropriate) to a service that can provide treatment and further advice and care.</w:t>
            </w:r>
          </w:p>
          <w:p w:rsidRPr="00997B81" w:rsidR="00EA160C" w:rsidP="0008073C" w:rsidRDefault="00EA160C" w14:paraId="784C6279" w14:textId="77777777">
            <w:pPr>
              <w:suppressAutoHyphens w:val="0"/>
              <w:rPr>
                <w:rFonts w:cs="Arial"/>
                <w:bCs/>
                <w:sz w:val="22"/>
                <w:szCs w:val="22"/>
              </w:rPr>
            </w:pPr>
          </w:p>
          <w:p w:rsidRPr="00997B81" w:rsidR="00EA160C" w:rsidP="0008073C" w:rsidRDefault="00EA160C" w14:paraId="256ABF3C" w14:textId="77777777">
            <w:pPr>
              <w:suppressAutoHyphens w:val="0"/>
              <w:rPr>
                <w:rFonts w:cs="Arial"/>
                <w:bCs/>
                <w:sz w:val="22"/>
                <w:szCs w:val="22"/>
              </w:rPr>
            </w:pPr>
            <w:r w:rsidRPr="00997B81">
              <w:rPr>
                <w:rFonts w:cs="Arial"/>
                <w:bCs/>
                <w:sz w:val="22"/>
                <w:szCs w:val="22"/>
              </w:rPr>
              <w:t>The Provider must maintain appropriate records to ensure effective ongoing service delivery and audit. Records will be confidential and should be stored securely and for a length of time in line with local NHS record retention policies.</w:t>
            </w:r>
          </w:p>
          <w:p w:rsidRPr="00997B81" w:rsidR="00EA160C" w:rsidP="0008073C" w:rsidRDefault="00EA160C" w14:paraId="0B371D44" w14:textId="77777777">
            <w:pPr>
              <w:suppressAutoHyphens w:val="0"/>
              <w:rPr>
                <w:rFonts w:cs="Arial"/>
                <w:bCs/>
                <w:sz w:val="22"/>
                <w:szCs w:val="22"/>
              </w:rPr>
            </w:pPr>
          </w:p>
          <w:p w:rsidRPr="00997B81" w:rsidR="00EA160C" w:rsidP="0008073C" w:rsidRDefault="00EA160C" w14:paraId="5C6A8395" w14:textId="77777777">
            <w:pPr>
              <w:suppressAutoHyphens w:val="0"/>
              <w:rPr>
                <w:rFonts w:cs="Arial"/>
                <w:bCs/>
                <w:sz w:val="22"/>
                <w:szCs w:val="22"/>
              </w:rPr>
            </w:pPr>
            <w:r w:rsidRPr="00997B81">
              <w:rPr>
                <w:rFonts w:cs="Arial"/>
                <w:bCs/>
                <w:sz w:val="22"/>
                <w:szCs w:val="22"/>
              </w:rPr>
              <w:t>The Provider may need to share relevant information with other health care professionals and agencies, in line with locally determined confidentiality arrangements, including, where appropriate, the need for the permission of the Service User to share the information.</w:t>
            </w:r>
          </w:p>
          <w:p w:rsidRPr="00997B81" w:rsidR="00EA160C" w:rsidP="0008073C" w:rsidRDefault="00EA160C" w14:paraId="7D46C8B6" w14:textId="77777777">
            <w:pPr>
              <w:suppressAutoHyphens w:val="0"/>
              <w:rPr>
                <w:rFonts w:cs="Arial"/>
                <w:bCs/>
                <w:sz w:val="22"/>
                <w:szCs w:val="22"/>
              </w:rPr>
            </w:pPr>
          </w:p>
          <w:p w:rsidRPr="00997B81" w:rsidR="00EA160C" w:rsidP="0008073C" w:rsidRDefault="00EA160C" w14:paraId="1F8EE94D" w14:textId="77777777">
            <w:pPr>
              <w:suppressAutoHyphens w:val="0"/>
              <w:rPr>
                <w:rFonts w:cs="Arial"/>
                <w:b/>
                <w:bCs/>
                <w:sz w:val="22"/>
                <w:szCs w:val="22"/>
              </w:rPr>
            </w:pPr>
            <w:r w:rsidRPr="00997B81">
              <w:rPr>
                <w:rFonts w:cs="Arial"/>
                <w:b/>
                <w:bCs/>
                <w:sz w:val="22"/>
                <w:szCs w:val="22"/>
              </w:rPr>
              <w:t>3.3 Population covered</w:t>
            </w:r>
          </w:p>
          <w:p w:rsidRPr="00997B81" w:rsidR="00EA160C" w:rsidP="0008073C" w:rsidRDefault="00EA160C" w14:paraId="4898FA20" w14:textId="77777777">
            <w:pPr>
              <w:suppressAutoHyphens w:val="0"/>
              <w:rPr>
                <w:rFonts w:cs="Arial"/>
                <w:bCs/>
                <w:sz w:val="22"/>
                <w:szCs w:val="22"/>
              </w:rPr>
            </w:pPr>
          </w:p>
          <w:p w:rsidRPr="00997B81" w:rsidR="00EA160C" w:rsidP="0008073C" w:rsidRDefault="00EA160C" w14:paraId="2FC07E95" w14:textId="77777777">
            <w:pPr>
              <w:suppressAutoHyphens w:val="0"/>
              <w:rPr>
                <w:rFonts w:cs="Arial"/>
                <w:bCs/>
                <w:sz w:val="22"/>
                <w:szCs w:val="22"/>
              </w:rPr>
            </w:pPr>
            <w:r w:rsidRPr="00997B81">
              <w:rPr>
                <w:rFonts w:cs="Arial"/>
                <w:bCs/>
                <w:sz w:val="22"/>
                <w:szCs w:val="22"/>
              </w:rPr>
              <w:t>This is an open access service.</w:t>
            </w:r>
          </w:p>
          <w:p w:rsidRPr="00997B81" w:rsidR="00EA160C" w:rsidP="0008073C" w:rsidRDefault="00EA160C" w14:paraId="06C4F59F" w14:textId="77777777">
            <w:pPr>
              <w:suppressAutoHyphens w:val="0"/>
              <w:rPr>
                <w:rFonts w:cs="Arial"/>
                <w:bCs/>
                <w:sz w:val="22"/>
                <w:szCs w:val="22"/>
              </w:rPr>
            </w:pPr>
          </w:p>
          <w:p w:rsidRPr="00997B81" w:rsidR="00EA160C" w:rsidP="0008073C" w:rsidRDefault="00EA160C" w14:paraId="4D0F7FEC" w14:textId="77777777">
            <w:pPr>
              <w:suppressAutoHyphens w:val="0"/>
              <w:rPr>
                <w:rFonts w:cs="Arial"/>
                <w:b/>
                <w:bCs/>
                <w:sz w:val="22"/>
                <w:szCs w:val="22"/>
              </w:rPr>
            </w:pPr>
            <w:r w:rsidRPr="00997B81">
              <w:rPr>
                <w:rFonts w:cs="Arial"/>
                <w:b/>
                <w:bCs/>
                <w:sz w:val="22"/>
                <w:szCs w:val="22"/>
              </w:rPr>
              <w:t>3.4 Any acceptance and exclusion criteria and thresholds</w:t>
            </w:r>
          </w:p>
          <w:p w:rsidRPr="00997B81" w:rsidR="00EA160C" w:rsidP="0008073C" w:rsidRDefault="00EA160C" w14:paraId="66AB4C2F" w14:textId="77777777">
            <w:pPr>
              <w:suppressAutoHyphens w:val="0"/>
              <w:rPr>
                <w:rFonts w:cs="Arial"/>
                <w:b/>
                <w:bCs/>
                <w:sz w:val="22"/>
                <w:szCs w:val="22"/>
              </w:rPr>
            </w:pPr>
          </w:p>
          <w:p w:rsidRPr="00997B81" w:rsidR="00EA160C" w:rsidP="0008073C" w:rsidRDefault="00EA160C" w14:paraId="5496A3E7" w14:textId="77777777">
            <w:pPr>
              <w:suppressAutoHyphens w:val="0"/>
              <w:rPr>
                <w:rFonts w:cs="Arial"/>
                <w:bCs/>
                <w:sz w:val="22"/>
                <w:szCs w:val="22"/>
              </w:rPr>
            </w:pPr>
            <w:r w:rsidRPr="00997B81">
              <w:rPr>
                <w:rFonts w:cs="Arial"/>
                <w:bCs/>
                <w:sz w:val="22"/>
                <w:szCs w:val="22"/>
              </w:rPr>
              <w:t>Inclusion and exclusion criteria, which are detailed in the PGDs, will be applied during provision of the service.</w:t>
            </w:r>
          </w:p>
          <w:p w:rsidRPr="00997B81" w:rsidR="00EA160C" w:rsidP="0008073C" w:rsidRDefault="00EA160C" w14:paraId="321AC649" w14:textId="77777777">
            <w:pPr>
              <w:suppressAutoHyphens w:val="0"/>
              <w:rPr>
                <w:rFonts w:cs="Arial"/>
                <w:b/>
                <w:bCs/>
                <w:sz w:val="22"/>
                <w:szCs w:val="22"/>
              </w:rPr>
            </w:pPr>
          </w:p>
          <w:p w:rsidRPr="00997B81" w:rsidR="00EA160C" w:rsidP="0008073C" w:rsidRDefault="00EA160C" w14:paraId="4835B18A" w14:textId="77777777">
            <w:pPr>
              <w:suppressAutoHyphens w:val="0"/>
              <w:rPr>
                <w:rFonts w:cs="Arial"/>
                <w:b/>
                <w:bCs/>
                <w:sz w:val="22"/>
                <w:szCs w:val="22"/>
              </w:rPr>
            </w:pPr>
            <w:r w:rsidRPr="00997B81">
              <w:rPr>
                <w:rFonts w:cs="Arial"/>
                <w:b/>
                <w:bCs/>
                <w:sz w:val="22"/>
                <w:szCs w:val="22"/>
              </w:rPr>
              <w:t>3.5 Interdependencies with other services</w:t>
            </w:r>
          </w:p>
          <w:p w:rsidRPr="00997B81" w:rsidR="00EA160C" w:rsidP="0008073C" w:rsidRDefault="00EA160C" w14:paraId="4EE8DEDD" w14:textId="77777777">
            <w:pPr>
              <w:suppressAutoHyphens w:val="0"/>
              <w:rPr>
                <w:rFonts w:cs="Arial"/>
                <w:bCs/>
                <w:sz w:val="22"/>
                <w:szCs w:val="22"/>
              </w:rPr>
            </w:pPr>
          </w:p>
          <w:p w:rsidRPr="00997B81" w:rsidR="00EA160C" w:rsidP="0008073C" w:rsidRDefault="00EA160C" w14:paraId="56BA950F" w14:textId="77777777">
            <w:pPr>
              <w:suppressAutoHyphens w:val="0"/>
              <w:rPr>
                <w:rFonts w:cs="Arial"/>
                <w:bCs/>
                <w:sz w:val="22"/>
                <w:szCs w:val="22"/>
              </w:rPr>
            </w:pPr>
            <w:r w:rsidRPr="00997B81">
              <w:rPr>
                <w:rFonts w:cs="Arial"/>
                <w:bCs/>
                <w:sz w:val="22"/>
                <w:szCs w:val="22"/>
              </w:rPr>
              <w:t>The Provider will be required to work with the Councils commissioned sexual health service.</w:t>
            </w:r>
          </w:p>
          <w:p w:rsidRPr="00997B81" w:rsidR="00EA160C" w:rsidP="0008073C" w:rsidRDefault="00EA160C" w14:paraId="4EF532F2" w14:textId="77777777">
            <w:pPr>
              <w:suppressAutoHyphens w:val="0"/>
              <w:rPr>
                <w:rFonts w:cs="Arial"/>
                <w:bCs/>
                <w:sz w:val="22"/>
                <w:szCs w:val="22"/>
              </w:rPr>
            </w:pPr>
          </w:p>
          <w:p w:rsidRPr="00997B81" w:rsidR="00EA160C" w:rsidP="0008073C" w:rsidRDefault="00EA160C" w14:paraId="2FB0473B" w14:textId="77777777">
            <w:pPr>
              <w:pStyle w:val="BodyText"/>
              <w:jc w:val="both"/>
              <w:rPr>
                <w:rFonts w:cs="Arial"/>
                <w:bCs/>
                <w:szCs w:val="22"/>
              </w:rPr>
            </w:pPr>
          </w:p>
        </w:tc>
      </w:tr>
      <w:tr w:rsidRPr="00997B81" w:rsidR="00EA160C" w:rsidTr="0008073C" w14:paraId="43A24A56" w14:textId="77777777">
        <w:tc>
          <w:tcPr>
            <w:tcW w:w="9565"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36487B2D" w14:textId="77777777">
            <w:pPr>
              <w:pStyle w:val="BodyText"/>
              <w:jc w:val="both"/>
              <w:rPr>
                <w:rFonts w:cs="Arial"/>
                <w:b/>
                <w:color w:val="FFFFFF"/>
                <w:szCs w:val="22"/>
              </w:rPr>
            </w:pPr>
          </w:p>
          <w:p w:rsidRPr="00997B81" w:rsidR="00EA160C" w:rsidP="0008073C" w:rsidRDefault="00EA160C" w14:paraId="15AA38F4" w14:textId="77777777">
            <w:pPr>
              <w:pStyle w:val="BodyText"/>
              <w:jc w:val="both"/>
              <w:rPr>
                <w:rFonts w:cs="Arial"/>
                <w:b/>
                <w:color w:val="FFFFFF"/>
                <w:szCs w:val="22"/>
              </w:rPr>
            </w:pPr>
            <w:r w:rsidRPr="00997B81">
              <w:rPr>
                <w:rFonts w:cs="Arial"/>
                <w:b/>
                <w:color w:val="FFFFFF"/>
                <w:szCs w:val="22"/>
              </w:rPr>
              <w:t>4. Applicable Service Standards</w:t>
            </w:r>
          </w:p>
          <w:p w:rsidRPr="00997B81" w:rsidR="00EA160C" w:rsidP="0008073C" w:rsidRDefault="00EA160C" w14:paraId="3E57A6AF" w14:textId="77777777">
            <w:pPr>
              <w:pStyle w:val="BodyText"/>
              <w:jc w:val="both"/>
              <w:rPr>
                <w:rFonts w:cs="Arial"/>
                <w:b/>
                <w:color w:val="FFFFFF"/>
                <w:szCs w:val="22"/>
              </w:rPr>
            </w:pPr>
          </w:p>
        </w:tc>
      </w:tr>
      <w:tr w:rsidRPr="00997B81" w:rsidR="00EA160C" w:rsidTr="0008073C" w14:paraId="6275D4C9" w14:textId="77777777">
        <w:trPr>
          <w:trHeight w:val="1904"/>
        </w:trPr>
        <w:tc>
          <w:tcPr>
            <w:tcW w:w="9565"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440A9903" w14:textId="77777777">
            <w:pPr>
              <w:pStyle w:val="BodyText"/>
              <w:jc w:val="both"/>
              <w:rPr>
                <w:rFonts w:cs="Arial"/>
                <w:szCs w:val="22"/>
              </w:rPr>
            </w:pPr>
          </w:p>
          <w:p w:rsidRPr="00997B81" w:rsidR="00EA160C" w:rsidP="0008073C" w:rsidRDefault="00EA160C" w14:paraId="659CE4C6" w14:textId="77777777">
            <w:pPr>
              <w:suppressAutoHyphens w:val="0"/>
              <w:rPr>
                <w:rFonts w:cs="Arial"/>
                <w:bCs/>
                <w:sz w:val="22"/>
                <w:szCs w:val="22"/>
              </w:rPr>
            </w:pPr>
            <w:r w:rsidRPr="00997B81">
              <w:rPr>
                <w:rFonts w:cs="Arial"/>
                <w:bCs/>
                <w:sz w:val="22"/>
                <w:szCs w:val="22"/>
              </w:rPr>
              <w:t>4.1 Applicable national standards e.g., NICE</w:t>
            </w:r>
          </w:p>
          <w:p w:rsidRPr="00997B81" w:rsidR="00EA160C" w:rsidP="0008073C" w:rsidRDefault="00EA160C" w14:paraId="4F017438" w14:textId="77777777">
            <w:pPr>
              <w:suppressAutoHyphens w:val="0"/>
              <w:rPr>
                <w:rFonts w:cs="Arial"/>
                <w:bCs/>
                <w:sz w:val="22"/>
                <w:szCs w:val="22"/>
              </w:rPr>
            </w:pPr>
          </w:p>
          <w:p w:rsidRPr="00997B81" w:rsidR="00EA160C" w:rsidP="0008073C" w:rsidRDefault="00EA160C" w14:paraId="05D45E97" w14:textId="77777777">
            <w:pPr>
              <w:pStyle w:val="BodyText"/>
              <w:jc w:val="both"/>
              <w:rPr>
                <w:rFonts w:cs="Arial"/>
                <w:bCs/>
                <w:szCs w:val="22"/>
              </w:rPr>
            </w:pPr>
            <w:r w:rsidRPr="00997B81">
              <w:rPr>
                <w:rFonts w:cs="Arial"/>
                <w:bCs/>
                <w:szCs w:val="22"/>
              </w:rPr>
              <w:t>The service will be provided in compliance with Fraser guidance and Department of Health guidance on confidential sexual health advice and treatment for young people aged under 16 and local child and vulnerable adult protection guidelines.</w:t>
            </w:r>
            <w:r w:rsidRPr="00997B81">
              <w:rPr>
                <w:rFonts w:cs="Arial"/>
                <w:szCs w:val="22"/>
              </w:rPr>
              <w:t xml:space="preserve"> The service must also be delivered in compliance with the Caldicott Principles and Guidance.</w:t>
            </w:r>
          </w:p>
          <w:p w:rsidRPr="00997B81" w:rsidR="00EA160C" w:rsidP="0008073C" w:rsidRDefault="00EA160C" w14:paraId="3F3D7CF4" w14:textId="77777777">
            <w:pPr>
              <w:suppressAutoHyphens w:val="0"/>
              <w:rPr>
                <w:rFonts w:cs="Arial"/>
                <w:bCs/>
                <w:sz w:val="22"/>
                <w:szCs w:val="22"/>
              </w:rPr>
            </w:pPr>
          </w:p>
          <w:p w:rsidRPr="00997B81" w:rsidR="00EA160C" w:rsidP="0008073C" w:rsidRDefault="00EA160C" w14:paraId="34EF7C06" w14:textId="77777777">
            <w:pPr>
              <w:pStyle w:val="BodyText"/>
              <w:jc w:val="both"/>
              <w:rPr>
                <w:rFonts w:cs="Arial"/>
                <w:szCs w:val="22"/>
              </w:rPr>
            </w:pPr>
          </w:p>
        </w:tc>
      </w:tr>
    </w:tbl>
    <w:p w:rsidRPr="00997B81" w:rsidR="00EA160C" w:rsidP="00EA160C" w:rsidRDefault="00EA160C" w14:paraId="5D70FE5B" w14:textId="77777777">
      <w:pPr>
        <w:pStyle w:val="Part"/>
        <w:widowControl/>
        <w:rPr>
          <w:rFonts w:cs="Arial"/>
          <w:sz w:val="22"/>
          <w:szCs w:val="22"/>
          <w:u w:val="single"/>
        </w:rPr>
      </w:pPr>
    </w:p>
    <w:p w:rsidRPr="00997B81" w:rsidR="00EA160C" w:rsidP="00EA160C" w:rsidRDefault="00EA160C" w14:paraId="52DAD302" w14:textId="77777777">
      <w:pPr>
        <w:suppressAutoHyphens w:val="0"/>
        <w:jc w:val="left"/>
        <w:rPr>
          <w:rFonts w:cs="Arial"/>
          <w:bCs/>
          <w:sz w:val="22"/>
          <w:szCs w:val="22"/>
        </w:rPr>
      </w:pPr>
    </w:p>
    <w:p w:rsidRPr="00997B81" w:rsidR="00EA160C" w:rsidP="00EA160C" w:rsidRDefault="00EA160C" w14:paraId="2FDDC76C" w14:textId="77777777">
      <w:pPr>
        <w:suppressAutoHyphens w:val="0"/>
        <w:jc w:val="left"/>
        <w:rPr>
          <w:rFonts w:eastAsia="MS ??" w:cs="Arial"/>
          <w:bCs/>
          <w:sz w:val="22"/>
          <w:szCs w:val="22"/>
        </w:rPr>
      </w:pPr>
      <w:r w:rsidRPr="00997B81">
        <w:rPr>
          <w:rFonts w:cs="Arial"/>
          <w:bCs/>
          <w:sz w:val="22"/>
          <w:szCs w:val="22"/>
        </w:rPr>
        <w:br w:type="page"/>
      </w:r>
    </w:p>
    <w:tbl>
      <w:tblPr>
        <w:tblW w:w="9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3073"/>
        <w:gridCol w:w="6035"/>
      </w:tblGrid>
      <w:tr w:rsidRPr="00997B81" w:rsidR="00EA160C" w:rsidTr="0008073C" w14:paraId="3A2CD6CE" w14:textId="77777777">
        <w:trPr>
          <w:trHeight w:val="345"/>
        </w:trPr>
        <w:tc>
          <w:tcPr>
            <w:tcW w:w="3073" w:type="dxa"/>
            <w:tcBorders>
              <w:top w:val="single" w:color="808080" w:sz="4" w:space="0"/>
              <w:left w:val="single" w:color="808080" w:sz="4" w:space="0"/>
              <w:bottom w:val="single" w:color="808080" w:sz="4" w:space="0"/>
              <w:right w:val="single" w:color="808080" w:sz="4" w:space="0"/>
            </w:tcBorders>
            <w:shd w:val="clear" w:color="auto" w:fill="595959"/>
            <w:vAlign w:val="center"/>
          </w:tcPr>
          <w:p w:rsidRPr="00997B81" w:rsidR="00EA160C" w:rsidP="0008073C" w:rsidRDefault="00EA160C" w14:paraId="6A384FF3" w14:textId="77777777">
            <w:pPr>
              <w:rPr>
                <w:rFonts w:eastAsia="MS ??" w:cs="Arial"/>
                <w:b/>
                <w:color w:val="FFFFFF"/>
                <w:sz w:val="22"/>
                <w:szCs w:val="22"/>
              </w:rPr>
            </w:pPr>
            <w:r w:rsidRPr="00997B81">
              <w:rPr>
                <w:rFonts w:eastAsia="MS ??" w:cs="Arial"/>
                <w:b/>
                <w:color w:val="FFFFFF"/>
                <w:sz w:val="22"/>
                <w:szCs w:val="22"/>
              </w:rPr>
              <w:t xml:space="preserve">Service Specification No. </w:t>
            </w:r>
          </w:p>
        </w:tc>
        <w:tc>
          <w:tcPr>
            <w:tcW w:w="6035" w:type="dxa"/>
            <w:tcBorders>
              <w:top w:val="single" w:color="808080" w:sz="4" w:space="0"/>
              <w:left w:val="single" w:color="808080" w:sz="4" w:space="0"/>
              <w:bottom w:val="single" w:color="808080" w:sz="4" w:space="0"/>
              <w:right w:val="single" w:color="808080" w:sz="4" w:space="0"/>
            </w:tcBorders>
            <w:vAlign w:val="center"/>
          </w:tcPr>
          <w:p w:rsidRPr="00997B81" w:rsidR="00EA160C" w:rsidP="0008073C" w:rsidRDefault="00EA160C" w14:paraId="0D6015B1" w14:textId="77777777">
            <w:pPr>
              <w:rPr>
                <w:rFonts w:eastAsia="MS ??" w:cs="Arial"/>
                <w:b/>
                <w:bCs/>
                <w:sz w:val="22"/>
                <w:szCs w:val="22"/>
              </w:rPr>
            </w:pPr>
            <w:r w:rsidRPr="00997B81">
              <w:rPr>
                <w:rFonts w:eastAsia="MS ??" w:cs="Arial"/>
                <w:b/>
                <w:bCs/>
                <w:sz w:val="22"/>
                <w:szCs w:val="22"/>
              </w:rPr>
              <w:t>2</w:t>
            </w:r>
          </w:p>
        </w:tc>
      </w:tr>
      <w:tr w:rsidRPr="00997B81" w:rsidR="00EA160C" w:rsidTr="0008073C" w14:paraId="7B315EBD" w14:textId="77777777">
        <w:trPr>
          <w:trHeight w:val="345"/>
        </w:trPr>
        <w:tc>
          <w:tcPr>
            <w:tcW w:w="3073" w:type="dxa"/>
            <w:tcBorders>
              <w:top w:val="single" w:color="808080" w:sz="4" w:space="0"/>
              <w:left w:val="single" w:color="808080" w:sz="4" w:space="0"/>
              <w:bottom w:val="single" w:color="808080" w:sz="4" w:space="0"/>
              <w:right w:val="single" w:color="808080" w:sz="4" w:space="0"/>
            </w:tcBorders>
            <w:shd w:val="clear" w:color="auto" w:fill="595959"/>
            <w:vAlign w:val="center"/>
          </w:tcPr>
          <w:p w:rsidRPr="00997B81" w:rsidR="00EA160C" w:rsidP="0008073C" w:rsidRDefault="00EA160C" w14:paraId="65397CD1" w14:textId="77777777">
            <w:pPr>
              <w:rPr>
                <w:rFonts w:eastAsia="MS ??" w:cs="Arial"/>
                <w:b/>
                <w:color w:val="FFFFFF"/>
                <w:sz w:val="22"/>
                <w:szCs w:val="22"/>
              </w:rPr>
            </w:pPr>
            <w:r w:rsidRPr="00997B81">
              <w:rPr>
                <w:rFonts w:eastAsia="MS ??" w:cs="Arial"/>
                <w:b/>
                <w:color w:val="FFFFFF"/>
                <w:sz w:val="22"/>
                <w:szCs w:val="22"/>
              </w:rPr>
              <w:t>Service</w:t>
            </w:r>
          </w:p>
        </w:tc>
        <w:tc>
          <w:tcPr>
            <w:tcW w:w="6035" w:type="dxa"/>
            <w:tcBorders>
              <w:top w:val="single" w:color="808080" w:sz="4" w:space="0"/>
              <w:left w:val="single" w:color="808080" w:sz="4" w:space="0"/>
              <w:bottom w:val="single" w:color="808080" w:sz="4" w:space="0"/>
              <w:right w:val="single" w:color="808080" w:sz="4" w:space="0"/>
            </w:tcBorders>
            <w:vAlign w:val="center"/>
          </w:tcPr>
          <w:p w:rsidRPr="00997B81" w:rsidR="00EA160C" w:rsidP="0008073C" w:rsidRDefault="00EA160C" w14:paraId="697651EA" w14:textId="77777777">
            <w:pPr>
              <w:rPr>
                <w:rFonts w:eastAsia="MS ??" w:cs="Arial"/>
                <w:b/>
                <w:bCs/>
                <w:sz w:val="22"/>
                <w:szCs w:val="22"/>
              </w:rPr>
            </w:pPr>
            <w:r w:rsidRPr="00997B81">
              <w:rPr>
                <w:rFonts w:eastAsia="MS ??" w:cs="Arial"/>
                <w:b/>
                <w:bCs/>
                <w:sz w:val="22"/>
                <w:szCs w:val="22"/>
              </w:rPr>
              <w:t>Community Pharmacy Needle and Syringe Programme (NSP)</w:t>
            </w:r>
          </w:p>
        </w:tc>
      </w:tr>
    </w:tbl>
    <w:p w:rsidRPr="00997B81" w:rsidR="00EA160C" w:rsidP="00EA160C" w:rsidRDefault="00EA160C" w14:paraId="300C659B" w14:textId="77777777">
      <w:pPr>
        <w:rPr>
          <w:rFonts w:cs="Arial"/>
          <w:sz w:val="22"/>
          <w:szCs w:val="22"/>
        </w:rPr>
      </w:pPr>
    </w:p>
    <w:tbl>
      <w:tblPr>
        <w:tblpPr w:leftFromText="180" w:rightFromText="180" w:vertAnchor="text" w:horzAnchor="margin" w:tblpXSpec="center" w:tblpY="95"/>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485"/>
      </w:tblGrid>
      <w:tr w:rsidRPr="00997B81" w:rsidR="00EA160C" w:rsidTr="0008073C" w14:paraId="006450B4" w14:textId="77777777">
        <w:tc>
          <w:tcPr>
            <w:tcW w:w="10485"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66A2C957" w14:textId="77777777">
            <w:pPr>
              <w:rPr>
                <w:rFonts w:eastAsia="MS ??" w:cs="Arial"/>
                <w:b/>
                <w:color w:val="FFFFFF"/>
                <w:sz w:val="22"/>
                <w:szCs w:val="22"/>
              </w:rPr>
            </w:pPr>
          </w:p>
          <w:p w:rsidRPr="00997B81" w:rsidR="00EA160C" w:rsidP="0008073C" w:rsidRDefault="00EA160C" w14:paraId="0E130D3D" w14:textId="77777777">
            <w:pPr>
              <w:rPr>
                <w:rFonts w:eastAsia="MS ??" w:cs="Arial"/>
                <w:b/>
                <w:color w:val="FFFFFF"/>
                <w:sz w:val="22"/>
                <w:szCs w:val="22"/>
              </w:rPr>
            </w:pPr>
            <w:r w:rsidRPr="00997B81">
              <w:rPr>
                <w:rFonts w:eastAsia="MS ??" w:cs="Arial"/>
                <w:b/>
                <w:color w:val="FFFFFF"/>
                <w:sz w:val="22"/>
                <w:szCs w:val="22"/>
              </w:rPr>
              <w:t>1. Population Needs</w:t>
            </w:r>
          </w:p>
          <w:p w:rsidRPr="00997B81" w:rsidR="00EA160C" w:rsidP="0008073C" w:rsidRDefault="00EA160C" w14:paraId="0BEF8F97" w14:textId="77777777">
            <w:pPr>
              <w:rPr>
                <w:rFonts w:eastAsia="MS ??" w:cs="Arial"/>
                <w:b/>
                <w:color w:val="FFFFFF"/>
                <w:sz w:val="22"/>
                <w:szCs w:val="22"/>
              </w:rPr>
            </w:pPr>
          </w:p>
        </w:tc>
      </w:tr>
      <w:tr w:rsidRPr="00997B81" w:rsidR="00EA160C" w:rsidTr="0008073C" w14:paraId="5046040C" w14:textId="77777777">
        <w:tc>
          <w:tcPr>
            <w:tcW w:w="10485"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2378A963" w14:textId="77777777">
            <w:pPr>
              <w:rPr>
                <w:rFonts w:eastAsia="MS ??" w:cs="Arial"/>
                <w:b/>
                <w:bCs/>
                <w:sz w:val="22"/>
                <w:szCs w:val="22"/>
              </w:rPr>
            </w:pPr>
          </w:p>
          <w:p w:rsidRPr="00997B81" w:rsidR="00EA160C" w:rsidP="0008073C" w:rsidRDefault="00EA160C" w14:paraId="670703F2" w14:textId="77777777">
            <w:pPr>
              <w:rPr>
                <w:rFonts w:cs="Arial"/>
                <w:b/>
                <w:bCs/>
                <w:sz w:val="22"/>
                <w:szCs w:val="22"/>
              </w:rPr>
            </w:pPr>
            <w:r w:rsidRPr="00997B81">
              <w:rPr>
                <w:rFonts w:cs="Arial"/>
                <w:b/>
                <w:bCs/>
                <w:sz w:val="22"/>
                <w:szCs w:val="22"/>
              </w:rPr>
              <w:t>1.1 National/local context and evidence base</w:t>
            </w:r>
          </w:p>
          <w:p w:rsidRPr="00997B81" w:rsidR="00EA160C" w:rsidP="0008073C" w:rsidRDefault="00EA160C" w14:paraId="132F3FFF" w14:textId="77777777">
            <w:pPr>
              <w:rPr>
                <w:rFonts w:cs="Arial"/>
                <w:bCs/>
                <w:sz w:val="22"/>
                <w:szCs w:val="22"/>
              </w:rPr>
            </w:pPr>
          </w:p>
          <w:p w:rsidRPr="00997B81" w:rsidR="00EA160C" w:rsidP="0008073C" w:rsidRDefault="00EA160C" w14:paraId="16B6CE64" w14:textId="77777777">
            <w:pPr>
              <w:autoSpaceDE w:val="0"/>
              <w:autoSpaceDN w:val="0"/>
              <w:adjustRightInd w:val="0"/>
              <w:spacing w:line="240" w:lineRule="atLeast"/>
              <w:rPr>
                <w:rFonts w:cs="Arial"/>
                <w:b/>
                <w:color w:val="000000" w:themeColor="text1"/>
                <w:sz w:val="22"/>
                <w:szCs w:val="22"/>
                <w:lang w:val="en-US"/>
              </w:rPr>
            </w:pPr>
            <w:r w:rsidRPr="00997B81">
              <w:rPr>
                <w:rFonts w:cs="Arial"/>
                <w:b/>
                <w:color w:val="000000" w:themeColor="text1"/>
                <w:sz w:val="22"/>
                <w:szCs w:val="22"/>
                <w:lang w:val="en-US"/>
              </w:rPr>
              <w:t>National Context:</w:t>
            </w:r>
          </w:p>
          <w:p w:rsidRPr="00997B81" w:rsidR="00EA160C" w:rsidP="0008073C" w:rsidRDefault="00EA160C" w14:paraId="7E188101" w14:textId="77777777">
            <w:pPr>
              <w:autoSpaceDE w:val="0"/>
              <w:autoSpaceDN w:val="0"/>
              <w:adjustRightInd w:val="0"/>
              <w:spacing w:line="240" w:lineRule="atLeast"/>
              <w:rPr>
                <w:rFonts w:cs="Arial"/>
                <w:b/>
                <w:color w:val="000000" w:themeColor="text1"/>
                <w:sz w:val="22"/>
                <w:szCs w:val="22"/>
                <w:lang w:val="en-US"/>
              </w:rPr>
            </w:pPr>
          </w:p>
          <w:p w:rsidRPr="00997B81" w:rsidR="00EA160C" w:rsidP="0008073C" w:rsidRDefault="00EA160C" w14:paraId="0D1A09CA"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Drug misuse is a major source of harm in our local communities resulting in a range of harm including drug related crime and anti-social behavior, deliberate self-harm, suicide, and short and long-term damage to physical and mental health, harm to unborn babies, child neglect and early mortality, as well as increased risk taking in sexual behavior. Many accidental injuries and road traffic accidents are attributable to substance misuse, and it is linked to negative effects on the economy and incalculable misery for individuals and families.</w:t>
            </w:r>
          </w:p>
          <w:p w:rsidRPr="00997B81" w:rsidR="00EA160C" w:rsidP="0008073C" w:rsidRDefault="00EA160C" w14:paraId="3AF638C4" w14:textId="77777777">
            <w:pPr>
              <w:autoSpaceDE w:val="0"/>
              <w:autoSpaceDN w:val="0"/>
              <w:adjustRightInd w:val="0"/>
              <w:spacing w:line="240" w:lineRule="atLeast"/>
              <w:rPr>
                <w:rFonts w:cs="Arial"/>
                <w:color w:val="000000" w:themeColor="text1"/>
                <w:sz w:val="22"/>
                <w:szCs w:val="22"/>
                <w:lang w:val="en-US"/>
              </w:rPr>
            </w:pPr>
          </w:p>
          <w:p w:rsidRPr="00997B81" w:rsidR="00EA160C" w:rsidP="0008073C" w:rsidRDefault="00EA160C" w14:paraId="12EC7B64"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 xml:space="preserve">The Governments </w:t>
            </w:r>
            <w:hyperlink w:history="1" r:id="rId20">
              <w:r w:rsidRPr="00997B81">
                <w:rPr>
                  <w:rStyle w:val="Hyperlink"/>
                  <w:rFonts w:cs="Arial"/>
                  <w:sz w:val="22"/>
                  <w:szCs w:val="22"/>
                  <w:lang w:val="en-US"/>
                </w:rPr>
                <w:t>From Harm to Hope Drug Strategy</w:t>
              </w:r>
            </w:hyperlink>
            <w:r w:rsidRPr="00997B81">
              <w:rPr>
                <w:rFonts w:cs="Arial"/>
                <w:color w:val="000000" w:themeColor="text1"/>
                <w:sz w:val="22"/>
                <w:szCs w:val="22"/>
                <w:lang w:val="en-US"/>
              </w:rPr>
              <w:t xml:space="preserve"> (2021) sets out a ten year drugs plan to cut crime and save lives delivering a world class treatment and recovery services that aims to:</w:t>
            </w:r>
          </w:p>
          <w:p w:rsidRPr="00997B81" w:rsidR="00EA160C" w:rsidP="00E03C0A" w:rsidRDefault="00EA160C" w14:paraId="15466A0C"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Reduce overall drug use</w:t>
            </w:r>
          </w:p>
          <w:p w:rsidRPr="00997B81" w:rsidR="00EA160C" w:rsidP="00E03C0A" w:rsidRDefault="00EA160C" w14:paraId="495F031C"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Reduce drug related crime</w:t>
            </w:r>
          </w:p>
          <w:p w:rsidRPr="00997B81" w:rsidR="00EA160C" w:rsidP="00E03C0A" w:rsidRDefault="00EA160C" w14:paraId="5D071E37"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Reduce drug related deaths and harms</w:t>
            </w:r>
          </w:p>
          <w:p w:rsidRPr="00997B81" w:rsidR="00EA160C" w:rsidP="00E03C0A" w:rsidRDefault="00EA160C" w14:paraId="751F0409"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 xml:space="preserve">Reduce the levels of drug supply </w:t>
            </w:r>
          </w:p>
          <w:p w:rsidRPr="00997B81" w:rsidR="00EA160C" w:rsidP="00E03C0A" w:rsidRDefault="00EA160C" w14:paraId="41EAC83A"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Improve recovery outcomes</w:t>
            </w:r>
          </w:p>
          <w:p w:rsidRPr="00997B81" w:rsidR="00EA160C" w:rsidP="00E03C0A" w:rsidRDefault="00EA160C" w14:paraId="671035C1"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Increase engagement in treatment</w:t>
            </w:r>
          </w:p>
          <w:p w:rsidRPr="00997B81" w:rsidR="00EA160C" w:rsidP="0008073C" w:rsidRDefault="00EA160C" w14:paraId="73EB2166" w14:textId="77777777">
            <w:pPr>
              <w:autoSpaceDE w:val="0"/>
              <w:autoSpaceDN w:val="0"/>
              <w:adjustRightInd w:val="0"/>
              <w:spacing w:line="240" w:lineRule="atLeast"/>
              <w:rPr>
                <w:rFonts w:cs="Arial"/>
                <w:color w:val="000000" w:themeColor="text1"/>
                <w:sz w:val="22"/>
                <w:szCs w:val="22"/>
                <w:lang w:val="en-US"/>
              </w:rPr>
            </w:pPr>
          </w:p>
          <w:p w:rsidRPr="00997B81" w:rsidR="00EA160C" w:rsidP="0008073C" w:rsidRDefault="00EA160C" w14:paraId="1E6D42AA"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 xml:space="preserve">The government aim to boost the sectors health professional workforce and expand evidence-based treatments and interventions which include needle syringe </w:t>
            </w:r>
            <w:proofErr w:type="spellStart"/>
            <w:r w:rsidRPr="00997B81">
              <w:rPr>
                <w:rFonts w:cs="Arial"/>
                <w:color w:val="000000" w:themeColor="text1"/>
                <w:sz w:val="22"/>
                <w:szCs w:val="22"/>
                <w:lang w:val="en-US"/>
              </w:rPr>
              <w:t>programmes</w:t>
            </w:r>
            <w:proofErr w:type="spellEnd"/>
            <w:r w:rsidRPr="00997B81">
              <w:rPr>
                <w:rFonts w:cs="Arial"/>
                <w:color w:val="000000" w:themeColor="text1"/>
                <w:sz w:val="22"/>
                <w:szCs w:val="22"/>
                <w:lang w:val="en-US"/>
              </w:rPr>
              <w:t xml:space="preserve">. A local outcomes framework has been implemented by the Office for Health Improvement and Disparities to provide key information to monitor local performance and activity against the key objectives outlined within the National Drug Strategy. </w:t>
            </w:r>
          </w:p>
          <w:p w:rsidRPr="00997B81" w:rsidR="00EA160C" w:rsidP="0008073C" w:rsidRDefault="00EA160C" w14:paraId="60A329EE" w14:textId="77777777">
            <w:pPr>
              <w:autoSpaceDE w:val="0"/>
              <w:autoSpaceDN w:val="0"/>
              <w:adjustRightInd w:val="0"/>
              <w:spacing w:line="240" w:lineRule="atLeast"/>
              <w:rPr>
                <w:rFonts w:cs="Arial"/>
                <w:color w:val="000000" w:themeColor="text1"/>
                <w:sz w:val="22"/>
                <w:szCs w:val="22"/>
                <w:lang w:val="en-US"/>
              </w:rPr>
            </w:pPr>
          </w:p>
          <w:p w:rsidRPr="00997B81" w:rsidR="00EA160C" w:rsidP="0008073C" w:rsidRDefault="00EA160C" w14:paraId="6E8C75CF"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People who inject PWID who inject are vulnerable to a wide range of health harms increasing levels of morbidity and mortality including blood borne viral infections, bacterial infections and overdose. HIV, HBC and HCV are transmitted through sharing needles syringes and other injecting equipment.</w:t>
            </w:r>
          </w:p>
          <w:p w:rsidRPr="00997B81" w:rsidR="00EA160C" w:rsidP="0008073C" w:rsidRDefault="00EA160C" w14:paraId="1D908B0D" w14:textId="77777777">
            <w:pPr>
              <w:autoSpaceDE w:val="0"/>
              <w:autoSpaceDN w:val="0"/>
              <w:adjustRightInd w:val="0"/>
              <w:spacing w:line="240" w:lineRule="atLeast"/>
              <w:rPr>
                <w:rFonts w:cs="Arial"/>
                <w:color w:val="000000" w:themeColor="text1"/>
                <w:sz w:val="22"/>
                <w:szCs w:val="22"/>
                <w:lang w:val="en-US"/>
              </w:rPr>
            </w:pPr>
          </w:p>
          <w:p w:rsidRPr="00997B81" w:rsidR="00EA160C" w:rsidP="0008073C" w:rsidRDefault="00EA160C" w14:paraId="4D332725"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 xml:space="preserve">NSP harm reduction provision was reduced during the COVID-19 pandemic. </w:t>
            </w:r>
            <w:r w:rsidRPr="00997B81">
              <w:rPr>
                <w:rFonts w:cs="Arial"/>
                <w:color w:val="0B0C0C"/>
                <w:sz w:val="22"/>
                <w:szCs w:val="22"/>
                <w:shd w:val="clear" w:color="auto" w:fill="FFFFFF"/>
              </w:rPr>
              <w:t>Data from the </w:t>
            </w:r>
            <w:r w:rsidRPr="00997B81">
              <w:rPr>
                <w:rFonts w:cs="Arial"/>
                <w:sz w:val="22"/>
                <w:szCs w:val="22"/>
              </w:rPr>
              <w:t>UAM</w:t>
            </w:r>
            <w:r w:rsidRPr="00997B81">
              <w:rPr>
                <w:rFonts w:cs="Arial"/>
                <w:color w:val="0B0C0C"/>
                <w:sz w:val="22"/>
                <w:szCs w:val="22"/>
                <w:shd w:val="clear" w:color="auto" w:fill="FFFFFF"/>
              </w:rPr>
              <w:t> Survey enhanced COVID-19 questionnaire indicate that access to harm reduction services across </w:t>
            </w:r>
            <w:r w:rsidRPr="00997B81">
              <w:rPr>
                <w:rFonts w:cs="Arial"/>
                <w:sz w:val="22"/>
                <w:szCs w:val="22"/>
              </w:rPr>
              <w:t>EWNI</w:t>
            </w:r>
            <w:r w:rsidRPr="00997B81">
              <w:rPr>
                <w:rFonts w:cs="Arial"/>
                <w:color w:val="0B0C0C"/>
                <w:sz w:val="22"/>
                <w:szCs w:val="22"/>
                <w:shd w:val="clear" w:color="auto" w:fill="FFFFFF"/>
              </w:rPr>
              <w:t> continued to be impacted by the COVID-19 pandemic in 2021, with 15% of participants reporting greater difficulties accessing equipment for the safer use and/or injection of drugs when compared to 2019.</w:t>
            </w:r>
          </w:p>
          <w:p w:rsidRPr="00997B81" w:rsidR="00EA160C" w:rsidP="0008073C" w:rsidRDefault="00EA160C" w14:paraId="3E71A3D6" w14:textId="77777777">
            <w:pPr>
              <w:autoSpaceDE w:val="0"/>
              <w:autoSpaceDN w:val="0"/>
              <w:adjustRightInd w:val="0"/>
              <w:spacing w:line="240" w:lineRule="atLeast"/>
              <w:rPr>
                <w:rFonts w:cs="Arial"/>
                <w:color w:val="000000" w:themeColor="text1"/>
                <w:sz w:val="22"/>
                <w:szCs w:val="22"/>
                <w:lang w:val="en-US"/>
              </w:rPr>
            </w:pPr>
          </w:p>
          <w:p w:rsidRPr="00997B81" w:rsidR="00EA160C" w:rsidP="0008073C" w:rsidRDefault="00EA160C" w14:paraId="28A72A13"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 xml:space="preserve">The data below, taken from the recent ‘Shooting Up’ report highlights national figures relating to people who inject drugs (PWID). It is anticipated that a successful Needle and Syringe Programme will reduce the harm and reduce risky behaviours associated with PWID, particularly in the sharing of syringe equipment.  </w:t>
            </w:r>
          </w:p>
          <w:p w:rsidRPr="00997B81" w:rsidR="00EA160C" w:rsidP="0008073C" w:rsidRDefault="00EA160C" w14:paraId="3005F2DF" w14:textId="77777777">
            <w:pPr>
              <w:rPr>
                <w:rFonts w:cs="Arial"/>
                <w:bCs/>
                <w:sz w:val="22"/>
                <w:szCs w:val="22"/>
              </w:rPr>
            </w:pPr>
          </w:p>
          <w:tbl>
            <w:tblPr>
              <w:tblW w:w="4871" w:type="pct"/>
              <w:tblLayout w:type="fixed"/>
              <w:tblLook w:val="04A0" w:firstRow="1" w:lastRow="0" w:firstColumn="1" w:lastColumn="0" w:noHBand="0" w:noVBand="1"/>
            </w:tblPr>
            <w:tblGrid>
              <w:gridCol w:w="1096"/>
              <w:gridCol w:w="2601"/>
              <w:gridCol w:w="430"/>
              <w:gridCol w:w="722"/>
              <w:gridCol w:w="722"/>
              <w:gridCol w:w="722"/>
              <w:gridCol w:w="722"/>
              <w:gridCol w:w="722"/>
              <w:gridCol w:w="2257"/>
            </w:tblGrid>
            <w:tr w:rsidRPr="00997B81" w:rsidR="00EA160C" w:rsidTr="0008073C" w14:paraId="004615C5" w14:textId="77777777">
              <w:trPr>
                <w:trHeight w:val="900"/>
              </w:trPr>
              <w:tc>
                <w:tcPr>
                  <w:tcW w:w="549" w:type="pct"/>
                  <w:tcBorders>
                    <w:top w:val="single" w:color="000000" w:sz="4" w:space="0"/>
                    <w:left w:val="single" w:color="000000" w:sz="4" w:space="0"/>
                    <w:bottom w:val="single" w:color="000000" w:sz="4" w:space="0"/>
                    <w:right w:val="single" w:color="000000" w:sz="4" w:space="0"/>
                  </w:tcBorders>
                  <w:shd w:val="clear" w:color="862633" w:fill="862633"/>
                  <w:noWrap/>
                  <w:vAlign w:val="center"/>
                  <w:hideMark/>
                </w:tcPr>
                <w:p w:rsidRPr="00997B81" w:rsidR="00EA160C" w:rsidP="001047B6" w:rsidRDefault="00EA160C" w14:paraId="6F4311ED"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Area</w:t>
                  </w:r>
                </w:p>
              </w:tc>
              <w:tc>
                <w:tcPr>
                  <w:tcW w:w="1302" w:type="pct"/>
                  <w:tcBorders>
                    <w:top w:val="single" w:color="000000" w:sz="4" w:space="0"/>
                    <w:left w:val="nil"/>
                    <w:bottom w:val="nil"/>
                    <w:right w:val="single" w:color="000000" w:sz="4" w:space="0"/>
                  </w:tcBorders>
                  <w:shd w:val="clear" w:color="862633" w:fill="862633"/>
                  <w:vAlign w:val="center"/>
                  <w:hideMark/>
                </w:tcPr>
                <w:p w:rsidRPr="00997B81" w:rsidR="00EA160C" w:rsidP="001047B6" w:rsidRDefault="00EA160C" w14:paraId="7B13A4C9"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Category</w:t>
                  </w:r>
                </w:p>
              </w:tc>
              <w:tc>
                <w:tcPr>
                  <w:tcW w:w="215" w:type="pct"/>
                  <w:tcBorders>
                    <w:top w:val="single" w:color="000000" w:sz="4" w:space="0"/>
                    <w:left w:val="nil"/>
                    <w:bottom w:val="nil"/>
                    <w:right w:val="single" w:color="000000" w:sz="4" w:space="0"/>
                  </w:tcBorders>
                  <w:shd w:val="clear" w:color="862633" w:fill="862633"/>
                  <w:noWrap/>
                  <w:vAlign w:val="center"/>
                  <w:hideMark/>
                </w:tcPr>
                <w:p w:rsidRPr="00997B81" w:rsidR="00EA160C" w:rsidP="001047B6" w:rsidRDefault="00EA160C" w14:paraId="3BA59E3E"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 </w:t>
                  </w:r>
                </w:p>
              </w:tc>
              <w:tc>
                <w:tcPr>
                  <w:tcW w:w="361" w:type="pct"/>
                  <w:tcBorders>
                    <w:top w:val="single" w:color="000000" w:sz="4" w:space="0"/>
                    <w:left w:val="nil"/>
                    <w:bottom w:val="nil"/>
                    <w:right w:val="single" w:color="000000" w:sz="4" w:space="0"/>
                  </w:tcBorders>
                  <w:shd w:val="clear" w:color="862633" w:fill="862633"/>
                  <w:noWrap/>
                  <w:vAlign w:val="center"/>
                  <w:hideMark/>
                </w:tcPr>
                <w:p w:rsidRPr="00997B81" w:rsidR="00EA160C" w:rsidP="001047B6" w:rsidRDefault="00EA160C" w14:paraId="5BB487AA"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2017</w:t>
                  </w:r>
                </w:p>
              </w:tc>
              <w:tc>
                <w:tcPr>
                  <w:tcW w:w="361" w:type="pct"/>
                  <w:tcBorders>
                    <w:top w:val="single" w:color="000000" w:sz="4" w:space="0"/>
                    <w:left w:val="nil"/>
                    <w:bottom w:val="nil"/>
                    <w:right w:val="single" w:color="000000" w:sz="4" w:space="0"/>
                  </w:tcBorders>
                  <w:shd w:val="clear" w:color="862633" w:fill="862633"/>
                  <w:noWrap/>
                  <w:vAlign w:val="center"/>
                  <w:hideMark/>
                </w:tcPr>
                <w:p w:rsidRPr="00997B81" w:rsidR="00EA160C" w:rsidP="001047B6" w:rsidRDefault="00EA160C" w14:paraId="37C5681D"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2018</w:t>
                  </w:r>
                </w:p>
              </w:tc>
              <w:tc>
                <w:tcPr>
                  <w:tcW w:w="361" w:type="pct"/>
                  <w:tcBorders>
                    <w:top w:val="single" w:color="000000" w:sz="4" w:space="0"/>
                    <w:left w:val="nil"/>
                    <w:bottom w:val="nil"/>
                    <w:right w:val="single" w:color="000000" w:sz="4" w:space="0"/>
                  </w:tcBorders>
                  <w:shd w:val="clear" w:color="862633" w:fill="862633"/>
                  <w:noWrap/>
                  <w:vAlign w:val="center"/>
                  <w:hideMark/>
                </w:tcPr>
                <w:p w:rsidRPr="00997B81" w:rsidR="00EA160C" w:rsidP="001047B6" w:rsidRDefault="00EA160C" w14:paraId="2B37F4D5"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2019</w:t>
                  </w:r>
                </w:p>
              </w:tc>
              <w:tc>
                <w:tcPr>
                  <w:tcW w:w="361" w:type="pct"/>
                  <w:tcBorders>
                    <w:top w:val="single" w:color="000000" w:sz="4" w:space="0"/>
                    <w:left w:val="nil"/>
                    <w:bottom w:val="nil"/>
                    <w:right w:val="single" w:color="000000" w:sz="4" w:space="0"/>
                  </w:tcBorders>
                  <w:shd w:val="clear" w:color="862633" w:fill="862633"/>
                  <w:noWrap/>
                  <w:vAlign w:val="center"/>
                  <w:hideMark/>
                </w:tcPr>
                <w:p w:rsidRPr="00997B81" w:rsidR="00EA160C" w:rsidP="001047B6" w:rsidRDefault="00EA160C" w14:paraId="1CB8501F"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2020</w:t>
                  </w:r>
                </w:p>
              </w:tc>
              <w:tc>
                <w:tcPr>
                  <w:tcW w:w="361" w:type="pct"/>
                  <w:tcBorders>
                    <w:top w:val="single" w:color="000000" w:sz="4" w:space="0"/>
                    <w:left w:val="nil"/>
                    <w:bottom w:val="nil"/>
                    <w:right w:val="single" w:color="000000" w:sz="4" w:space="0"/>
                  </w:tcBorders>
                  <w:shd w:val="clear" w:color="862633" w:fill="862633"/>
                  <w:noWrap/>
                  <w:vAlign w:val="center"/>
                  <w:hideMark/>
                </w:tcPr>
                <w:p w:rsidRPr="00997B81" w:rsidR="00EA160C" w:rsidP="001047B6" w:rsidRDefault="00EA160C" w14:paraId="65E66656"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2021</w:t>
                  </w:r>
                </w:p>
              </w:tc>
              <w:tc>
                <w:tcPr>
                  <w:tcW w:w="1131" w:type="pct"/>
                  <w:tcBorders>
                    <w:top w:val="single" w:color="000000" w:sz="4" w:space="0"/>
                    <w:left w:val="nil"/>
                    <w:bottom w:val="nil"/>
                    <w:right w:val="single" w:color="000000" w:sz="4" w:space="0"/>
                  </w:tcBorders>
                  <w:shd w:val="clear" w:color="862633" w:fill="862633"/>
                  <w:noWrap/>
                  <w:vAlign w:val="center"/>
                  <w:hideMark/>
                </w:tcPr>
                <w:p w:rsidRPr="00997B81" w:rsidR="00EA160C" w:rsidP="001047B6" w:rsidRDefault="00EA160C" w14:paraId="52F0F078"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Further information</w:t>
                  </w:r>
                </w:p>
              </w:tc>
            </w:tr>
            <w:tr w:rsidRPr="00997B81" w:rsidR="00EA160C" w:rsidTr="0008073C" w14:paraId="373201BE" w14:textId="77777777">
              <w:trPr>
                <w:trHeight w:val="690"/>
              </w:trPr>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997B81" w:rsidR="00EA160C" w:rsidP="001047B6" w:rsidRDefault="00EA160C" w14:paraId="1BBDE8CE"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England</w:t>
                  </w:r>
                </w:p>
              </w:tc>
              <w:tc>
                <w:tcPr>
                  <w:tcW w:w="1302"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5F98F031"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 xml:space="preserve">Indirect sharing self-reported by people initiating drug treatment </w:t>
                  </w:r>
                </w:p>
                <w:p w:rsidRPr="00997B81" w:rsidR="00EA160C" w:rsidP="001047B6" w:rsidRDefault="00EA160C" w14:paraId="0943695C" w14:textId="77777777">
                  <w:pPr>
                    <w:framePr w:hSpace="180" w:wrap="around" w:hAnchor="margin" w:vAnchor="text" w:xAlign="center" w:y="95"/>
                    <w:jc w:val="center"/>
                    <w:rPr>
                      <w:rFonts w:cs="Arial"/>
                      <w:i/>
                      <w:iCs/>
                      <w:color w:val="000000"/>
                      <w:sz w:val="22"/>
                      <w:szCs w:val="22"/>
                      <w:lang w:eastAsia="en-GB"/>
                    </w:rPr>
                  </w:pPr>
                </w:p>
              </w:tc>
              <w:tc>
                <w:tcPr>
                  <w:tcW w:w="215"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7A2DB4ED"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w:t>
                  </w:r>
                </w:p>
              </w:tc>
              <w:tc>
                <w:tcPr>
                  <w:tcW w:w="361"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4682E561"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13</w:t>
                  </w:r>
                </w:p>
              </w:tc>
              <w:tc>
                <w:tcPr>
                  <w:tcW w:w="361"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26A688B1"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13</w:t>
                  </w:r>
                </w:p>
              </w:tc>
              <w:tc>
                <w:tcPr>
                  <w:tcW w:w="361"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5DD6A898"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13</w:t>
                  </w:r>
                </w:p>
              </w:tc>
              <w:tc>
                <w:tcPr>
                  <w:tcW w:w="361"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0F0EB533"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13</w:t>
                  </w:r>
                </w:p>
              </w:tc>
              <w:tc>
                <w:tcPr>
                  <w:tcW w:w="361"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424A212C"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12</w:t>
                  </w:r>
                </w:p>
              </w:tc>
              <w:tc>
                <w:tcPr>
                  <w:tcW w:w="1131"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000000" w14:paraId="30E75EF1" w14:textId="77777777">
                  <w:pPr>
                    <w:framePr w:hSpace="180" w:wrap="around" w:hAnchor="margin" w:vAnchor="text" w:xAlign="center" w:y="95"/>
                    <w:jc w:val="center"/>
                    <w:rPr>
                      <w:rFonts w:cs="Arial"/>
                      <w:color w:val="0000FF"/>
                      <w:sz w:val="22"/>
                      <w:szCs w:val="22"/>
                      <w:u w:val="single"/>
                      <w:lang w:eastAsia="en-GB"/>
                    </w:rPr>
                  </w:pPr>
                  <w:hyperlink w:history="1" r:id="rId21">
                    <w:r w:rsidRPr="00997B81" w:rsidR="00EA160C">
                      <w:rPr>
                        <w:rFonts w:cs="Arial"/>
                        <w:color w:val="000000"/>
                        <w:sz w:val="22"/>
                        <w:szCs w:val="22"/>
                        <w:lang w:eastAsia="en-GB"/>
                      </w:rPr>
                      <w:t>NDTMS</w:t>
                    </w:r>
                    <w:r w:rsidRPr="00997B81" w:rsidR="00EA160C">
                      <w:rPr>
                        <w:rFonts w:cs="Arial"/>
                        <w:color w:val="0000FF"/>
                        <w:sz w:val="22"/>
                        <w:szCs w:val="22"/>
                        <w:u w:val="single"/>
                        <w:lang w:eastAsia="en-GB"/>
                      </w:rPr>
                      <w:br/>
                    </w:r>
                    <w:r w:rsidRPr="00997B81" w:rsidR="00EA160C">
                      <w:rPr>
                        <w:rFonts w:cs="Arial"/>
                        <w:color w:val="0000FF"/>
                        <w:sz w:val="22"/>
                        <w:szCs w:val="22"/>
                        <w:u w:val="single"/>
                        <w:lang w:eastAsia="en-GB"/>
                      </w:rPr>
                      <w:t>(further information here)</w:t>
                    </w:r>
                  </w:hyperlink>
                </w:p>
              </w:tc>
            </w:tr>
            <w:tr w:rsidRPr="00997B81" w:rsidR="00EA160C" w:rsidTr="0008073C" w14:paraId="0073F997" w14:textId="77777777">
              <w:trPr>
                <w:trHeight w:val="563"/>
              </w:trPr>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997B81" w:rsidR="00EA160C" w:rsidP="001047B6" w:rsidRDefault="00EA160C" w14:paraId="1479A6B9"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 xml:space="preserve">England, Wales &amp; </w:t>
                  </w:r>
                  <w:r w:rsidRPr="00997B81">
                    <w:rPr>
                      <w:rFonts w:cs="Arial"/>
                      <w:color w:val="000000"/>
                      <w:sz w:val="22"/>
                      <w:szCs w:val="22"/>
                      <w:lang w:eastAsia="en-GB"/>
                    </w:rPr>
                    <w:t>Northern Ireland</w:t>
                  </w:r>
                </w:p>
              </w:tc>
              <w:tc>
                <w:tcPr>
                  <w:tcW w:w="1302"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19FDD2BD"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People who are currently injecting drugs</w:t>
                  </w:r>
                </w:p>
              </w:tc>
              <w:tc>
                <w:tcPr>
                  <w:tcW w:w="215"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398A53BC" w14:textId="77777777">
                  <w:pPr>
                    <w:framePr w:hSpace="180" w:wrap="around" w:hAnchor="margin" w:vAnchor="text" w:xAlign="center" w:y="95"/>
                    <w:jc w:val="center"/>
                    <w:rPr>
                      <w:rFonts w:cs="Arial"/>
                      <w:b/>
                      <w:bCs/>
                      <w:i/>
                      <w:iCs/>
                      <w:color w:val="000000"/>
                      <w:sz w:val="22"/>
                      <w:szCs w:val="22"/>
                      <w:lang w:eastAsia="en-GB"/>
                    </w:rPr>
                  </w:pPr>
                  <w:r w:rsidRPr="00997B81">
                    <w:rPr>
                      <w:rFonts w:cs="Arial"/>
                      <w:b/>
                      <w:bCs/>
                      <w:i/>
                      <w:iCs/>
                      <w:color w:val="000000"/>
                      <w:sz w:val="22"/>
                      <w:szCs w:val="22"/>
                      <w:lang w:eastAsia="en-GB"/>
                    </w:rPr>
                    <w:t>%</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0ABB1A2F"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17</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46E82A1B"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16</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53A42E04"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17</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5C8631FB"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18</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233864EB"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18</w:t>
                  </w:r>
                </w:p>
              </w:tc>
              <w:tc>
                <w:tcPr>
                  <w:tcW w:w="1131" w:type="pct"/>
                  <w:vMerge w:val="restart"/>
                  <w:tcBorders>
                    <w:top w:val="nil"/>
                    <w:left w:val="single" w:color="000000" w:sz="4" w:space="0"/>
                    <w:bottom w:val="single" w:color="000000" w:sz="4" w:space="0"/>
                    <w:right w:val="single" w:color="000000" w:sz="4" w:space="0"/>
                  </w:tcBorders>
                  <w:shd w:val="clear" w:color="auto" w:fill="auto"/>
                  <w:vAlign w:val="center"/>
                  <w:hideMark/>
                </w:tcPr>
                <w:p w:rsidRPr="00997B81" w:rsidR="00EA160C" w:rsidP="001047B6" w:rsidRDefault="00000000" w14:paraId="45845314" w14:textId="77777777">
                  <w:pPr>
                    <w:framePr w:hSpace="180" w:wrap="around" w:hAnchor="margin" w:vAnchor="text" w:xAlign="center" w:y="95"/>
                    <w:jc w:val="center"/>
                    <w:rPr>
                      <w:rFonts w:cs="Arial"/>
                      <w:color w:val="0000FF"/>
                      <w:sz w:val="22"/>
                      <w:szCs w:val="22"/>
                      <w:u w:val="single"/>
                      <w:lang w:eastAsia="en-GB"/>
                    </w:rPr>
                  </w:pPr>
                  <w:hyperlink w:history="1" r:id="rId22">
                    <w:r w:rsidRPr="00997B81" w:rsidR="00EA160C">
                      <w:rPr>
                        <w:rFonts w:cs="Arial"/>
                        <w:color w:val="000000"/>
                        <w:sz w:val="22"/>
                        <w:szCs w:val="22"/>
                        <w:lang w:eastAsia="en-GB"/>
                      </w:rPr>
                      <w:t>UAM Survey of PWID</w:t>
                    </w:r>
                    <w:r w:rsidRPr="00997B81" w:rsidR="00EA160C">
                      <w:rPr>
                        <w:rFonts w:cs="Arial"/>
                        <w:color w:val="0000FF"/>
                        <w:sz w:val="22"/>
                        <w:szCs w:val="22"/>
                        <w:u w:val="single"/>
                        <w:lang w:eastAsia="en-GB"/>
                      </w:rPr>
                      <w:br/>
                    </w:r>
                    <w:r w:rsidRPr="00997B81" w:rsidR="00EA160C">
                      <w:rPr>
                        <w:rFonts w:cs="Arial"/>
                        <w:color w:val="000000"/>
                        <w:sz w:val="22"/>
                        <w:szCs w:val="22"/>
                        <w:lang w:eastAsia="en-GB"/>
                      </w:rPr>
                      <w:t xml:space="preserve"> </w:t>
                    </w:r>
                    <w:r w:rsidRPr="00997B81" w:rsidR="00EA160C">
                      <w:rPr>
                        <w:rFonts w:cs="Arial"/>
                        <w:color w:val="0000FF"/>
                        <w:sz w:val="22"/>
                        <w:szCs w:val="22"/>
                        <w:u w:val="single"/>
                        <w:lang w:eastAsia="en-GB"/>
                      </w:rPr>
                      <w:t>(further information here)</w:t>
                    </w:r>
                  </w:hyperlink>
                </w:p>
              </w:tc>
            </w:tr>
            <w:tr w:rsidRPr="00997B81" w:rsidR="00EA160C" w:rsidTr="0008073C" w14:paraId="55687DB0" w14:textId="77777777">
              <w:trPr>
                <w:trHeight w:val="563"/>
              </w:trPr>
              <w:tc>
                <w:tcPr>
                  <w:tcW w:w="549" w:type="pct"/>
                  <w:vMerge/>
                  <w:tcBorders>
                    <w:top w:val="single" w:color="000000" w:sz="4" w:space="0"/>
                    <w:left w:val="single" w:color="000000" w:sz="4" w:space="0"/>
                    <w:bottom w:val="single" w:color="000000" w:sz="4" w:space="0"/>
                    <w:right w:val="single" w:color="000000" w:sz="4" w:space="0"/>
                  </w:tcBorders>
                  <w:vAlign w:val="center"/>
                  <w:hideMark/>
                </w:tcPr>
                <w:p w:rsidRPr="00997B81" w:rsidR="00EA160C" w:rsidP="001047B6" w:rsidRDefault="00EA160C" w14:paraId="7C3AC8BA" w14:textId="77777777">
                  <w:pPr>
                    <w:framePr w:hSpace="180" w:wrap="around" w:hAnchor="margin" w:vAnchor="text" w:xAlign="center" w:y="95"/>
                    <w:rPr>
                      <w:rFonts w:cs="Arial"/>
                      <w:color w:val="000000"/>
                      <w:sz w:val="22"/>
                      <w:szCs w:val="22"/>
                      <w:lang w:eastAsia="en-GB"/>
                    </w:rPr>
                  </w:pPr>
                </w:p>
              </w:tc>
              <w:tc>
                <w:tcPr>
                  <w:tcW w:w="1302"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76339495"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People who are currently injecting drugs aged under 25 years</w:t>
                  </w:r>
                </w:p>
              </w:tc>
              <w:tc>
                <w:tcPr>
                  <w:tcW w:w="215"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33D81E07" w14:textId="77777777">
                  <w:pPr>
                    <w:framePr w:hSpace="180" w:wrap="around" w:hAnchor="margin" w:vAnchor="text" w:xAlign="center" w:y="95"/>
                    <w:jc w:val="center"/>
                    <w:rPr>
                      <w:rFonts w:cs="Arial"/>
                      <w:b/>
                      <w:bCs/>
                      <w:i/>
                      <w:iCs/>
                      <w:color w:val="000000"/>
                      <w:sz w:val="22"/>
                      <w:szCs w:val="22"/>
                      <w:lang w:eastAsia="en-GB"/>
                    </w:rPr>
                  </w:pPr>
                  <w:r w:rsidRPr="00997B81">
                    <w:rPr>
                      <w:rFonts w:cs="Arial"/>
                      <w:b/>
                      <w:bCs/>
                      <w:i/>
                      <w:iCs/>
                      <w:color w:val="000000"/>
                      <w:sz w:val="22"/>
                      <w:szCs w:val="22"/>
                      <w:lang w:eastAsia="en-GB"/>
                    </w:rPr>
                    <w:t>%</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0504BCCD"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20</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21CBB82D"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25</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1F655690"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20</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0DB69F58"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23</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320B9BF5"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17</w:t>
                  </w:r>
                </w:p>
              </w:tc>
              <w:tc>
                <w:tcPr>
                  <w:tcW w:w="113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026AC732" w14:textId="77777777">
                  <w:pPr>
                    <w:framePr w:hSpace="180" w:wrap="around" w:hAnchor="margin" w:vAnchor="text" w:xAlign="center" w:y="95"/>
                    <w:rPr>
                      <w:rFonts w:cs="Arial"/>
                      <w:color w:val="0000FF"/>
                      <w:sz w:val="22"/>
                      <w:szCs w:val="22"/>
                      <w:u w:val="single"/>
                      <w:lang w:eastAsia="en-GB"/>
                    </w:rPr>
                  </w:pPr>
                </w:p>
              </w:tc>
            </w:tr>
            <w:tr w:rsidRPr="00997B81" w:rsidR="00EA160C" w:rsidTr="0008073C" w14:paraId="32FD289A" w14:textId="77777777">
              <w:trPr>
                <w:trHeight w:val="563"/>
              </w:trPr>
              <w:tc>
                <w:tcPr>
                  <w:tcW w:w="549" w:type="pct"/>
                  <w:vMerge/>
                  <w:tcBorders>
                    <w:top w:val="single" w:color="000000" w:sz="4" w:space="0"/>
                    <w:left w:val="single" w:color="000000" w:sz="4" w:space="0"/>
                    <w:bottom w:val="single" w:color="000000" w:sz="4" w:space="0"/>
                    <w:right w:val="single" w:color="000000" w:sz="4" w:space="0"/>
                  </w:tcBorders>
                  <w:vAlign w:val="center"/>
                  <w:hideMark/>
                </w:tcPr>
                <w:p w:rsidRPr="00997B81" w:rsidR="00EA160C" w:rsidP="001047B6" w:rsidRDefault="00EA160C" w14:paraId="24AAAF72" w14:textId="77777777">
                  <w:pPr>
                    <w:framePr w:hSpace="180" w:wrap="around" w:hAnchor="margin" w:vAnchor="text" w:xAlign="center" w:y="95"/>
                    <w:rPr>
                      <w:rFonts w:cs="Arial"/>
                      <w:color w:val="000000"/>
                      <w:sz w:val="22"/>
                      <w:szCs w:val="22"/>
                      <w:lang w:eastAsia="en-GB"/>
                    </w:rPr>
                  </w:pPr>
                </w:p>
              </w:tc>
              <w:tc>
                <w:tcPr>
                  <w:tcW w:w="1302"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43195F1D"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People who are currently injecting drugs and who first injected during the preceding 3 years</w:t>
                  </w:r>
                </w:p>
              </w:tc>
              <w:tc>
                <w:tcPr>
                  <w:tcW w:w="215" w:type="pct"/>
                  <w:tcBorders>
                    <w:top w:val="nil"/>
                    <w:left w:val="nil"/>
                    <w:bottom w:val="single" w:color="000000" w:sz="4" w:space="0"/>
                    <w:right w:val="single" w:color="000000" w:sz="4" w:space="0"/>
                  </w:tcBorders>
                  <w:shd w:val="clear" w:color="auto" w:fill="auto"/>
                  <w:vAlign w:val="center"/>
                  <w:hideMark/>
                </w:tcPr>
                <w:p w:rsidRPr="00997B81" w:rsidR="00EA160C" w:rsidP="001047B6" w:rsidRDefault="00EA160C" w14:paraId="3F62A5F0" w14:textId="77777777">
                  <w:pPr>
                    <w:framePr w:hSpace="180" w:wrap="around" w:hAnchor="margin" w:vAnchor="text" w:xAlign="center" w:y="95"/>
                    <w:jc w:val="center"/>
                    <w:rPr>
                      <w:rFonts w:cs="Arial"/>
                      <w:b/>
                      <w:bCs/>
                      <w:i/>
                      <w:iCs/>
                      <w:color w:val="000000"/>
                      <w:sz w:val="22"/>
                      <w:szCs w:val="22"/>
                      <w:lang w:eastAsia="en-GB"/>
                    </w:rPr>
                  </w:pPr>
                  <w:r w:rsidRPr="00997B81">
                    <w:rPr>
                      <w:rFonts w:cs="Arial"/>
                      <w:b/>
                      <w:bCs/>
                      <w:i/>
                      <w:iCs/>
                      <w:color w:val="000000"/>
                      <w:sz w:val="22"/>
                      <w:szCs w:val="22"/>
                      <w:lang w:eastAsia="en-GB"/>
                    </w:rPr>
                    <w:t>%</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4684D030"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20</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70339FC5"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21</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07853CB6"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18</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1D76B436"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18</w:t>
                  </w:r>
                </w:p>
              </w:tc>
              <w:tc>
                <w:tcPr>
                  <w:tcW w:w="361" w:type="pct"/>
                  <w:tcBorders>
                    <w:top w:val="nil"/>
                    <w:left w:val="nil"/>
                    <w:bottom w:val="single" w:color="000000" w:sz="4" w:space="0"/>
                    <w:right w:val="single" w:color="000000" w:sz="4" w:space="0"/>
                  </w:tcBorders>
                  <w:shd w:val="clear" w:color="auto" w:fill="auto"/>
                  <w:noWrap/>
                  <w:vAlign w:val="center"/>
                  <w:hideMark/>
                </w:tcPr>
                <w:p w:rsidRPr="00997B81" w:rsidR="00EA160C" w:rsidP="001047B6" w:rsidRDefault="00EA160C" w14:paraId="6DEC47E4"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14</w:t>
                  </w:r>
                </w:p>
              </w:tc>
              <w:tc>
                <w:tcPr>
                  <w:tcW w:w="113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1C8EF296" w14:textId="77777777">
                  <w:pPr>
                    <w:framePr w:hSpace="180" w:wrap="around" w:hAnchor="margin" w:vAnchor="text" w:xAlign="center" w:y="95"/>
                    <w:rPr>
                      <w:rFonts w:cs="Arial"/>
                      <w:color w:val="0000FF"/>
                      <w:sz w:val="22"/>
                      <w:szCs w:val="22"/>
                      <w:u w:val="single"/>
                      <w:lang w:eastAsia="en-GB"/>
                    </w:rPr>
                  </w:pPr>
                </w:p>
              </w:tc>
            </w:tr>
            <w:tr w:rsidRPr="00997B81" w:rsidR="00EA160C" w:rsidTr="0008073C" w14:paraId="094BC6DE" w14:textId="77777777">
              <w:trPr>
                <w:trHeight w:val="450"/>
              </w:trPr>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997B81" w:rsidR="00EA160C" w:rsidP="001047B6" w:rsidRDefault="00EA160C" w14:paraId="350B7A0E"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England, Wales &amp; Northern Ireland</w:t>
                  </w:r>
                </w:p>
              </w:tc>
              <w:tc>
                <w:tcPr>
                  <w:tcW w:w="1302" w:type="pct"/>
                  <w:vMerge w:val="restart"/>
                  <w:tcBorders>
                    <w:top w:val="nil"/>
                    <w:left w:val="single" w:color="000000" w:sz="4" w:space="0"/>
                    <w:bottom w:val="single" w:color="000000" w:sz="4" w:space="0"/>
                    <w:right w:val="single" w:color="000000" w:sz="4" w:space="0"/>
                  </w:tcBorders>
                  <w:shd w:val="clear" w:color="auto" w:fill="auto"/>
                  <w:vAlign w:val="center"/>
                  <w:hideMark/>
                </w:tcPr>
                <w:p w:rsidRPr="00997B81" w:rsidR="00EA160C" w:rsidP="001047B6" w:rsidRDefault="00EA160C" w14:paraId="14564A53"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People who are currently injecting drugs</w:t>
                  </w:r>
                </w:p>
              </w:tc>
              <w:tc>
                <w:tcPr>
                  <w:tcW w:w="215" w:type="pct"/>
                  <w:vMerge w:val="restart"/>
                  <w:tcBorders>
                    <w:top w:val="nil"/>
                    <w:left w:val="single" w:color="000000" w:sz="4" w:space="0"/>
                    <w:bottom w:val="single" w:color="000000" w:sz="4" w:space="0"/>
                    <w:right w:val="single" w:color="000000" w:sz="4" w:space="0"/>
                  </w:tcBorders>
                  <w:shd w:val="clear" w:color="auto" w:fill="auto"/>
                  <w:vAlign w:val="center"/>
                  <w:hideMark/>
                </w:tcPr>
                <w:p w:rsidRPr="00997B81" w:rsidR="00EA160C" w:rsidP="001047B6" w:rsidRDefault="00EA160C" w14:paraId="4D6E0075" w14:textId="77777777">
                  <w:pPr>
                    <w:framePr w:hSpace="180" w:wrap="around" w:hAnchor="margin" w:vAnchor="text" w:xAlign="center" w:y="95"/>
                    <w:jc w:val="center"/>
                    <w:rPr>
                      <w:rFonts w:cs="Arial"/>
                      <w:b/>
                      <w:bCs/>
                      <w:i/>
                      <w:iCs/>
                      <w:color w:val="000000"/>
                      <w:sz w:val="22"/>
                      <w:szCs w:val="22"/>
                      <w:lang w:eastAsia="en-GB"/>
                    </w:rPr>
                  </w:pPr>
                  <w:r w:rsidRPr="00997B81">
                    <w:rPr>
                      <w:rFonts w:cs="Arial"/>
                      <w:b/>
                      <w:bCs/>
                      <w:i/>
                      <w:iCs/>
                      <w:color w:val="000000"/>
                      <w:sz w:val="22"/>
                      <w:szCs w:val="22"/>
                      <w:lang w:eastAsia="en-GB"/>
                    </w:rPr>
                    <w:t>%</w:t>
                  </w:r>
                </w:p>
              </w:tc>
              <w:tc>
                <w:tcPr>
                  <w:tcW w:w="361" w:type="pct"/>
                  <w:vMerge w:val="restart"/>
                  <w:tcBorders>
                    <w:top w:val="nil"/>
                    <w:left w:val="single" w:color="000000" w:sz="4" w:space="0"/>
                    <w:bottom w:val="single" w:color="000000" w:sz="4" w:space="0"/>
                    <w:right w:val="single" w:color="000000" w:sz="4" w:space="0"/>
                  </w:tcBorders>
                  <w:shd w:val="clear" w:color="auto" w:fill="auto"/>
                  <w:noWrap/>
                  <w:vAlign w:val="center"/>
                  <w:hideMark/>
                </w:tcPr>
                <w:p w:rsidRPr="00997B81" w:rsidR="00EA160C" w:rsidP="001047B6" w:rsidRDefault="00EA160C" w14:paraId="10146C16"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38</w:t>
                  </w:r>
                </w:p>
              </w:tc>
              <w:tc>
                <w:tcPr>
                  <w:tcW w:w="361" w:type="pct"/>
                  <w:vMerge w:val="restart"/>
                  <w:tcBorders>
                    <w:top w:val="nil"/>
                    <w:left w:val="single" w:color="000000" w:sz="4" w:space="0"/>
                    <w:bottom w:val="single" w:color="000000" w:sz="4" w:space="0"/>
                    <w:right w:val="single" w:color="000000" w:sz="4" w:space="0"/>
                  </w:tcBorders>
                  <w:shd w:val="clear" w:color="auto" w:fill="auto"/>
                  <w:noWrap/>
                  <w:vAlign w:val="center"/>
                  <w:hideMark/>
                </w:tcPr>
                <w:p w:rsidRPr="00997B81" w:rsidR="00EA160C" w:rsidP="001047B6" w:rsidRDefault="00EA160C" w14:paraId="7A834AD3"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38</w:t>
                  </w:r>
                </w:p>
              </w:tc>
              <w:tc>
                <w:tcPr>
                  <w:tcW w:w="361" w:type="pct"/>
                  <w:vMerge w:val="restart"/>
                  <w:tcBorders>
                    <w:top w:val="nil"/>
                    <w:left w:val="single" w:color="000000" w:sz="4" w:space="0"/>
                    <w:bottom w:val="single" w:color="000000" w:sz="4" w:space="0"/>
                    <w:right w:val="single" w:color="000000" w:sz="4" w:space="0"/>
                  </w:tcBorders>
                  <w:shd w:val="clear" w:color="auto" w:fill="auto"/>
                  <w:noWrap/>
                  <w:vAlign w:val="center"/>
                  <w:hideMark/>
                </w:tcPr>
                <w:p w:rsidRPr="00997B81" w:rsidR="00EA160C" w:rsidP="001047B6" w:rsidRDefault="00EA160C" w14:paraId="19DA81C2"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39</w:t>
                  </w:r>
                </w:p>
              </w:tc>
              <w:tc>
                <w:tcPr>
                  <w:tcW w:w="361" w:type="pct"/>
                  <w:vMerge w:val="restart"/>
                  <w:tcBorders>
                    <w:top w:val="nil"/>
                    <w:left w:val="single" w:color="000000" w:sz="4" w:space="0"/>
                    <w:bottom w:val="single" w:color="000000" w:sz="4" w:space="0"/>
                    <w:right w:val="single" w:color="000000" w:sz="4" w:space="0"/>
                  </w:tcBorders>
                  <w:shd w:val="clear" w:color="auto" w:fill="auto"/>
                  <w:noWrap/>
                  <w:vAlign w:val="center"/>
                  <w:hideMark/>
                </w:tcPr>
                <w:p w:rsidRPr="00997B81" w:rsidR="00EA160C" w:rsidP="001047B6" w:rsidRDefault="00EA160C" w14:paraId="6EB0A1C0"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36</w:t>
                  </w:r>
                </w:p>
              </w:tc>
              <w:tc>
                <w:tcPr>
                  <w:tcW w:w="361" w:type="pct"/>
                  <w:vMerge w:val="restart"/>
                  <w:tcBorders>
                    <w:top w:val="nil"/>
                    <w:left w:val="single" w:color="000000" w:sz="4" w:space="0"/>
                    <w:bottom w:val="single" w:color="000000" w:sz="4" w:space="0"/>
                    <w:right w:val="single" w:color="000000" w:sz="4" w:space="0"/>
                  </w:tcBorders>
                  <w:shd w:val="clear" w:color="auto" w:fill="auto"/>
                  <w:noWrap/>
                  <w:vAlign w:val="center"/>
                  <w:hideMark/>
                </w:tcPr>
                <w:p w:rsidRPr="00997B81" w:rsidR="00EA160C" w:rsidP="001047B6" w:rsidRDefault="00EA160C" w14:paraId="093A3E63" w14:textId="77777777">
                  <w:pPr>
                    <w:framePr w:hSpace="180" w:wrap="around" w:hAnchor="margin" w:vAnchor="text" w:xAlign="center" w:y="95"/>
                    <w:jc w:val="center"/>
                    <w:rPr>
                      <w:rFonts w:cs="Arial"/>
                      <w:i/>
                      <w:iCs/>
                      <w:color w:val="000000"/>
                      <w:sz w:val="22"/>
                      <w:szCs w:val="22"/>
                      <w:lang w:eastAsia="en-GB"/>
                    </w:rPr>
                  </w:pPr>
                  <w:r w:rsidRPr="00997B81">
                    <w:rPr>
                      <w:rFonts w:cs="Arial"/>
                      <w:i/>
                      <w:iCs/>
                      <w:color w:val="000000"/>
                      <w:sz w:val="22"/>
                      <w:szCs w:val="22"/>
                      <w:lang w:eastAsia="en-GB"/>
                    </w:rPr>
                    <w:t>39</w:t>
                  </w:r>
                </w:p>
              </w:tc>
              <w:tc>
                <w:tcPr>
                  <w:tcW w:w="1131" w:type="pct"/>
                  <w:vMerge w:val="restart"/>
                  <w:tcBorders>
                    <w:top w:val="nil"/>
                    <w:left w:val="single" w:color="000000" w:sz="4" w:space="0"/>
                    <w:bottom w:val="single" w:color="000000" w:sz="4" w:space="0"/>
                    <w:right w:val="single" w:color="000000" w:sz="4" w:space="0"/>
                  </w:tcBorders>
                  <w:shd w:val="clear" w:color="auto" w:fill="auto"/>
                  <w:vAlign w:val="center"/>
                  <w:hideMark/>
                </w:tcPr>
                <w:p w:rsidRPr="00997B81" w:rsidR="00EA160C" w:rsidP="001047B6" w:rsidRDefault="00000000" w14:paraId="1A78045B" w14:textId="77777777">
                  <w:pPr>
                    <w:framePr w:hSpace="180" w:wrap="around" w:hAnchor="margin" w:vAnchor="text" w:xAlign="center" w:y="95"/>
                    <w:jc w:val="center"/>
                    <w:rPr>
                      <w:rFonts w:cs="Arial"/>
                      <w:color w:val="0000FF"/>
                      <w:sz w:val="22"/>
                      <w:szCs w:val="22"/>
                      <w:u w:val="single"/>
                      <w:lang w:eastAsia="en-GB"/>
                    </w:rPr>
                  </w:pPr>
                  <w:hyperlink w:history="1" r:id="rId23">
                    <w:r w:rsidRPr="00997B81" w:rsidR="00EA160C">
                      <w:rPr>
                        <w:rFonts w:cs="Arial"/>
                        <w:color w:val="000000"/>
                        <w:sz w:val="22"/>
                        <w:szCs w:val="22"/>
                        <w:lang w:eastAsia="en-GB"/>
                      </w:rPr>
                      <w:t>UAM Survey of PWID</w:t>
                    </w:r>
                    <w:r w:rsidRPr="00997B81" w:rsidR="00EA160C">
                      <w:rPr>
                        <w:rFonts w:cs="Arial"/>
                        <w:color w:val="0000FF"/>
                        <w:sz w:val="22"/>
                        <w:szCs w:val="22"/>
                        <w:u w:val="single"/>
                        <w:lang w:eastAsia="en-GB"/>
                      </w:rPr>
                      <w:br/>
                    </w:r>
                    <w:r w:rsidRPr="00997B81" w:rsidR="00EA160C">
                      <w:rPr>
                        <w:rFonts w:cs="Arial"/>
                        <w:color w:val="000000"/>
                        <w:sz w:val="22"/>
                        <w:szCs w:val="22"/>
                        <w:lang w:eastAsia="en-GB"/>
                      </w:rPr>
                      <w:t xml:space="preserve"> </w:t>
                    </w:r>
                    <w:r w:rsidRPr="00997B81" w:rsidR="00EA160C">
                      <w:rPr>
                        <w:rFonts w:cs="Arial"/>
                        <w:color w:val="0000FF"/>
                        <w:sz w:val="22"/>
                        <w:szCs w:val="22"/>
                        <w:u w:val="single"/>
                        <w:lang w:eastAsia="en-GB"/>
                      </w:rPr>
                      <w:t>(further information here)</w:t>
                    </w:r>
                  </w:hyperlink>
                </w:p>
              </w:tc>
            </w:tr>
            <w:tr w:rsidRPr="00997B81" w:rsidR="00EA160C" w:rsidTr="0008073C" w14:paraId="4C904E6E" w14:textId="77777777">
              <w:trPr>
                <w:trHeight w:val="450"/>
              </w:trPr>
              <w:tc>
                <w:tcPr>
                  <w:tcW w:w="549" w:type="pct"/>
                  <w:vMerge/>
                  <w:tcBorders>
                    <w:top w:val="single" w:color="000000" w:sz="4" w:space="0"/>
                    <w:left w:val="single" w:color="000000" w:sz="4" w:space="0"/>
                    <w:bottom w:val="single" w:color="000000" w:sz="4" w:space="0"/>
                    <w:right w:val="single" w:color="000000" w:sz="4" w:space="0"/>
                  </w:tcBorders>
                  <w:vAlign w:val="center"/>
                  <w:hideMark/>
                </w:tcPr>
                <w:p w:rsidRPr="00997B81" w:rsidR="00EA160C" w:rsidP="001047B6" w:rsidRDefault="00EA160C" w14:paraId="3B18E1C7" w14:textId="77777777">
                  <w:pPr>
                    <w:framePr w:hSpace="180" w:wrap="around" w:hAnchor="margin" w:vAnchor="text" w:xAlign="center" w:y="95"/>
                    <w:rPr>
                      <w:rFonts w:cs="Arial"/>
                      <w:color w:val="000000"/>
                      <w:sz w:val="22"/>
                      <w:szCs w:val="22"/>
                      <w:lang w:eastAsia="en-GB"/>
                    </w:rPr>
                  </w:pPr>
                </w:p>
              </w:tc>
              <w:tc>
                <w:tcPr>
                  <w:tcW w:w="1302"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449A72CC" w14:textId="77777777">
                  <w:pPr>
                    <w:framePr w:hSpace="180" w:wrap="around" w:hAnchor="margin" w:vAnchor="text" w:xAlign="center" w:y="95"/>
                    <w:rPr>
                      <w:rFonts w:cs="Arial"/>
                      <w:i/>
                      <w:iCs/>
                      <w:color w:val="000000"/>
                      <w:sz w:val="22"/>
                      <w:szCs w:val="22"/>
                      <w:lang w:eastAsia="en-GB"/>
                    </w:rPr>
                  </w:pPr>
                </w:p>
              </w:tc>
              <w:tc>
                <w:tcPr>
                  <w:tcW w:w="215"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7432DE56" w14:textId="77777777">
                  <w:pPr>
                    <w:framePr w:hSpace="180" w:wrap="around" w:hAnchor="margin" w:vAnchor="text" w:xAlign="center" w:y="95"/>
                    <w:rPr>
                      <w:rFonts w:cs="Arial"/>
                      <w:b/>
                      <w:bCs/>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5E888E77" w14:textId="77777777">
                  <w:pPr>
                    <w:framePr w:hSpace="180" w:wrap="around" w:hAnchor="margin" w:vAnchor="text" w:xAlign="center" w:y="95"/>
                    <w:rPr>
                      <w:rFonts w:cs="Arial"/>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37CE4392" w14:textId="77777777">
                  <w:pPr>
                    <w:framePr w:hSpace="180" w:wrap="around" w:hAnchor="margin" w:vAnchor="text" w:xAlign="center" w:y="95"/>
                    <w:rPr>
                      <w:rFonts w:cs="Arial"/>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7F0317CB" w14:textId="77777777">
                  <w:pPr>
                    <w:framePr w:hSpace="180" w:wrap="around" w:hAnchor="margin" w:vAnchor="text" w:xAlign="center" w:y="95"/>
                    <w:rPr>
                      <w:rFonts w:cs="Arial"/>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34B4CC32" w14:textId="77777777">
                  <w:pPr>
                    <w:framePr w:hSpace="180" w:wrap="around" w:hAnchor="margin" w:vAnchor="text" w:xAlign="center" w:y="95"/>
                    <w:rPr>
                      <w:rFonts w:cs="Arial"/>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170A60F9" w14:textId="77777777">
                  <w:pPr>
                    <w:framePr w:hSpace="180" w:wrap="around" w:hAnchor="margin" w:vAnchor="text" w:xAlign="center" w:y="95"/>
                    <w:rPr>
                      <w:rFonts w:cs="Arial"/>
                      <w:i/>
                      <w:iCs/>
                      <w:color w:val="000000"/>
                      <w:sz w:val="22"/>
                      <w:szCs w:val="22"/>
                      <w:lang w:eastAsia="en-GB"/>
                    </w:rPr>
                  </w:pPr>
                </w:p>
              </w:tc>
              <w:tc>
                <w:tcPr>
                  <w:tcW w:w="113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0436FCE3" w14:textId="77777777">
                  <w:pPr>
                    <w:framePr w:hSpace="180" w:wrap="around" w:hAnchor="margin" w:vAnchor="text" w:xAlign="center" w:y="95"/>
                    <w:rPr>
                      <w:rFonts w:cs="Arial"/>
                      <w:color w:val="0000FF"/>
                      <w:sz w:val="22"/>
                      <w:szCs w:val="22"/>
                      <w:u w:val="single"/>
                      <w:lang w:eastAsia="en-GB"/>
                    </w:rPr>
                  </w:pPr>
                </w:p>
              </w:tc>
            </w:tr>
            <w:tr w:rsidRPr="00997B81" w:rsidR="00EA160C" w:rsidTr="0008073C" w14:paraId="427998B2" w14:textId="77777777">
              <w:trPr>
                <w:trHeight w:val="450"/>
              </w:trPr>
              <w:tc>
                <w:tcPr>
                  <w:tcW w:w="549" w:type="pct"/>
                  <w:vMerge/>
                  <w:tcBorders>
                    <w:top w:val="single" w:color="000000" w:sz="4" w:space="0"/>
                    <w:left w:val="single" w:color="000000" w:sz="4" w:space="0"/>
                    <w:bottom w:val="single" w:color="000000" w:sz="4" w:space="0"/>
                    <w:right w:val="single" w:color="000000" w:sz="4" w:space="0"/>
                  </w:tcBorders>
                  <w:vAlign w:val="center"/>
                  <w:hideMark/>
                </w:tcPr>
                <w:p w:rsidRPr="00997B81" w:rsidR="00EA160C" w:rsidP="001047B6" w:rsidRDefault="00EA160C" w14:paraId="571DB41E" w14:textId="77777777">
                  <w:pPr>
                    <w:framePr w:hSpace="180" w:wrap="around" w:hAnchor="margin" w:vAnchor="text" w:xAlign="center" w:y="95"/>
                    <w:rPr>
                      <w:rFonts w:cs="Arial"/>
                      <w:color w:val="000000"/>
                      <w:sz w:val="22"/>
                      <w:szCs w:val="22"/>
                      <w:lang w:eastAsia="en-GB"/>
                    </w:rPr>
                  </w:pPr>
                </w:p>
              </w:tc>
              <w:tc>
                <w:tcPr>
                  <w:tcW w:w="1302"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2993BACB" w14:textId="77777777">
                  <w:pPr>
                    <w:framePr w:hSpace="180" w:wrap="around" w:hAnchor="margin" w:vAnchor="text" w:xAlign="center" w:y="95"/>
                    <w:rPr>
                      <w:rFonts w:cs="Arial"/>
                      <w:i/>
                      <w:iCs/>
                      <w:color w:val="000000"/>
                      <w:sz w:val="22"/>
                      <w:szCs w:val="22"/>
                      <w:lang w:eastAsia="en-GB"/>
                    </w:rPr>
                  </w:pPr>
                </w:p>
              </w:tc>
              <w:tc>
                <w:tcPr>
                  <w:tcW w:w="215"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2371B3B2" w14:textId="77777777">
                  <w:pPr>
                    <w:framePr w:hSpace="180" w:wrap="around" w:hAnchor="margin" w:vAnchor="text" w:xAlign="center" w:y="95"/>
                    <w:rPr>
                      <w:rFonts w:cs="Arial"/>
                      <w:b/>
                      <w:bCs/>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5C07851C" w14:textId="77777777">
                  <w:pPr>
                    <w:framePr w:hSpace="180" w:wrap="around" w:hAnchor="margin" w:vAnchor="text" w:xAlign="center" w:y="95"/>
                    <w:rPr>
                      <w:rFonts w:cs="Arial"/>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278A6E05" w14:textId="77777777">
                  <w:pPr>
                    <w:framePr w:hSpace="180" w:wrap="around" w:hAnchor="margin" w:vAnchor="text" w:xAlign="center" w:y="95"/>
                    <w:rPr>
                      <w:rFonts w:cs="Arial"/>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04AB9069" w14:textId="77777777">
                  <w:pPr>
                    <w:framePr w:hSpace="180" w:wrap="around" w:hAnchor="margin" w:vAnchor="text" w:xAlign="center" w:y="95"/>
                    <w:rPr>
                      <w:rFonts w:cs="Arial"/>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44CFB069" w14:textId="77777777">
                  <w:pPr>
                    <w:framePr w:hSpace="180" w:wrap="around" w:hAnchor="margin" w:vAnchor="text" w:xAlign="center" w:y="95"/>
                    <w:rPr>
                      <w:rFonts w:cs="Arial"/>
                      <w:i/>
                      <w:iCs/>
                      <w:color w:val="000000"/>
                      <w:sz w:val="22"/>
                      <w:szCs w:val="22"/>
                      <w:lang w:eastAsia="en-GB"/>
                    </w:rPr>
                  </w:pPr>
                </w:p>
              </w:tc>
              <w:tc>
                <w:tcPr>
                  <w:tcW w:w="36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6EAF82AF" w14:textId="77777777">
                  <w:pPr>
                    <w:framePr w:hSpace="180" w:wrap="around" w:hAnchor="margin" w:vAnchor="text" w:xAlign="center" w:y="95"/>
                    <w:rPr>
                      <w:rFonts w:cs="Arial"/>
                      <w:i/>
                      <w:iCs/>
                      <w:color w:val="000000"/>
                      <w:sz w:val="22"/>
                      <w:szCs w:val="22"/>
                      <w:lang w:eastAsia="en-GB"/>
                    </w:rPr>
                  </w:pPr>
                </w:p>
              </w:tc>
              <w:tc>
                <w:tcPr>
                  <w:tcW w:w="1131" w:type="pct"/>
                  <w:vMerge/>
                  <w:tcBorders>
                    <w:top w:val="nil"/>
                    <w:left w:val="single" w:color="000000" w:sz="4" w:space="0"/>
                    <w:bottom w:val="single" w:color="000000" w:sz="4" w:space="0"/>
                    <w:right w:val="single" w:color="000000" w:sz="4" w:space="0"/>
                  </w:tcBorders>
                  <w:vAlign w:val="center"/>
                  <w:hideMark/>
                </w:tcPr>
                <w:p w:rsidRPr="00997B81" w:rsidR="00EA160C" w:rsidP="001047B6" w:rsidRDefault="00EA160C" w14:paraId="5E356BE8" w14:textId="77777777">
                  <w:pPr>
                    <w:framePr w:hSpace="180" w:wrap="around" w:hAnchor="margin" w:vAnchor="text" w:xAlign="center" w:y="95"/>
                    <w:rPr>
                      <w:rFonts w:cs="Arial"/>
                      <w:color w:val="0000FF"/>
                      <w:sz w:val="22"/>
                      <w:szCs w:val="22"/>
                      <w:u w:val="single"/>
                      <w:lang w:eastAsia="en-GB"/>
                    </w:rPr>
                  </w:pPr>
                </w:p>
              </w:tc>
            </w:tr>
          </w:tbl>
          <w:p w:rsidRPr="00997B81" w:rsidR="00EA160C" w:rsidP="0008073C" w:rsidRDefault="00EA160C" w14:paraId="4DE3B057" w14:textId="77777777">
            <w:pPr>
              <w:rPr>
                <w:rFonts w:cs="Arial"/>
                <w:bCs/>
                <w:sz w:val="22"/>
                <w:szCs w:val="22"/>
              </w:rPr>
            </w:pPr>
          </w:p>
          <w:p w:rsidRPr="00997B81" w:rsidR="00EA160C" w:rsidP="0008073C" w:rsidRDefault="00EA160C" w14:paraId="32F0E4FB" w14:textId="77777777">
            <w:pPr>
              <w:rPr>
                <w:rFonts w:cs="Arial"/>
                <w:bCs/>
                <w:i/>
                <w:sz w:val="22"/>
                <w:szCs w:val="22"/>
              </w:rPr>
            </w:pPr>
            <w:r w:rsidRPr="00997B81">
              <w:rPr>
                <w:rFonts w:cs="Arial"/>
                <w:bCs/>
                <w:i/>
                <w:sz w:val="22"/>
                <w:szCs w:val="22"/>
              </w:rPr>
              <w:t xml:space="preserve">Source: Public Health England, Shooting Up report. Available from: </w:t>
            </w:r>
            <w:hyperlink w:history="1" r:id="rId24">
              <w:r w:rsidRPr="00997B81">
                <w:rPr>
                  <w:rStyle w:val="Hyperlink"/>
                  <w:rFonts w:cs="Arial"/>
                  <w:bCs/>
                  <w:i/>
                  <w:sz w:val="22"/>
                  <w:szCs w:val="22"/>
                </w:rPr>
                <w:t>https://www.gov.uk/government/publications/shooting-up-infections-among-people-who-inject-drugs-in-the-uk</w:t>
              </w:r>
            </w:hyperlink>
            <w:r w:rsidRPr="00997B81">
              <w:rPr>
                <w:rFonts w:cs="Arial"/>
                <w:bCs/>
                <w:i/>
                <w:sz w:val="22"/>
                <w:szCs w:val="22"/>
              </w:rPr>
              <w:t xml:space="preserve"> </w:t>
            </w:r>
          </w:p>
          <w:p w:rsidRPr="00997B81" w:rsidR="00EA160C" w:rsidP="0008073C" w:rsidRDefault="00EA160C" w14:paraId="5E8D2FD2" w14:textId="77777777">
            <w:pPr>
              <w:rPr>
                <w:rFonts w:cs="Arial"/>
                <w:bCs/>
                <w:sz w:val="22"/>
                <w:szCs w:val="22"/>
              </w:rPr>
            </w:pPr>
          </w:p>
          <w:p w:rsidRPr="00997B81" w:rsidR="00EA160C" w:rsidP="0008073C" w:rsidRDefault="00EA160C" w14:paraId="697085CB" w14:textId="77777777">
            <w:pPr>
              <w:rPr>
                <w:rFonts w:cs="Arial"/>
                <w:bCs/>
                <w:sz w:val="22"/>
                <w:szCs w:val="22"/>
              </w:rPr>
            </w:pPr>
          </w:p>
          <w:p w:rsidRPr="00997B81" w:rsidR="00EA160C" w:rsidP="0008073C" w:rsidRDefault="00EA160C" w14:paraId="1CC9BC47" w14:textId="77777777">
            <w:pPr>
              <w:rPr>
                <w:rFonts w:cs="Arial"/>
                <w:bCs/>
                <w:sz w:val="22"/>
                <w:szCs w:val="22"/>
              </w:rPr>
            </w:pPr>
            <w:r w:rsidRPr="00997B81">
              <w:rPr>
                <w:rFonts w:cs="Arial"/>
                <w:bCs/>
                <w:sz w:val="22"/>
                <w:szCs w:val="22"/>
              </w:rPr>
              <w:t xml:space="preserve">From </w:t>
            </w:r>
            <w:r w:rsidRPr="00997B81">
              <w:rPr>
                <w:rFonts w:cs="Arial"/>
                <w:sz w:val="22"/>
                <w:szCs w:val="22"/>
              </w:rPr>
              <w:t xml:space="preserve">01/07/2022 to 30/06/2023 Pharmacy Needle Syringe Programmes provided 57% of all NSP services across Knowsley with 77% of separate visits being for Pharmacy Needle Syringe Programmes across service users. </w:t>
            </w:r>
          </w:p>
          <w:p w:rsidRPr="00997B81" w:rsidR="00EA160C" w:rsidP="0008073C" w:rsidRDefault="00EA160C" w14:paraId="0248A91E" w14:textId="77777777">
            <w:pPr>
              <w:rPr>
                <w:rFonts w:cs="Arial"/>
                <w:b/>
                <w:bCs/>
                <w:sz w:val="22"/>
                <w:szCs w:val="22"/>
              </w:rPr>
            </w:pPr>
          </w:p>
          <w:p w:rsidRPr="00997B81" w:rsidR="00EA160C" w:rsidP="0008073C" w:rsidRDefault="00EA160C" w14:paraId="388C95A7" w14:textId="77777777">
            <w:pPr>
              <w:rPr>
                <w:rFonts w:cs="Arial"/>
                <w:b/>
                <w:bCs/>
                <w:sz w:val="22"/>
                <w:szCs w:val="22"/>
              </w:rPr>
            </w:pPr>
            <w:r w:rsidRPr="00997B81">
              <w:rPr>
                <w:rFonts w:cs="Arial"/>
                <w:b/>
                <w:bCs/>
                <w:sz w:val="22"/>
                <w:szCs w:val="22"/>
              </w:rPr>
              <w:t>Local Context:</w:t>
            </w:r>
          </w:p>
          <w:p w:rsidRPr="00997B81" w:rsidR="00EA160C" w:rsidP="0008073C" w:rsidRDefault="00EA160C" w14:paraId="0455F287" w14:textId="77777777">
            <w:pPr>
              <w:rPr>
                <w:rFonts w:cs="Arial"/>
                <w:bCs/>
                <w:sz w:val="22"/>
                <w:szCs w:val="22"/>
              </w:rPr>
            </w:pPr>
          </w:p>
          <w:p w:rsidRPr="00997B81" w:rsidR="00EA160C" w:rsidP="0008073C" w:rsidRDefault="00EA160C" w14:paraId="7045DAC4" w14:textId="77777777">
            <w:pPr>
              <w:pStyle w:val="NormalWeb"/>
              <w:rPr>
                <w:rFonts w:ascii="Arial" w:hAnsi="Arial" w:cs="Arial"/>
                <w:sz w:val="22"/>
                <w:szCs w:val="22"/>
              </w:rPr>
            </w:pPr>
            <w:r w:rsidRPr="00997B81">
              <w:rPr>
                <w:rFonts w:ascii="Arial" w:hAnsi="Arial" w:cs="Arial"/>
                <w:bCs/>
                <w:sz w:val="22"/>
                <w:szCs w:val="22"/>
              </w:rPr>
              <w:t xml:space="preserve">The latest prevalence estimate available from Office for Health Improvement and Disparities, produced by Liverpool John </w:t>
            </w:r>
            <w:proofErr w:type="spellStart"/>
            <w:r w:rsidRPr="00997B81">
              <w:rPr>
                <w:rFonts w:ascii="Arial" w:hAnsi="Arial" w:cs="Arial"/>
                <w:bCs/>
                <w:sz w:val="22"/>
                <w:szCs w:val="22"/>
              </w:rPr>
              <w:t>Moores</w:t>
            </w:r>
            <w:proofErr w:type="spellEnd"/>
            <w:r w:rsidRPr="00997B81">
              <w:rPr>
                <w:rFonts w:ascii="Arial" w:hAnsi="Arial" w:cs="Arial"/>
                <w:bCs/>
                <w:sz w:val="22"/>
                <w:szCs w:val="22"/>
              </w:rPr>
              <w:t xml:space="preserve"> University (based on 2016/17 data), </w:t>
            </w:r>
            <w:r w:rsidRPr="00997B81">
              <w:rPr>
                <w:rFonts w:ascii="Arial" w:hAnsi="Arial" w:cs="Arial"/>
                <w:sz w:val="22"/>
                <w:szCs w:val="22"/>
              </w:rPr>
              <w:t xml:space="preserve">indicates that Knowsley had a 15–64-year-old population of </w:t>
            </w:r>
            <w:r w:rsidRPr="00997B81">
              <w:rPr>
                <w:rFonts w:ascii="Arial" w:hAnsi="Arial" w:cs="Arial"/>
                <w:color w:val="000000" w:themeColor="text1"/>
                <w:sz w:val="22"/>
                <w:szCs w:val="22"/>
              </w:rPr>
              <w:t xml:space="preserve">95,572 </w:t>
            </w:r>
            <w:r w:rsidRPr="00997B81">
              <w:rPr>
                <w:rFonts w:ascii="Arial" w:hAnsi="Arial" w:cs="Arial"/>
                <w:sz w:val="22"/>
                <w:szCs w:val="22"/>
              </w:rPr>
              <w:t>and has an estimated total number of 1,145 Opiate and Crack Users (OCUs)</w:t>
            </w:r>
            <w:r w:rsidRPr="00997B81">
              <w:rPr>
                <w:rFonts w:ascii="Arial" w:hAnsi="Arial" w:cs="Arial"/>
                <w:b/>
                <w:bCs/>
                <w:sz w:val="22"/>
                <w:szCs w:val="22"/>
              </w:rPr>
              <w:t xml:space="preserve"> </w:t>
            </w:r>
            <w:r w:rsidRPr="00997B81">
              <w:rPr>
                <w:rFonts w:ascii="Arial" w:hAnsi="Arial" w:cs="Arial"/>
                <w:bCs/>
                <w:sz w:val="22"/>
                <w:szCs w:val="22"/>
              </w:rPr>
              <w:t xml:space="preserve">(with a 95% confidence interval of between 853 –1,421). Therefore, it is estimated that per thousand of the population Knowsley has 12.0 OCU’s compared to the national average of 8.9 OCU’s per thousand of the population. </w:t>
            </w:r>
            <w:r w:rsidRPr="00997B81">
              <w:rPr>
                <w:rFonts w:ascii="Arial" w:hAnsi="Arial" w:cs="Arial"/>
                <w:sz w:val="22"/>
                <w:szCs w:val="22"/>
              </w:rPr>
              <w:t>Ambition for addressing unmet need for treatment will be determined locally, in the context of an integrated approach to alcohol and drug harm and any broader local public health strategy.</w:t>
            </w:r>
          </w:p>
          <w:p w:rsidRPr="00997B81" w:rsidR="00EA160C" w:rsidP="0008073C" w:rsidRDefault="00EA160C" w14:paraId="42E6741C" w14:textId="77777777">
            <w:pPr>
              <w:rPr>
                <w:rFonts w:cs="Arial"/>
                <w:bCs/>
                <w:sz w:val="22"/>
                <w:szCs w:val="22"/>
              </w:rPr>
            </w:pPr>
          </w:p>
          <w:p w:rsidRPr="00997B81" w:rsidR="00EA160C" w:rsidP="0008073C" w:rsidRDefault="00EA160C" w14:paraId="1E012706" w14:textId="77777777">
            <w:pPr>
              <w:rPr>
                <w:rFonts w:cs="Arial"/>
                <w:bCs/>
                <w:sz w:val="22"/>
                <w:szCs w:val="22"/>
              </w:rPr>
            </w:pPr>
          </w:p>
          <w:tbl>
            <w:tblPr>
              <w:tblStyle w:val="TableGrid"/>
              <w:tblW w:w="0" w:type="auto"/>
              <w:tblInd w:w="817" w:type="dxa"/>
              <w:tblLayout w:type="fixed"/>
              <w:tblLook w:val="04A0" w:firstRow="1" w:lastRow="0" w:firstColumn="1" w:lastColumn="0" w:noHBand="0" w:noVBand="1"/>
            </w:tblPr>
            <w:tblGrid>
              <w:gridCol w:w="1518"/>
              <w:gridCol w:w="2735"/>
              <w:gridCol w:w="3543"/>
            </w:tblGrid>
            <w:tr w:rsidRPr="00997B81" w:rsidR="00EA160C" w:rsidTr="0008073C" w14:paraId="4818C1DE" w14:textId="77777777">
              <w:tc>
                <w:tcPr>
                  <w:tcW w:w="1518" w:type="dxa"/>
                </w:tcPr>
                <w:p w:rsidRPr="00997B81" w:rsidR="00EA160C" w:rsidP="001047B6" w:rsidRDefault="00EA160C" w14:paraId="2D42C448" w14:textId="77777777">
                  <w:pPr>
                    <w:framePr w:hSpace="180" w:wrap="around" w:hAnchor="margin" w:vAnchor="text" w:xAlign="center" w:y="95"/>
                    <w:rPr>
                      <w:rFonts w:cs="Arial"/>
                      <w:bCs/>
                      <w:sz w:val="22"/>
                      <w:szCs w:val="22"/>
                    </w:rPr>
                  </w:pPr>
                </w:p>
              </w:tc>
              <w:tc>
                <w:tcPr>
                  <w:tcW w:w="2735" w:type="dxa"/>
                </w:tcPr>
                <w:p w:rsidRPr="00997B81" w:rsidR="00EA160C" w:rsidP="001047B6" w:rsidRDefault="00EA160C" w14:paraId="7570D359" w14:textId="77777777">
                  <w:pPr>
                    <w:framePr w:hSpace="180" w:wrap="around" w:hAnchor="margin" w:vAnchor="text" w:xAlign="center" w:y="95"/>
                    <w:rPr>
                      <w:rFonts w:cs="Arial"/>
                      <w:b/>
                      <w:sz w:val="22"/>
                      <w:szCs w:val="22"/>
                      <w:u w:val="single"/>
                    </w:rPr>
                  </w:pPr>
                  <w:r w:rsidRPr="00997B81">
                    <w:rPr>
                      <w:rFonts w:cs="Arial"/>
                      <w:b/>
                      <w:sz w:val="22"/>
                      <w:szCs w:val="22"/>
                      <w:u w:val="single"/>
                    </w:rPr>
                    <w:t>Estimated Number of Users</w:t>
                  </w:r>
                </w:p>
              </w:tc>
              <w:tc>
                <w:tcPr>
                  <w:tcW w:w="3543" w:type="dxa"/>
                </w:tcPr>
                <w:p w:rsidRPr="00997B81" w:rsidR="00EA160C" w:rsidP="001047B6" w:rsidRDefault="00EA160C" w14:paraId="0468EB55" w14:textId="77777777">
                  <w:pPr>
                    <w:framePr w:hSpace="180" w:wrap="around" w:hAnchor="margin" w:vAnchor="text" w:xAlign="center" w:y="95"/>
                    <w:jc w:val="center"/>
                    <w:rPr>
                      <w:rFonts w:cs="Arial"/>
                      <w:b/>
                      <w:sz w:val="22"/>
                      <w:szCs w:val="22"/>
                      <w:u w:val="single"/>
                    </w:rPr>
                  </w:pPr>
                  <w:r w:rsidRPr="00997B81">
                    <w:rPr>
                      <w:rFonts w:cs="Arial"/>
                      <w:b/>
                      <w:sz w:val="22"/>
                      <w:szCs w:val="22"/>
                      <w:u w:val="single"/>
                    </w:rPr>
                    <w:t>Rate per thousand of the population</w:t>
                  </w:r>
                </w:p>
              </w:tc>
            </w:tr>
            <w:tr w:rsidRPr="00997B81" w:rsidR="00EA160C" w:rsidTr="0008073C" w14:paraId="6FCEA671" w14:textId="77777777">
              <w:tc>
                <w:tcPr>
                  <w:tcW w:w="1518" w:type="dxa"/>
                </w:tcPr>
                <w:p w:rsidRPr="00997B81" w:rsidR="00EA160C" w:rsidP="001047B6" w:rsidRDefault="00EA160C" w14:paraId="78D23F02" w14:textId="77777777">
                  <w:pPr>
                    <w:framePr w:hSpace="180" w:wrap="around" w:hAnchor="margin" w:vAnchor="text" w:xAlign="center" w:y="95"/>
                    <w:rPr>
                      <w:rFonts w:cs="Arial"/>
                      <w:b/>
                      <w:bCs/>
                      <w:sz w:val="22"/>
                      <w:szCs w:val="22"/>
                    </w:rPr>
                  </w:pPr>
                  <w:r w:rsidRPr="00997B81">
                    <w:rPr>
                      <w:rFonts w:cs="Arial"/>
                      <w:b/>
                      <w:bCs/>
                      <w:sz w:val="22"/>
                      <w:szCs w:val="22"/>
                    </w:rPr>
                    <w:t>OCUs</w:t>
                  </w:r>
                </w:p>
              </w:tc>
              <w:tc>
                <w:tcPr>
                  <w:tcW w:w="2735" w:type="dxa"/>
                </w:tcPr>
                <w:p w:rsidRPr="00997B81" w:rsidR="00EA160C" w:rsidP="001047B6" w:rsidRDefault="00EA160C" w14:paraId="34C81601" w14:textId="77777777">
                  <w:pPr>
                    <w:framePr w:hSpace="180" w:wrap="around" w:hAnchor="margin" w:vAnchor="text" w:xAlign="center" w:y="95"/>
                    <w:jc w:val="center"/>
                    <w:rPr>
                      <w:rFonts w:cs="Arial"/>
                      <w:bCs/>
                      <w:sz w:val="22"/>
                      <w:szCs w:val="22"/>
                    </w:rPr>
                  </w:pPr>
                  <w:r w:rsidRPr="00997B81">
                    <w:rPr>
                      <w:rFonts w:cs="Arial"/>
                      <w:bCs/>
                      <w:sz w:val="22"/>
                      <w:szCs w:val="22"/>
                    </w:rPr>
                    <w:t>1,145</w:t>
                  </w:r>
                </w:p>
              </w:tc>
              <w:tc>
                <w:tcPr>
                  <w:tcW w:w="3543" w:type="dxa"/>
                </w:tcPr>
                <w:p w:rsidRPr="00997B81" w:rsidR="00EA160C" w:rsidP="001047B6" w:rsidRDefault="00EA160C" w14:paraId="7B00FBF4" w14:textId="77777777">
                  <w:pPr>
                    <w:framePr w:hSpace="180" w:wrap="around" w:hAnchor="margin" w:vAnchor="text" w:xAlign="center" w:y="95"/>
                    <w:jc w:val="center"/>
                    <w:rPr>
                      <w:rFonts w:cs="Arial"/>
                      <w:bCs/>
                      <w:sz w:val="22"/>
                      <w:szCs w:val="22"/>
                    </w:rPr>
                  </w:pPr>
                  <w:r w:rsidRPr="00997B81">
                    <w:rPr>
                      <w:rFonts w:cs="Arial"/>
                      <w:bCs/>
                      <w:sz w:val="22"/>
                      <w:szCs w:val="22"/>
                    </w:rPr>
                    <w:t>11.98</w:t>
                  </w:r>
                </w:p>
              </w:tc>
            </w:tr>
            <w:tr w:rsidRPr="00997B81" w:rsidR="00EA160C" w:rsidTr="0008073C" w14:paraId="65980DD7" w14:textId="77777777">
              <w:tc>
                <w:tcPr>
                  <w:tcW w:w="1518" w:type="dxa"/>
                </w:tcPr>
                <w:p w:rsidRPr="00997B81" w:rsidR="00EA160C" w:rsidP="001047B6" w:rsidRDefault="00EA160C" w14:paraId="65D41EFB" w14:textId="77777777">
                  <w:pPr>
                    <w:framePr w:hSpace="180" w:wrap="around" w:hAnchor="margin" w:vAnchor="text" w:xAlign="center" w:y="95"/>
                    <w:rPr>
                      <w:rFonts w:cs="Arial"/>
                      <w:b/>
                      <w:bCs/>
                      <w:sz w:val="22"/>
                      <w:szCs w:val="22"/>
                    </w:rPr>
                  </w:pPr>
                  <w:r w:rsidRPr="00997B81">
                    <w:rPr>
                      <w:rFonts w:cs="Arial"/>
                      <w:b/>
                      <w:bCs/>
                      <w:sz w:val="22"/>
                      <w:szCs w:val="22"/>
                    </w:rPr>
                    <w:t>Opiate</w:t>
                  </w:r>
                </w:p>
              </w:tc>
              <w:tc>
                <w:tcPr>
                  <w:tcW w:w="2735" w:type="dxa"/>
                </w:tcPr>
                <w:p w:rsidRPr="00997B81" w:rsidR="00EA160C" w:rsidP="001047B6" w:rsidRDefault="00EA160C" w14:paraId="15B56C9C" w14:textId="77777777">
                  <w:pPr>
                    <w:framePr w:hSpace="180" w:wrap="around" w:hAnchor="margin" w:vAnchor="text" w:xAlign="center" w:y="95"/>
                    <w:jc w:val="center"/>
                    <w:rPr>
                      <w:rFonts w:cs="Arial"/>
                      <w:bCs/>
                      <w:sz w:val="22"/>
                      <w:szCs w:val="22"/>
                    </w:rPr>
                  </w:pPr>
                  <w:r w:rsidRPr="00997B81">
                    <w:rPr>
                      <w:rFonts w:cs="Arial"/>
                      <w:bCs/>
                      <w:sz w:val="22"/>
                      <w:szCs w:val="22"/>
                    </w:rPr>
                    <w:t>969</w:t>
                  </w:r>
                </w:p>
              </w:tc>
              <w:tc>
                <w:tcPr>
                  <w:tcW w:w="3543" w:type="dxa"/>
                </w:tcPr>
                <w:p w:rsidRPr="00997B81" w:rsidR="00EA160C" w:rsidP="001047B6" w:rsidRDefault="00EA160C" w14:paraId="6C1465F3" w14:textId="77777777">
                  <w:pPr>
                    <w:framePr w:hSpace="180" w:wrap="around" w:hAnchor="margin" w:vAnchor="text" w:xAlign="center" w:y="95"/>
                    <w:jc w:val="center"/>
                    <w:rPr>
                      <w:rFonts w:cs="Arial"/>
                      <w:bCs/>
                      <w:sz w:val="22"/>
                      <w:szCs w:val="22"/>
                    </w:rPr>
                  </w:pPr>
                  <w:r w:rsidRPr="00997B81">
                    <w:rPr>
                      <w:rFonts w:cs="Arial"/>
                      <w:bCs/>
                      <w:sz w:val="22"/>
                      <w:szCs w:val="22"/>
                    </w:rPr>
                    <w:t>10.14</w:t>
                  </w:r>
                </w:p>
              </w:tc>
            </w:tr>
            <w:tr w:rsidRPr="00997B81" w:rsidR="00EA160C" w:rsidTr="0008073C" w14:paraId="46646E29" w14:textId="77777777">
              <w:tc>
                <w:tcPr>
                  <w:tcW w:w="1518" w:type="dxa"/>
                </w:tcPr>
                <w:p w:rsidRPr="00997B81" w:rsidR="00EA160C" w:rsidP="001047B6" w:rsidRDefault="00EA160C" w14:paraId="1557E6F8" w14:textId="77777777">
                  <w:pPr>
                    <w:framePr w:hSpace="180" w:wrap="around" w:hAnchor="margin" w:vAnchor="text" w:xAlign="center" w:y="95"/>
                    <w:rPr>
                      <w:rFonts w:cs="Arial"/>
                      <w:b/>
                      <w:bCs/>
                      <w:sz w:val="22"/>
                      <w:szCs w:val="22"/>
                    </w:rPr>
                  </w:pPr>
                  <w:r w:rsidRPr="00997B81">
                    <w:rPr>
                      <w:rFonts w:cs="Arial"/>
                      <w:b/>
                      <w:bCs/>
                      <w:sz w:val="22"/>
                      <w:szCs w:val="22"/>
                    </w:rPr>
                    <w:t xml:space="preserve">Crack </w:t>
                  </w:r>
                </w:p>
              </w:tc>
              <w:tc>
                <w:tcPr>
                  <w:tcW w:w="2735" w:type="dxa"/>
                </w:tcPr>
                <w:p w:rsidRPr="00997B81" w:rsidR="00EA160C" w:rsidP="001047B6" w:rsidRDefault="00EA160C" w14:paraId="68448737" w14:textId="77777777">
                  <w:pPr>
                    <w:framePr w:hSpace="180" w:wrap="around" w:hAnchor="margin" w:vAnchor="text" w:xAlign="center" w:y="95"/>
                    <w:jc w:val="center"/>
                    <w:rPr>
                      <w:rFonts w:cs="Arial"/>
                      <w:bCs/>
                      <w:sz w:val="22"/>
                      <w:szCs w:val="22"/>
                    </w:rPr>
                  </w:pPr>
                  <w:r w:rsidRPr="00997B81">
                    <w:rPr>
                      <w:rFonts w:cs="Arial"/>
                      <w:bCs/>
                      <w:sz w:val="22"/>
                      <w:szCs w:val="22"/>
                    </w:rPr>
                    <w:t>646</w:t>
                  </w:r>
                </w:p>
              </w:tc>
              <w:tc>
                <w:tcPr>
                  <w:tcW w:w="3543" w:type="dxa"/>
                </w:tcPr>
                <w:p w:rsidRPr="00997B81" w:rsidR="00EA160C" w:rsidP="001047B6" w:rsidRDefault="00EA160C" w14:paraId="280441FE" w14:textId="77777777">
                  <w:pPr>
                    <w:framePr w:hSpace="180" w:wrap="around" w:hAnchor="margin" w:vAnchor="text" w:xAlign="center" w:y="95"/>
                    <w:jc w:val="center"/>
                    <w:rPr>
                      <w:rFonts w:cs="Arial"/>
                      <w:bCs/>
                      <w:sz w:val="22"/>
                      <w:szCs w:val="22"/>
                    </w:rPr>
                  </w:pPr>
                  <w:r w:rsidRPr="00997B81">
                    <w:rPr>
                      <w:rFonts w:cs="Arial"/>
                      <w:bCs/>
                      <w:sz w:val="22"/>
                      <w:szCs w:val="22"/>
                    </w:rPr>
                    <w:t>6.76</w:t>
                  </w:r>
                </w:p>
              </w:tc>
            </w:tr>
          </w:tbl>
          <w:p w:rsidRPr="00997B81" w:rsidR="00EA160C" w:rsidP="0008073C" w:rsidRDefault="00EA160C" w14:paraId="15E30047" w14:textId="77777777">
            <w:pPr>
              <w:rPr>
                <w:rFonts w:cs="Arial"/>
                <w:bCs/>
                <w:sz w:val="22"/>
                <w:szCs w:val="22"/>
              </w:rPr>
            </w:pPr>
          </w:p>
          <w:p w:rsidRPr="00997B81" w:rsidR="00EA160C" w:rsidP="0008073C" w:rsidRDefault="00EA160C" w14:paraId="408E4E0E" w14:textId="77777777">
            <w:pPr>
              <w:rPr>
                <w:rFonts w:cs="Arial"/>
                <w:bCs/>
                <w:sz w:val="22"/>
                <w:szCs w:val="22"/>
              </w:rPr>
            </w:pPr>
          </w:p>
          <w:p w:rsidRPr="00997B81" w:rsidR="00EA160C" w:rsidP="0008073C" w:rsidRDefault="00EA160C" w14:paraId="2E5533A6" w14:textId="77777777">
            <w:pPr>
              <w:rPr>
                <w:rFonts w:cs="Arial"/>
                <w:b/>
                <w:sz w:val="22"/>
                <w:szCs w:val="22"/>
              </w:rPr>
            </w:pPr>
            <w:r w:rsidRPr="00997B81">
              <w:rPr>
                <w:rFonts w:cs="Arial"/>
                <w:b/>
                <w:sz w:val="22"/>
                <w:szCs w:val="22"/>
              </w:rPr>
              <w:t>Unmet need for Opiate and/or crack users (OCU) within Knowsley:</w:t>
            </w:r>
          </w:p>
          <w:p w:rsidRPr="00997B81" w:rsidR="00EA160C" w:rsidP="0008073C" w:rsidRDefault="00EA160C" w14:paraId="15AB2280" w14:textId="77777777">
            <w:pPr>
              <w:rPr>
                <w:rFonts w:cs="Arial"/>
                <w:bCs/>
                <w:sz w:val="22"/>
                <w:szCs w:val="22"/>
              </w:rPr>
            </w:pPr>
          </w:p>
          <w:tbl>
            <w:tblPr>
              <w:tblW w:w="896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60"/>
              <w:gridCol w:w="1201"/>
              <w:gridCol w:w="1201"/>
              <w:gridCol w:w="1201"/>
              <w:gridCol w:w="1201"/>
              <w:gridCol w:w="1201"/>
            </w:tblGrid>
            <w:tr w:rsidRPr="00997B81" w:rsidR="00EA160C" w:rsidTr="0008073C" w14:paraId="10D7FB19" w14:textId="77777777">
              <w:tc>
                <w:tcPr>
                  <w:tcW w:w="2960"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1047B6" w:rsidRDefault="00EA160C" w14:paraId="61574F01"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Unmet need</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1047B6" w:rsidRDefault="00EA160C" w14:paraId="6D7ED6A4"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 xml:space="preserve">2017/18 (%) </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1047B6" w:rsidRDefault="00EA160C" w14:paraId="35FD4664"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 xml:space="preserve">2018/19 (%) </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1047B6" w:rsidRDefault="00EA160C" w14:paraId="50824B0F"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 xml:space="preserve">2019/20 (%) </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1047B6" w:rsidRDefault="00EA160C" w14:paraId="31866B65"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 xml:space="preserve">2020/21 (%) </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1047B6" w:rsidRDefault="00EA160C" w14:paraId="0CD2DF94" w14:textId="77777777">
                  <w:pPr>
                    <w:framePr w:hSpace="180" w:wrap="around" w:hAnchor="margin" w:vAnchor="text" w:xAlign="center" w:y="95"/>
                    <w:jc w:val="center"/>
                    <w:rPr>
                      <w:rFonts w:cs="Arial"/>
                      <w:b/>
                      <w:bCs/>
                      <w:color w:val="FFFFFF"/>
                      <w:sz w:val="22"/>
                      <w:szCs w:val="22"/>
                      <w:lang w:eastAsia="en-GB"/>
                    </w:rPr>
                  </w:pPr>
                  <w:r w:rsidRPr="00997B81">
                    <w:rPr>
                      <w:rFonts w:cs="Arial"/>
                      <w:b/>
                      <w:bCs/>
                      <w:color w:val="FFFFFF"/>
                      <w:sz w:val="22"/>
                      <w:szCs w:val="22"/>
                      <w:lang w:eastAsia="en-GB"/>
                    </w:rPr>
                    <w:t xml:space="preserve">2021/22 (%) </w:t>
                  </w:r>
                </w:p>
              </w:tc>
            </w:tr>
            <w:tr w:rsidRPr="00997B81" w:rsidR="00EA160C" w:rsidTr="0008073C" w14:paraId="55C20E0A" w14:textId="77777777">
              <w:tc>
                <w:tcPr>
                  <w:tcW w:w="2960"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48C8A8C0"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Not in treatment (% is a point estimate)</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54FEB034"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52</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49BAAEA8"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53</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19CB2EDD"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55</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22D180DF"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56</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5A49A169"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w:t>
                  </w:r>
                </w:p>
              </w:tc>
            </w:tr>
            <w:tr w:rsidRPr="00997B81" w:rsidR="00EA160C" w:rsidTr="0008073C" w14:paraId="46ACF6A7" w14:textId="77777777">
              <w:tc>
                <w:tcPr>
                  <w:tcW w:w="2960"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10A167C2"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In treatment (% is derived from a point estimate)</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1B1633F4"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48</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3DD3CD24"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47</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0171AC15"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45</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00E3587B"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44</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1047B6" w:rsidRDefault="00EA160C" w14:paraId="2CC618AA" w14:textId="77777777">
                  <w:pPr>
                    <w:framePr w:hSpace="180" w:wrap="around" w:hAnchor="margin" w:vAnchor="text" w:xAlign="center" w:y="95"/>
                    <w:jc w:val="center"/>
                    <w:rPr>
                      <w:rFonts w:cs="Arial"/>
                      <w:color w:val="000000"/>
                      <w:sz w:val="22"/>
                      <w:szCs w:val="22"/>
                      <w:lang w:eastAsia="en-GB"/>
                    </w:rPr>
                  </w:pPr>
                  <w:r w:rsidRPr="00997B81">
                    <w:rPr>
                      <w:rFonts w:cs="Arial"/>
                      <w:color w:val="000000"/>
                      <w:sz w:val="22"/>
                      <w:szCs w:val="22"/>
                      <w:lang w:eastAsia="en-GB"/>
                    </w:rPr>
                    <w:t>-</w:t>
                  </w:r>
                </w:p>
              </w:tc>
            </w:tr>
          </w:tbl>
          <w:p w:rsidRPr="00997B81" w:rsidR="00EA160C" w:rsidP="0008073C" w:rsidRDefault="00EA160C" w14:paraId="747F3B65" w14:textId="77777777">
            <w:pPr>
              <w:rPr>
                <w:rFonts w:cs="Arial"/>
                <w:bCs/>
                <w:sz w:val="22"/>
                <w:szCs w:val="22"/>
              </w:rPr>
            </w:pPr>
          </w:p>
          <w:p w:rsidRPr="00997B81" w:rsidR="00EA160C" w:rsidP="0008073C" w:rsidRDefault="00EA160C" w14:paraId="5016883A" w14:textId="77777777">
            <w:pPr>
              <w:rPr>
                <w:rFonts w:cs="Arial"/>
                <w:bCs/>
                <w:sz w:val="22"/>
                <w:szCs w:val="22"/>
              </w:rPr>
            </w:pPr>
            <w:r w:rsidRPr="00997B81">
              <w:rPr>
                <w:rFonts w:cs="Arial"/>
                <w:bCs/>
                <w:sz w:val="22"/>
                <w:szCs w:val="22"/>
              </w:rPr>
              <w:t xml:space="preserve">Unmet need data across OCU in Knowsley provides prevalence estimates </w:t>
            </w:r>
            <w:r w:rsidRPr="00997B81">
              <w:rPr>
                <w:rFonts w:cs="Arial"/>
                <w:color w:val="000000"/>
                <w:sz w:val="22"/>
                <w:szCs w:val="22"/>
                <w:shd w:val="clear" w:color="auto" w:fill="FFFFFF"/>
              </w:rPr>
              <w:t xml:space="preserve">of the number of opiate and/or crack users that are in need of specialist treatment and the rate of unmet need gives the proportion of those not currently in treatment. Prevalence data of OCU users past 2016/17 are not available yet the rate of </w:t>
            </w:r>
            <w:r w:rsidRPr="00997B81">
              <w:rPr>
                <w:rFonts w:cs="Arial"/>
                <w:color w:val="000000"/>
                <w:sz w:val="22"/>
                <w:szCs w:val="22"/>
                <w:shd w:val="clear" w:color="auto" w:fill="FFFFFF"/>
              </w:rPr>
              <w:t>unmet need figures between 2017/2018 -2020-21 have been estimated using the available OCU 2016/17 prevalence estimates.</w:t>
            </w:r>
          </w:p>
          <w:p w:rsidRPr="00997B81" w:rsidR="00EA160C" w:rsidP="0008073C" w:rsidRDefault="00EA160C" w14:paraId="0B7500B3" w14:textId="77777777">
            <w:pPr>
              <w:rPr>
                <w:rFonts w:cs="Arial"/>
                <w:b/>
                <w:sz w:val="22"/>
                <w:szCs w:val="22"/>
              </w:rPr>
            </w:pPr>
            <w:r w:rsidRPr="00997B81">
              <w:rPr>
                <w:rFonts w:cs="Arial"/>
                <w:b/>
                <w:sz w:val="22"/>
                <w:szCs w:val="22"/>
              </w:rPr>
              <w:t>Currently, in Knowsley injecting behaviour as of 2021/22 is as follows:</w:t>
            </w:r>
          </w:p>
          <w:p w:rsidRPr="00997B81" w:rsidR="00EA160C" w:rsidP="0008073C" w:rsidRDefault="00EA160C" w14:paraId="22A88E86" w14:textId="77777777">
            <w:pPr>
              <w:rPr>
                <w:rFonts w:cs="Arial"/>
                <w:bCs/>
                <w:sz w:val="22"/>
                <w:szCs w:val="22"/>
              </w:rPr>
            </w:pPr>
          </w:p>
          <w:tbl>
            <w:tblPr>
              <w:tblStyle w:val="TableGrid"/>
              <w:tblW w:w="0" w:type="auto"/>
              <w:tblInd w:w="817" w:type="dxa"/>
              <w:tblLayout w:type="fixed"/>
              <w:tblLook w:val="04A0" w:firstRow="1" w:lastRow="0" w:firstColumn="1" w:lastColumn="0" w:noHBand="0" w:noVBand="1"/>
            </w:tblPr>
            <w:tblGrid>
              <w:gridCol w:w="2961"/>
              <w:gridCol w:w="2268"/>
              <w:gridCol w:w="2268"/>
            </w:tblGrid>
            <w:tr w:rsidRPr="00997B81" w:rsidR="00EA160C" w:rsidTr="0008073C" w14:paraId="6E20A775" w14:textId="77777777">
              <w:tc>
                <w:tcPr>
                  <w:tcW w:w="7497" w:type="dxa"/>
                  <w:gridSpan w:val="3"/>
                  <w:shd w:val="clear" w:color="auto" w:fill="EEECE1" w:themeFill="background2"/>
                </w:tcPr>
                <w:p w:rsidRPr="00997B81" w:rsidR="00EA160C" w:rsidP="001047B6" w:rsidRDefault="00EA160C" w14:paraId="377066B3" w14:textId="77777777">
                  <w:pPr>
                    <w:framePr w:hSpace="180" w:wrap="around" w:hAnchor="margin" w:vAnchor="text" w:xAlign="center" w:y="95"/>
                    <w:jc w:val="center"/>
                    <w:rPr>
                      <w:rFonts w:cs="Arial"/>
                      <w:b/>
                      <w:sz w:val="22"/>
                      <w:szCs w:val="22"/>
                      <w:u w:val="single"/>
                    </w:rPr>
                  </w:pPr>
                  <w:r w:rsidRPr="00997B81">
                    <w:rPr>
                      <w:rFonts w:cs="Arial"/>
                      <w:b/>
                      <w:sz w:val="22"/>
                      <w:szCs w:val="22"/>
                      <w:u w:val="single"/>
                    </w:rPr>
                    <w:t>Injecting Behaviour as a proportion of those in treatment</w:t>
                  </w:r>
                </w:p>
              </w:tc>
            </w:tr>
            <w:tr w:rsidRPr="00997B81" w:rsidR="00EA160C" w:rsidTr="0008073C" w14:paraId="088B9523" w14:textId="77777777">
              <w:tc>
                <w:tcPr>
                  <w:tcW w:w="2961" w:type="dxa"/>
                </w:tcPr>
                <w:p w:rsidRPr="00997B81" w:rsidR="00EA160C" w:rsidP="001047B6" w:rsidRDefault="00EA160C" w14:paraId="75C529D0" w14:textId="77777777">
                  <w:pPr>
                    <w:framePr w:hSpace="180" w:wrap="around" w:hAnchor="margin" w:vAnchor="text" w:xAlign="center" w:y="95"/>
                    <w:rPr>
                      <w:rFonts w:cs="Arial"/>
                      <w:bCs/>
                      <w:sz w:val="22"/>
                      <w:szCs w:val="22"/>
                    </w:rPr>
                  </w:pPr>
                </w:p>
              </w:tc>
              <w:tc>
                <w:tcPr>
                  <w:tcW w:w="2268" w:type="dxa"/>
                  <w:shd w:val="clear" w:color="auto" w:fill="C6D9F1" w:themeFill="text2" w:themeFillTint="33"/>
                </w:tcPr>
                <w:p w:rsidRPr="00997B81" w:rsidR="00EA160C" w:rsidP="001047B6" w:rsidRDefault="00EA160C" w14:paraId="27E20993" w14:textId="77777777">
                  <w:pPr>
                    <w:framePr w:hSpace="180" w:wrap="around" w:hAnchor="margin" w:vAnchor="text" w:xAlign="center" w:y="95"/>
                    <w:rPr>
                      <w:rFonts w:cs="Arial"/>
                      <w:bCs/>
                      <w:sz w:val="22"/>
                      <w:szCs w:val="22"/>
                      <w:u w:val="single"/>
                    </w:rPr>
                  </w:pPr>
                  <w:r w:rsidRPr="00997B81">
                    <w:rPr>
                      <w:rFonts w:cs="Arial"/>
                      <w:bCs/>
                      <w:sz w:val="22"/>
                      <w:szCs w:val="22"/>
                      <w:u w:val="single"/>
                    </w:rPr>
                    <w:t>Knowsley (%)</w:t>
                  </w:r>
                </w:p>
              </w:tc>
              <w:tc>
                <w:tcPr>
                  <w:tcW w:w="2268" w:type="dxa"/>
                  <w:shd w:val="clear" w:color="auto" w:fill="8DB3E2" w:themeFill="text2" w:themeFillTint="66"/>
                </w:tcPr>
                <w:p w:rsidRPr="00997B81" w:rsidR="00EA160C" w:rsidP="001047B6" w:rsidRDefault="00EA160C" w14:paraId="25960D5E" w14:textId="77777777">
                  <w:pPr>
                    <w:framePr w:hSpace="180" w:wrap="around" w:hAnchor="margin" w:vAnchor="text" w:xAlign="center" w:y="95"/>
                    <w:jc w:val="center"/>
                    <w:rPr>
                      <w:rFonts w:cs="Arial"/>
                      <w:bCs/>
                      <w:sz w:val="22"/>
                      <w:szCs w:val="22"/>
                      <w:u w:val="single"/>
                    </w:rPr>
                  </w:pPr>
                  <w:r w:rsidRPr="00997B81">
                    <w:rPr>
                      <w:rFonts w:cs="Arial"/>
                      <w:bCs/>
                      <w:sz w:val="22"/>
                      <w:szCs w:val="22"/>
                      <w:u w:val="single"/>
                    </w:rPr>
                    <w:t>England (%)</w:t>
                  </w:r>
                </w:p>
              </w:tc>
            </w:tr>
            <w:tr w:rsidRPr="00997B81" w:rsidR="00EA160C" w:rsidTr="0008073C" w14:paraId="44F81F77" w14:textId="77777777">
              <w:tc>
                <w:tcPr>
                  <w:tcW w:w="2961" w:type="dxa"/>
                </w:tcPr>
                <w:p w:rsidRPr="00997B81" w:rsidR="00EA160C" w:rsidP="001047B6" w:rsidRDefault="00EA160C" w14:paraId="6DE505DA" w14:textId="77777777">
                  <w:pPr>
                    <w:framePr w:hSpace="180" w:wrap="around" w:hAnchor="margin" w:vAnchor="text" w:xAlign="center" w:y="95"/>
                    <w:rPr>
                      <w:rFonts w:cs="Arial"/>
                      <w:b/>
                      <w:bCs/>
                      <w:sz w:val="22"/>
                      <w:szCs w:val="22"/>
                    </w:rPr>
                  </w:pPr>
                  <w:r w:rsidRPr="00997B81">
                    <w:rPr>
                      <w:rFonts w:cs="Arial"/>
                      <w:b/>
                      <w:bCs/>
                      <w:sz w:val="22"/>
                      <w:szCs w:val="22"/>
                    </w:rPr>
                    <w:t>Never previously injected:</w:t>
                  </w:r>
                </w:p>
              </w:tc>
              <w:tc>
                <w:tcPr>
                  <w:tcW w:w="2268" w:type="dxa"/>
                  <w:shd w:val="clear" w:color="auto" w:fill="C6D9F1" w:themeFill="text2" w:themeFillTint="33"/>
                </w:tcPr>
                <w:p w:rsidRPr="00997B81" w:rsidR="00EA160C" w:rsidP="001047B6" w:rsidRDefault="00EA160C" w14:paraId="061E677F" w14:textId="77777777">
                  <w:pPr>
                    <w:framePr w:hSpace="180" w:wrap="around" w:hAnchor="margin" w:vAnchor="text" w:xAlign="center" w:y="95"/>
                    <w:jc w:val="center"/>
                    <w:rPr>
                      <w:rFonts w:cs="Arial"/>
                      <w:bCs/>
                      <w:sz w:val="22"/>
                      <w:szCs w:val="22"/>
                    </w:rPr>
                  </w:pPr>
                  <w:r w:rsidRPr="00997B81">
                    <w:rPr>
                      <w:rFonts w:cs="Arial"/>
                      <w:bCs/>
                      <w:sz w:val="22"/>
                      <w:szCs w:val="22"/>
                    </w:rPr>
                    <w:t>90</w:t>
                  </w:r>
                </w:p>
              </w:tc>
              <w:tc>
                <w:tcPr>
                  <w:tcW w:w="2268" w:type="dxa"/>
                  <w:shd w:val="clear" w:color="auto" w:fill="8DB3E2" w:themeFill="text2" w:themeFillTint="66"/>
                </w:tcPr>
                <w:p w:rsidRPr="00997B81" w:rsidR="00EA160C" w:rsidP="001047B6" w:rsidRDefault="00EA160C" w14:paraId="57752ACF" w14:textId="77777777">
                  <w:pPr>
                    <w:framePr w:hSpace="180" w:wrap="around" w:hAnchor="margin" w:vAnchor="text" w:xAlign="center" w:y="95"/>
                    <w:jc w:val="center"/>
                    <w:rPr>
                      <w:rFonts w:cs="Arial"/>
                      <w:bCs/>
                      <w:sz w:val="22"/>
                      <w:szCs w:val="22"/>
                    </w:rPr>
                  </w:pPr>
                  <w:r w:rsidRPr="00997B81">
                    <w:rPr>
                      <w:rFonts w:cs="Arial"/>
                      <w:bCs/>
                      <w:sz w:val="22"/>
                      <w:szCs w:val="22"/>
                    </w:rPr>
                    <w:t>83</w:t>
                  </w:r>
                </w:p>
              </w:tc>
            </w:tr>
            <w:tr w:rsidRPr="00997B81" w:rsidR="00EA160C" w:rsidTr="0008073C" w14:paraId="4F40A330" w14:textId="77777777">
              <w:tc>
                <w:tcPr>
                  <w:tcW w:w="2961" w:type="dxa"/>
                </w:tcPr>
                <w:p w:rsidRPr="00997B81" w:rsidR="00EA160C" w:rsidP="001047B6" w:rsidRDefault="00EA160C" w14:paraId="7DDBF104" w14:textId="77777777">
                  <w:pPr>
                    <w:framePr w:hSpace="180" w:wrap="around" w:hAnchor="margin" w:vAnchor="text" w:xAlign="center" w:y="95"/>
                    <w:rPr>
                      <w:rFonts w:cs="Arial"/>
                      <w:b/>
                      <w:bCs/>
                      <w:sz w:val="22"/>
                      <w:szCs w:val="22"/>
                    </w:rPr>
                  </w:pPr>
                  <w:r w:rsidRPr="00997B81">
                    <w:rPr>
                      <w:rFonts w:cs="Arial"/>
                      <w:b/>
                      <w:bCs/>
                      <w:sz w:val="22"/>
                      <w:szCs w:val="22"/>
                    </w:rPr>
                    <w:t>Previously injected</w:t>
                  </w:r>
                </w:p>
              </w:tc>
              <w:tc>
                <w:tcPr>
                  <w:tcW w:w="2268" w:type="dxa"/>
                  <w:shd w:val="clear" w:color="auto" w:fill="C6D9F1" w:themeFill="text2" w:themeFillTint="33"/>
                </w:tcPr>
                <w:p w:rsidRPr="00997B81" w:rsidR="00EA160C" w:rsidP="001047B6" w:rsidRDefault="00EA160C" w14:paraId="79BA3005" w14:textId="77777777">
                  <w:pPr>
                    <w:framePr w:hSpace="180" w:wrap="around" w:hAnchor="margin" w:vAnchor="text" w:xAlign="center" w:y="95"/>
                    <w:jc w:val="center"/>
                    <w:rPr>
                      <w:rFonts w:cs="Arial"/>
                      <w:bCs/>
                      <w:sz w:val="22"/>
                      <w:szCs w:val="22"/>
                    </w:rPr>
                  </w:pPr>
                  <w:r w:rsidRPr="00997B81">
                    <w:rPr>
                      <w:rFonts w:cs="Arial"/>
                      <w:bCs/>
                      <w:sz w:val="22"/>
                      <w:szCs w:val="22"/>
                    </w:rPr>
                    <w:t>7</w:t>
                  </w:r>
                </w:p>
              </w:tc>
              <w:tc>
                <w:tcPr>
                  <w:tcW w:w="2268" w:type="dxa"/>
                  <w:shd w:val="clear" w:color="auto" w:fill="8DB3E2" w:themeFill="text2" w:themeFillTint="66"/>
                </w:tcPr>
                <w:p w:rsidRPr="00997B81" w:rsidR="00EA160C" w:rsidP="001047B6" w:rsidRDefault="00EA160C" w14:paraId="76D11C89" w14:textId="77777777">
                  <w:pPr>
                    <w:framePr w:hSpace="180" w:wrap="around" w:hAnchor="margin" w:vAnchor="text" w:xAlign="center" w:y="95"/>
                    <w:jc w:val="center"/>
                    <w:rPr>
                      <w:rFonts w:cs="Arial"/>
                      <w:bCs/>
                      <w:sz w:val="22"/>
                      <w:szCs w:val="22"/>
                    </w:rPr>
                  </w:pPr>
                  <w:r w:rsidRPr="00997B81">
                    <w:rPr>
                      <w:rFonts w:cs="Arial"/>
                      <w:bCs/>
                      <w:sz w:val="22"/>
                      <w:szCs w:val="22"/>
                    </w:rPr>
                    <w:t>11</w:t>
                  </w:r>
                </w:p>
              </w:tc>
            </w:tr>
            <w:tr w:rsidRPr="00997B81" w:rsidR="00EA160C" w:rsidTr="0008073C" w14:paraId="66C60958" w14:textId="77777777">
              <w:tc>
                <w:tcPr>
                  <w:tcW w:w="2961" w:type="dxa"/>
                </w:tcPr>
                <w:p w:rsidRPr="00997B81" w:rsidR="00EA160C" w:rsidP="001047B6" w:rsidRDefault="00EA160C" w14:paraId="7DC1462B" w14:textId="77777777">
                  <w:pPr>
                    <w:framePr w:hSpace="180" w:wrap="around" w:hAnchor="margin" w:vAnchor="text" w:xAlign="center" w:y="95"/>
                    <w:rPr>
                      <w:rFonts w:cs="Arial"/>
                      <w:b/>
                      <w:bCs/>
                      <w:sz w:val="22"/>
                      <w:szCs w:val="22"/>
                    </w:rPr>
                  </w:pPr>
                  <w:r w:rsidRPr="00997B81">
                    <w:rPr>
                      <w:rFonts w:cs="Arial"/>
                      <w:b/>
                      <w:bCs/>
                      <w:sz w:val="22"/>
                      <w:szCs w:val="22"/>
                    </w:rPr>
                    <w:t>Currently injecting</w:t>
                  </w:r>
                </w:p>
              </w:tc>
              <w:tc>
                <w:tcPr>
                  <w:tcW w:w="2268" w:type="dxa"/>
                  <w:shd w:val="clear" w:color="auto" w:fill="C6D9F1" w:themeFill="text2" w:themeFillTint="33"/>
                </w:tcPr>
                <w:p w:rsidRPr="00997B81" w:rsidR="00EA160C" w:rsidP="001047B6" w:rsidRDefault="00EA160C" w14:paraId="7AADE8BD" w14:textId="77777777">
                  <w:pPr>
                    <w:framePr w:hSpace="180" w:wrap="around" w:hAnchor="margin" w:vAnchor="text" w:xAlign="center" w:y="95"/>
                    <w:jc w:val="center"/>
                    <w:rPr>
                      <w:rFonts w:cs="Arial"/>
                      <w:bCs/>
                      <w:sz w:val="22"/>
                      <w:szCs w:val="22"/>
                    </w:rPr>
                  </w:pPr>
                  <w:r w:rsidRPr="00997B81">
                    <w:rPr>
                      <w:rFonts w:cs="Arial"/>
                      <w:bCs/>
                      <w:sz w:val="22"/>
                      <w:szCs w:val="22"/>
                    </w:rPr>
                    <w:t>3</w:t>
                  </w:r>
                </w:p>
              </w:tc>
              <w:tc>
                <w:tcPr>
                  <w:tcW w:w="2268" w:type="dxa"/>
                  <w:shd w:val="clear" w:color="auto" w:fill="8DB3E2" w:themeFill="text2" w:themeFillTint="66"/>
                </w:tcPr>
                <w:p w:rsidRPr="00997B81" w:rsidR="00EA160C" w:rsidP="001047B6" w:rsidRDefault="00EA160C" w14:paraId="7CC68415" w14:textId="77777777">
                  <w:pPr>
                    <w:framePr w:hSpace="180" w:wrap="around" w:hAnchor="margin" w:vAnchor="text" w:xAlign="center" w:y="95"/>
                    <w:jc w:val="center"/>
                    <w:rPr>
                      <w:rFonts w:cs="Arial"/>
                      <w:bCs/>
                      <w:sz w:val="22"/>
                      <w:szCs w:val="22"/>
                    </w:rPr>
                  </w:pPr>
                  <w:r w:rsidRPr="00997B81">
                    <w:rPr>
                      <w:rFonts w:cs="Arial"/>
                      <w:bCs/>
                      <w:sz w:val="22"/>
                      <w:szCs w:val="22"/>
                    </w:rPr>
                    <w:t>6</w:t>
                  </w:r>
                </w:p>
              </w:tc>
            </w:tr>
          </w:tbl>
          <w:p w:rsidRPr="00997B81" w:rsidR="00EA160C" w:rsidP="0008073C" w:rsidRDefault="00EA160C" w14:paraId="56616E94" w14:textId="77777777">
            <w:pPr>
              <w:rPr>
                <w:rFonts w:cs="Arial"/>
                <w:bCs/>
                <w:sz w:val="22"/>
                <w:szCs w:val="22"/>
              </w:rPr>
            </w:pPr>
          </w:p>
          <w:p w:rsidRPr="00997B81" w:rsidR="00EA160C" w:rsidP="0008073C" w:rsidRDefault="00EA160C" w14:paraId="72DBF609" w14:textId="77777777">
            <w:pPr>
              <w:rPr>
                <w:rFonts w:cs="Arial"/>
                <w:bCs/>
                <w:i/>
                <w:iCs/>
                <w:sz w:val="22"/>
                <w:szCs w:val="22"/>
              </w:rPr>
            </w:pPr>
            <w:r w:rsidRPr="00997B81">
              <w:rPr>
                <w:rFonts w:cs="Arial"/>
                <w:bCs/>
                <w:i/>
                <w:iCs/>
                <w:sz w:val="22"/>
                <w:szCs w:val="22"/>
              </w:rPr>
              <w:t>Source: NDTMS</w:t>
            </w:r>
          </w:p>
          <w:p w:rsidRPr="00997B81" w:rsidR="00EA160C" w:rsidP="0008073C" w:rsidRDefault="00EA160C" w14:paraId="7B7AA20A" w14:textId="77777777">
            <w:pPr>
              <w:rPr>
                <w:rFonts w:cs="Arial"/>
                <w:bCs/>
                <w:sz w:val="22"/>
                <w:szCs w:val="22"/>
              </w:rPr>
            </w:pPr>
          </w:p>
          <w:p w:rsidRPr="00997B81" w:rsidR="00EA160C" w:rsidP="0008073C" w:rsidRDefault="00EA160C" w14:paraId="2AA753B1" w14:textId="77777777">
            <w:pPr>
              <w:rPr>
                <w:rFonts w:cs="Arial"/>
                <w:b/>
                <w:sz w:val="22"/>
                <w:szCs w:val="22"/>
              </w:rPr>
            </w:pPr>
            <w:r w:rsidRPr="00997B81">
              <w:rPr>
                <w:rFonts w:cs="Arial"/>
                <w:b/>
                <w:sz w:val="22"/>
                <w:szCs w:val="22"/>
              </w:rPr>
              <w:t>Knowsley Injecting behaviour Adult Profiles: New Presentations</w:t>
            </w:r>
          </w:p>
          <w:p w:rsidRPr="00997B81" w:rsidR="00EA160C" w:rsidP="0008073C" w:rsidRDefault="00EA160C" w14:paraId="70428317" w14:textId="77777777">
            <w:pPr>
              <w:rPr>
                <w:rFonts w:cs="Arial"/>
                <w:bCs/>
                <w:sz w:val="22"/>
                <w:szCs w:val="22"/>
              </w:rPr>
            </w:pPr>
            <w:r w:rsidRPr="00997B81">
              <w:rPr>
                <w:rFonts w:cs="Arial"/>
                <w:noProof/>
                <w:sz w:val="22"/>
                <w:szCs w:val="22"/>
              </w:rPr>
              <w:drawing>
                <wp:inline distT="0" distB="0" distL="0" distR="0" wp14:anchorId="18B3D3D9" wp14:editId="45D2E65A">
                  <wp:extent cx="5911215" cy="229235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a:picLocks noChangeAspect="1"/>
                          </pic:cNvPicPr>
                        </pic:nvPicPr>
                        <pic:blipFill rotWithShape="1">
                          <a:blip r:embed="rId25"/>
                          <a:srcRect l="16974" t="26882" r="53620" b="32567"/>
                          <a:stretch/>
                        </pic:blipFill>
                        <pic:spPr bwMode="auto">
                          <a:xfrm>
                            <a:off x="0" y="0"/>
                            <a:ext cx="5911215" cy="2292350"/>
                          </a:xfrm>
                          <a:prstGeom prst="rect">
                            <a:avLst/>
                          </a:prstGeom>
                          <a:ln>
                            <a:noFill/>
                          </a:ln>
                          <a:extLst>
                            <a:ext uri="{53640926-AAD7-44D8-BBD7-CCE9431645EC}">
                              <a14:shadowObscured xmlns:a14="http://schemas.microsoft.com/office/drawing/2010/main"/>
                            </a:ext>
                          </a:extLst>
                        </pic:spPr>
                      </pic:pic>
                    </a:graphicData>
                  </a:graphic>
                </wp:inline>
              </w:drawing>
            </w:r>
          </w:p>
          <w:p w:rsidRPr="00997B81" w:rsidR="00EA160C" w:rsidP="0008073C" w:rsidRDefault="00EA160C" w14:paraId="42AC08BC" w14:textId="77777777">
            <w:pPr>
              <w:rPr>
                <w:rFonts w:cs="Arial"/>
                <w:bCs/>
                <w:sz w:val="22"/>
                <w:szCs w:val="22"/>
              </w:rPr>
            </w:pPr>
          </w:p>
          <w:p w:rsidRPr="00997B81" w:rsidR="00EA160C" w:rsidP="0008073C" w:rsidRDefault="00EA160C" w14:paraId="5CD7E60B" w14:textId="77777777">
            <w:pPr>
              <w:rPr>
                <w:rFonts w:cs="Arial"/>
                <w:bCs/>
                <w:i/>
                <w:iCs/>
                <w:sz w:val="22"/>
                <w:szCs w:val="22"/>
              </w:rPr>
            </w:pPr>
            <w:r w:rsidRPr="00997B81">
              <w:rPr>
                <w:rFonts w:cs="Arial"/>
                <w:bCs/>
                <w:i/>
                <w:iCs/>
                <w:sz w:val="22"/>
                <w:szCs w:val="22"/>
              </w:rPr>
              <w:t>Source: NDTMS</w:t>
            </w:r>
          </w:p>
          <w:p w:rsidRPr="00997B81" w:rsidR="00EA160C" w:rsidP="0008073C" w:rsidRDefault="00EA160C" w14:paraId="61A1145A" w14:textId="77777777">
            <w:pPr>
              <w:rPr>
                <w:rFonts w:cs="Arial"/>
                <w:bCs/>
                <w:sz w:val="22"/>
                <w:szCs w:val="22"/>
              </w:rPr>
            </w:pPr>
          </w:p>
          <w:p w:rsidRPr="00997B81" w:rsidR="00EA160C" w:rsidP="0008073C" w:rsidRDefault="00EA160C" w14:paraId="7B96B129" w14:textId="77777777">
            <w:pPr>
              <w:rPr>
                <w:rFonts w:cs="Arial"/>
                <w:bCs/>
                <w:sz w:val="22"/>
                <w:szCs w:val="22"/>
              </w:rPr>
            </w:pPr>
            <w:r w:rsidRPr="00997B81">
              <w:rPr>
                <w:rFonts w:cs="Arial"/>
                <w:bCs/>
                <w:sz w:val="22"/>
                <w:szCs w:val="22"/>
              </w:rPr>
              <w:t>Translated to a count of total numbers, in the Knowsley treatment population there are:</w:t>
            </w:r>
          </w:p>
          <w:p w:rsidRPr="00997B81" w:rsidR="00EA160C" w:rsidP="0008073C" w:rsidRDefault="00EA160C" w14:paraId="5F176462" w14:textId="77777777">
            <w:pPr>
              <w:rPr>
                <w:rFonts w:cs="Arial"/>
                <w:bCs/>
                <w:sz w:val="22"/>
                <w:szCs w:val="22"/>
              </w:rPr>
            </w:pPr>
          </w:p>
          <w:p w:rsidRPr="00997B81" w:rsidR="00EA160C" w:rsidP="00E03C0A" w:rsidRDefault="00EA160C" w14:paraId="1F72F26C" w14:textId="77777777">
            <w:pPr>
              <w:pStyle w:val="ListParagraph"/>
              <w:numPr>
                <w:ilvl w:val="0"/>
                <w:numId w:val="15"/>
              </w:numPr>
              <w:rPr>
                <w:rFonts w:cs="Arial"/>
                <w:bCs/>
                <w:sz w:val="22"/>
                <w:szCs w:val="22"/>
              </w:rPr>
            </w:pPr>
            <w:r w:rsidRPr="00997B81">
              <w:rPr>
                <w:rFonts w:cs="Arial"/>
                <w:bCs/>
                <w:sz w:val="22"/>
                <w:szCs w:val="22"/>
              </w:rPr>
              <w:t>Never previously injected:384</w:t>
            </w:r>
          </w:p>
          <w:p w:rsidRPr="00997B81" w:rsidR="00EA160C" w:rsidP="00E03C0A" w:rsidRDefault="00EA160C" w14:paraId="17CAE584" w14:textId="77777777">
            <w:pPr>
              <w:pStyle w:val="ListParagraph"/>
              <w:numPr>
                <w:ilvl w:val="0"/>
                <w:numId w:val="15"/>
              </w:numPr>
              <w:rPr>
                <w:rFonts w:cs="Arial"/>
                <w:bCs/>
                <w:sz w:val="22"/>
                <w:szCs w:val="22"/>
              </w:rPr>
            </w:pPr>
            <w:r w:rsidRPr="00997B81">
              <w:rPr>
                <w:rFonts w:cs="Arial"/>
                <w:bCs/>
                <w:sz w:val="22"/>
                <w:szCs w:val="22"/>
              </w:rPr>
              <w:t>Previously injected: 29</w:t>
            </w:r>
          </w:p>
          <w:p w:rsidRPr="00997B81" w:rsidR="00EA160C" w:rsidP="00E03C0A" w:rsidRDefault="00EA160C" w14:paraId="5DD3A8FB" w14:textId="77777777">
            <w:pPr>
              <w:pStyle w:val="ListParagraph"/>
              <w:numPr>
                <w:ilvl w:val="0"/>
                <w:numId w:val="15"/>
              </w:numPr>
              <w:rPr>
                <w:rFonts w:cs="Arial"/>
                <w:bCs/>
                <w:sz w:val="22"/>
                <w:szCs w:val="22"/>
              </w:rPr>
            </w:pPr>
            <w:r w:rsidRPr="00997B81">
              <w:rPr>
                <w:rFonts w:cs="Arial"/>
                <w:bCs/>
                <w:sz w:val="22"/>
                <w:szCs w:val="22"/>
              </w:rPr>
              <w:t>Currently injecting:  13</w:t>
            </w:r>
          </w:p>
          <w:p w:rsidRPr="00997B81" w:rsidR="00EA160C" w:rsidP="0008073C" w:rsidRDefault="00EA160C" w14:paraId="1C068F96" w14:textId="77777777">
            <w:pPr>
              <w:rPr>
                <w:rFonts w:cs="Arial"/>
                <w:bCs/>
                <w:sz w:val="22"/>
                <w:szCs w:val="22"/>
              </w:rPr>
            </w:pPr>
          </w:p>
          <w:p w:rsidRPr="00997B81" w:rsidR="00EA160C" w:rsidP="0008073C" w:rsidRDefault="00EA160C" w14:paraId="42BF1E45" w14:textId="77777777">
            <w:pPr>
              <w:rPr>
                <w:rFonts w:cs="Arial"/>
                <w:bCs/>
                <w:sz w:val="22"/>
                <w:szCs w:val="22"/>
              </w:rPr>
            </w:pPr>
            <w:r w:rsidRPr="00997B81">
              <w:rPr>
                <w:rFonts w:cs="Arial"/>
                <w:bCs/>
                <w:sz w:val="22"/>
                <w:szCs w:val="22"/>
              </w:rPr>
              <w:t>The relatively low numbers should be however approached with caution as there are limitations on self-reported data. Localised monitoring systems suggest that despite low self-reported injecting status recorded on NDTMS, this may not be translated to practice. In addition, there are cohorts of PWID who do not access treatment as well as injectors of performance and image enhancing drugs (PIEDs) who are likely to access pharmacy-based Needle Syringe Programmes (NSPs).</w:t>
            </w:r>
          </w:p>
          <w:p w:rsidRPr="00997B81" w:rsidR="00EA160C" w:rsidP="0008073C" w:rsidRDefault="00EA160C" w14:paraId="38F9206C" w14:textId="77777777">
            <w:pPr>
              <w:rPr>
                <w:rFonts w:cs="Arial"/>
                <w:bCs/>
                <w:sz w:val="22"/>
                <w:szCs w:val="22"/>
              </w:rPr>
            </w:pPr>
          </w:p>
          <w:p w:rsidRPr="00997B81" w:rsidR="00EA160C" w:rsidP="0008073C" w:rsidRDefault="00EA160C" w14:paraId="485DA387" w14:textId="77777777">
            <w:pPr>
              <w:rPr>
                <w:rFonts w:cs="Arial"/>
                <w:bCs/>
                <w:sz w:val="22"/>
                <w:szCs w:val="22"/>
              </w:rPr>
            </w:pPr>
            <w:r w:rsidRPr="00997B81">
              <w:rPr>
                <w:rFonts w:cs="Arial"/>
                <w:bCs/>
                <w:sz w:val="22"/>
                <w:szCs w:val="22"/>
              </w:rPr>
              <w:t>People who inject drugs (PWID) constitute a vulnerable group who are at an elevated risk of contracting and transmitting several blood borne viruses (BBVs), including HIV, hepatitis B and hepatitis C. This can transpire through various risk behaviours, such as needle reusing and sharing needles, and unprotected sex – activities that have declined in recent years but still remain a significant problem. PWID are also more likely to encounter acute bacterial infections, following poor care of injection wounds. Furthermore, PWID are often exposed to socioeconomic inequalities and poor physical and mental health. Such experiences among PWID are exacerbated by unemployment, inadequate nutrition, stigma, social isolation and crime, leading to increased morbidity and mortality.</w:t>
            </w:r>
          </w:p>
          <w:p w:rsidRPr="00997B81" w:rsidR="00EA160C" w:rsidP="0008073C" w:rsidRDefault="00EA160C" w14:paraId="4B575925" w14:textId="77777777">
            <w:pPr>
              <w:rPr>
                <w:rFonts w:cs="Arial"/>
                <w:bCs/>
                <w:sz w:val="22"/>
                <w:szCs w:val="22"/>
              </w:rPr>
            </w:pPr>
          </w:p>
          <w:p w:rsidRPr="00997B81" w:rsidR="00EA160C" w:rsidP="0008073C" w:rsidRDefault="00EA160C" w14:paraId="7103B7E1" w14:textId="77777777">
            <w:pPr>
              <w:rPr>
                <w:rFonts w:cs="Arial"/>
                <w:bCs/>
                <w:sz w:val="22"/>
                <w:szCs w:val="22"/>
              </w:rPr>
            </w:pPr>
            <w:r w:rsidRPr="00997B81">
              <w:rPr>
                <w:rFonts w:cs="Arial"/>
                <w:bCs/>
                <w:sz w:val="22"/>
                <w:szCs w:val="22"/>
              </w:rPr>
              <w:t xml:space="preserve">In Merseyside there is evidence to suggest that the number of individuals injecting opiates and stimulants, such as heroin or cocaine respectively, is decreasing. Concurrently, injectors of performance and image enhancing drugs (PIEDs), such as anabolic steroids, are increasing. As a public health challenge, injectors of PIEDs tend to engage in risky behaviour, such as sharing equipment, yet don’t necessarily identify </w:t>
            </w:r>
            <w:r w:rsidRPr="00997B81">
              <w:rPr>
                <w:rFonts w:cs="Arial"/>
                <w:bCs/>
                <w:sz w:val="22"/>
                <w:szCs w:val="22"/>
              </w:rPr>
              <w:t>themselves as being ‘typical’ drug users, i.e., those taking psychoactive substances like heroin or cocaine, and may need additional support.</w:t>
            </w:r>
          </w:p>
          <w:p w:rsidRPr="00997B81" w:rsidR="00EA160C" w:rsidP="0008073C" w:rsidRDefault="00EA160C" w14:paraId="36B231F8" w14:textId="77777777">
            <w:pPr>
              <w:rPr>
                <w:rFonts w:cs="Arial"/>
                <w:bCs/>
                <w:sz w:val="22"/>
                <w:szCs w:val="22"/>
              </w:rPr>
            </w:pPr>
          </w:p>
          <w:p w:rsidRPr="00997B81" w:rsidR="00EA160C" w:rsidP="0008073C" w:rsidRDefault="00EA160C" w14:paraId="6D33BB0D" w14:textId="77777777">
            <w:pPr>
              <w:rPr>
                <w:rFonts w:cs="Arial"/>
                <w:bCs/>
                <w:sz w:val="22"/>
                <w:szCs w:val="22"/>
              </w:rPr>
            </w:pPr>
            <w:r w:rsidRPr="00997B81">
              <w:rPr>
                <w:rFonts w:cs="Arial"/>
                <w:bCs/>
                <w:sz w:val="22"/>
                <w:szCs w:val="22"/>
              </w:rPr>
              <w:t>Consequently, different Service Users are likely to have unique needs for equipment, information and approaches to engagement. It is therefore important to understand how PWID are able to effectively, or ineffectively, access and utilise appropriate harm reduction services, including Needle and Syringe Programmes (NSPs).</w:t>
            </w:r>
          </w:p>
          <w:p w:rsidRPr="00997B81" w:rsidR="00EA160C" w:rsidP="0008073C" w:rsidRDefault="00EA160C" w14:paraId="749BD842" w14:textId="77777777">
            <w:pPr>
              <w:rPr>
                <w:rFonts w:cs="Arial"/>
                <w:bCs/>
                <w:sz w:val="22"/>
                <w:szCs w:val="22"/>
              </w:rPr>
            </w:pPr>
          </w:p>
          <w:p w:rsidRPr="00997B81" w:rsidR="00EA160C" w:rsidP="0008073C" w:rsidRDefault="00EA160C" w14:paraId="19C4439B" w14:textId="77777777">
            <w:pPr>
              <w:rPr>
                <w:rFonts w:cs="Arial"/>
                <w:bCs/>
                <w:sz w:val="22"/>
                <w:szCs w:val="22"/>
              </w:rPr>
            </w:pPr>
            <w:r w:rsidRPr="00997B81">
              <w:rPr>
                <w:rFonts w:cs="Arial"/>
                <w:bCs/>
                <w:sz w:val="22"/>
                <w:szCs w:val="22"/>
              </w:rPr>
              <w:t>In England, NSPs are provided by specialised drug services, as well as increasingly in local pharmacies, and are credited for their provision of safe and clean equipment to PWIDs. While their practices are informed by NICE guidelines (NICE, 2014), NSPs aim to encourage PWID to reduce risky behaviours and avoid dangers of overdose. From a public health perspective, NSPs further aim to minimise harm to the general public, including health professionals, who may be at an increased risk of infection when being exposed to contaminated needles and unprotected flesh.</w:t>
            </w:r>
          </w:p>
          <w:p w:rsidRPr="00997B81" w:rsidR="00EA160C" w:rsidP="0008073C" w:rsidRDefault="00EA160C" w14:paraId="19624CE1" w14:textId="77777777">
            <w:pPr>
              <w:rPr>
                <w:rFonts w:cs="Arial"/>
                <w:bCs/>
                <w:sz w:val="22"/>
                <w:szCs w:val="22"/>
              </w:rPr>
            </w:pPr>
          </w:p>
          <w:p w:rsidRPr="00997B81" w:rsidR="00EA160C" w:rsidP="0008073C" w:rsidRDefault="00EA160C" w14:paraId="6B2C16B9" w14:textId="77777777">
            <w:pPr>
              <w:rPr>
                <w:rFonts w:cs="Arial"/>
                <w:bCs/>
                <w:sz w:val="22"/>
                <w:szCs w:val="22"/>
              </w:rPr>
            </w:pPr>
            <w:r w:rsidRPr="00997B81">
              <w:rPr>
                <w:rFonts w:cs="Arial"/>
                <w:bCs/>
                <w:sz w:val="22"/>
                <w:szCs w:val="22"/>
              </w:rPr>
              <w:t>People who inject drugs using contaminated equipment (for either the preparation or injection of their drugs) are at risk of contracting – and transmitting – blood-borne viruses such as HIV, Hepatitis B and Hepatitis C. They are also at risk of a range of other infectious diseases and injection-site infections.</w:t>
            </w:r>
          </w:p>
          <w:p w:rsidRPr="00997B81" w:rsidR="00EA160C" w:rsidP="0008073C" w:rsidRDefault="00EA160C" w14:paraId="15709FE3" w14:textId="77777777">
            <w:pPr>
              <w:rPr>
                <w:rFonts w:cs="Arial"/>
                <w:bCs/>
                <w:sz w:val="22"/>
                <w:szCs w:val="22"/>
              </w:rPr>
            </w:pPr>
          </w:p>
          <w:p w:rsidRPr="00997B81" w:rsidR="00EA160C" w:rsidP="0008073C" w:rsidRDefault="00EA160C" w14:paraId="1CB27181" w14:textId="77777777">
            <w:pPr>
              <w:rPr>
                <w:rFonts w:cs="Arial"/>
                <w:bCs/>
                <w:sz w:val="22"/>
                <w:szCs w:val="22"/>
              </w:rPr>
            </w:pPr>
          </w:p>
          <w:p w:rsidRPr="00997B81" w:rsidR="00EA160C" w:rsidP="0008073C" w:rsidRDefault="00EA160C" w14:paraId="04B91186" w14:textId="77777777">
            <w:pPr>
              <w:rPr>
                <w:rFonts w:eastAsia="MS ??" w:cs="Arial"/>
                <w:b/>
                <w:bCs/>
                <w:sz w:val="22"/>
                <w:szCs w:val="22"/>
              </w:rPr>
            </w:pPr>
            <w:r w:rsidRPr="00997B81">
              <w:rPr>
                <w:rFonts w:eastAsia="MS ??" w:cs="Arial"/>
                <w:b/>
                <w:bCs/>
                <w:sz w:val="22"/>
                <w:szCs w:val="22"/>
              </w:rPr>
              <w:t>1.2 Background information</w:t>
            </w:r>
          </w:p>
          <w:p w:rsidRPr="00997B81" w:rsidR="00EA160C" w:rsidP="0008073C" w:rsidRDefault="00EA160C" w14:paraId="4AE1E2DF" w14:textId="77777777">
            <w:pPr>
              <w:rPr>
                <w:rFonts w:cs="Arial"/>
                <w:bCs/>
                <w:sz w:val="22"/>
                <w:szCs w:val="22"/>
              </w:rPr>
            </w:pPr>
          </w:p>
          <w:p w:rsidRPr="00997B81" w:rsidR="00EA160C" w:rsidP="0008073C" w:rsidRDefault="00EA160C" w14:paraId="56C970C2" w14:textId="77777777">
            <w:pPr>
              <w:rPr>
                <w:rFonts w:cs="Arial"/>
                <w:bCs/>
                <w:sz w:val="22"/>
                <w:szCs w:val="22"/>
              </w:rPr>
            </w:pPr>
            <w:r w:rsidRPr="00997B81">
              <w:rPr>
                <w:rFonts w:cs="Arial"/>
                <w:bCs/>
                <w:sz w:val="22"/>
                <w:szCs w:val="22"/>
              </w:rPr>
              <w:t>Section 12 of the Health and Social care Act 2012 required local authorities in England from 2013 to take responsibility for improving the health of their local populations through the provision of a range of public health services and interventions including alcohol and drug treatment services. Local authorities have increased responsibility for commissioning and funding high quality drug and alcohol services that aim to reduce harm, engage populations into treatment and supports long term recovery.</w:t>
            </w:r>
          </w:p>
          <w:p w:rsidRPr="00997B81" w:rsidR="00EA160C" w:rsidP="0008073C" w:rsidRDefault="00EA160C" w14:paraId="08F7A3F6" w14:textId="77777777">
            <w:pPr>
              <w:rPr>
                <w:rFonts w:cs="Arial"/>
                <w:bCs/>
                <w:sz w:val="22"/>
                <w:szCs w:val="22"/>
                <w:highlight w:val="yellow"/>
              </w:rPr>
            </w:pPr>
          </w:p>
          <w:p w:rsidRPr="00997B81" w:rsidR="00EA160C" w:rsidP="0008073C" w:rsidRDefault="00EA160C" w14:paraId="1F59D3E9" w14:textId="77777777">
            <w:pPr>
              <w:rPr>
                <w:rFonts w:cs="Arial"/>
                <w:sz w:val="22"/>
                <w:szCs w:val="22"/>
              </w:rPr>
            </w:pPr>
          </w:p>
          <w:p w:rsidRPr="00997B81" w:rsidR="00EA160C" w:rsidP="0008073C" w:rsidRDefault="00EA160C" w14:paraId="54234651" w14:textId="77777777">
            <w:pPr>
              <w:rPr>
                <w:rFonts w:cs="Arial"/>
                <w:bCs/>
                <w:sz w:val="22"/>
                <w:szCs w:val="22"/>
              </w:rPr>
            </w:pPr>
            <w:r w:rsidRPr="00997B81">
              <w:rPr>
                <w:rFonts w:cs="Arial"/>
                <w:sz w:val="22"/>
                <w:szCs w:val="22"/>
              </w:rPr>
              <w:t xml:space="preserve">National Institute for Clinical Excellence (NICE): </w:t>
            </w:r>
            <w:hyperlink w:history="1" r:id="rId26">
              <w:r w:rsidRPr="00997B81">
                <w:rPr>
                  <w:rStyle w:val="Hyperlink"/>
                  <w:rFonts w:cs="Arial"/>
                  <w:sz w:val="22"/>
                  <w:szCs w:val="22"/>
                </w:rPr>
                <w:t>https://www.nice.org.uk/guidance/ph52</w:t>
              </w:r>
            </w:hyperlink>
            <w:r w:rsidRPr="00997B81">
              <w:rPr>
                <w:rFonts w:cs="Arial"/>
                <w:sz w:val="22"/>
                <w:szCs w:val="22"/>
              </w:rPr>
              <w:t xml:space="preserve"> </w:t>
            </w:r>
          </w:p>
          <w:p w:rsidRPr="00997B81" w:rsidR="00EA160C" w:rsidP="0008073C" w:rsidRDefault="00EA160C" w14:paraId="684D85DD" w14:textId="77777777">
            <w:pPr>
              <w:rPr>
                <w:rFonts w:cs="Arial"/>
                <w:bCs/>
                <w:sz w:val="22"/>
                <w:szCs w:val="22"/>
              </w:rPr>
            </w:pPr>
          </w:p>
          <w:p w:rsidRPr="00997B81" w:rsidR="00EA160C" w:rsidP="0008073C" w:rsidRDefault="00EA160C" w14:paraId="01155378" w14:textId="77777777">
            <w:pPr>
              <w:rPr>
                <w:rFonts w:cs="Arial"/>
                <w:sz w:val="22"/>
                <w:szCs w:val="22"/>
              </w:rPr>
            </w:pPr>
            <w:r w:rsidRPr="00997B81">
              <w:rPr>
                <w:rFonts w:cs="Arial"/>
                <w:sz w:val="22"/>
                <w:szCs w:val="22"/>
              </w:rPr>
              <w:t>National Scheme Logo: The following logos should be made visible within the pharmacy setting:</w:t>
            </w:r>
          </w:p>
          <w:p w:rsidRPr="00997B81" w:rsidR="00EA160C" w:rsidP="0008073C" w:rsidRDefault="00EA160C" w14:paraId="2A2FD074" w14:textId="77777777">
            <w:pPr>
              <w:rPr>
                <w:rFonts w:cs="Arial"/>
                <w:sz w:val="22"/>
                <w:szCs w:val="22"/>
              </w:rPr>
            </w:pPr>
          </w:p>
          <w:p w:rsidRPr="00997B81" w:rsidR="00EA160C" w:rsidP="0008073C" w:rsidRDefault="00EA160C" w14:paraId="075CABEA" w14:textId="77777777">
            <w:pPr>
              <w:rPr>
                <w:rFonts w:cs="Arial"/>
                <w:bCs/>
                <w:sz w:val="22"/>
                <w:szCs w:val="22"/>
              </w:rPr>
            </w:pPr>
            <w:r w:rsidRPr="00997B81">
              <w:rPr>
                <w:rFonts w:cs="Arial"/>
                <w:noProof/>
                <w:sz w:val="22"/>
                <w:szCs w:val="22"/>
                <w:lang w:eastAsia="en-GB"/>
              </w:rPr>
              <w:drawing>
                <wp:inline distT="0" distB="0" distL="0" distR="0" wp14:anchorId="46DBDF37" wp14:editId="7C0F169F">
                  <wp:extent cx="1076325" cy="1076325"/>
                  <wp:effectExtent l="0" t="0" r="9525" b="9525"/>
                  <wp:docPr id="1" name="Picture 1" descr="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X"/>
                          <pic:cNvPicPr>
                            <a:picLocks noChangeAspect="1" noChangeArrowheads="1"/>
                          </pic:cNvPicPr>
                        </pic:nvPicPr>
                        <pic:blipFill>
                          <a:blip r:embed="rId27"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Pr="00997B81" w:rsidR="00EA160C" w:rsidP="0008073C" w:rsidRDefault="00EA160C" w14:paraId="093BF0B6" w14:textId="77777777">
            <w:pPr>
              <w:rPr>
                <w:rFonts w:cs="Arial"/>
                <w:bCs/>
                <w:sz w:val="22"/>
                <w:szCs w:val="22"/>
              </w:rPr>
            </w:pPr>
          </w:p>
          <w:p w:rsidRPr="00997B81" w:rsidR="00EA160C" w:rsidP="0008073C" w:rsidRDefault="00EA160C" w14:paraId="5B8E36E4" w14:textId="77777777">
            <w:pPr>
              <w:rPr>
                <w:rFonts w:cs="Arial"/>
                <w:bCs/>
                <w:sz w:val="22"/>
                <w:szCs w:val="22"/>
              </w:rPr>
            </w:pPr>
            <w:r w:rsidRPr="00997B81">
              <w:rPr>
                <w:rFonts w:cs="Arial"/>
                <w:bCs/>
                <w:sz w:val="22"/>
                <w:szCs w:val="22"/>
              </w:rPr>
              <w:t xml:space="preserve">Contact </w:t>
            </w:r>
            <w:hyperlink w:history="1" r:id="rId28">
              <w:r w:rsidRPr="00997B81">
                <w:rPr>
                  <w:rStyle w:val="Hyperlink"/>
                  <w:rFonts w:cs="Arial"/>
                  <w:bCs/>
                  <w:sz w:val="22"/>
                  <w:szCs w:val="22"/>
                </w:rPr>
                <w:t>l</w:t>
              </w:r>
              <w:r w:rsidRPr="00997B81">
                <w:rPr>
                  <w:rStyle w:val="Hyperlink"/>
                  <w:rFonts w:cs="Arial"/>
                  <w:sz w:val="22"/>
                  <w:szCs w:val="22"/>
                </w:rPr>
                <w:t>eanda.spence</w:t>
              </w:r>
              <w:r w:rsidRPr="00997B81">
                <w:rPr>
                  <w:rStyle w:val="Hyperlink"/>
                  <w:rFonts w:cs="Arial"/>
                  <w:bCs/>
                  <w:sz w:val="22"/>
                  <w:szCs w:val="22"/>
                </w:rPr>
                <w:t>@Knowsley.gov.uk</w:t>
              </w:r>
            </w:hyperlink>
            <w:r w:rsidRPr="00997B81">
              <w:rPr>
                <w:rFonts w:cs="Arial"/>
                <w:bCs/>
                <w:sz w:val="22"/>
                <w:szCs w:val="22"/>
              </w:rPr>
              <w:t xml:space="preserve"> (07385944968) for additional supplies</w:t>
            </w:r>
          </w:p>
          <w:p w:rsidRPr="00997B81" w:rsidR="00EA160C" w:rsidP="0008073C" w:rsidRDefault="00EA160C" w14:paraId="79DCB6EF" w14:textId="77777777">
            <w:pPr>
              <w:rPr>
                <w:rFonts w:cs="Arial"/>
                <w:bCs/>
                <w:sz w:val="22"/>
                <w:szCs w:val="22"/>
              </w:rPr>
            </w:pPr>
          </w:p>
          <w:p w:rsidRPr="00B83CCA" w:rsidR="00EA160C" w:rsidP="0008073C" w:rsidRDefault="00EA160C" w14:paraId="2362D8C6" w14:textId="77777777">
            <w:pPr>
              <w:pStyle w:val="CommentText"/>
              <w:rPr>
                <w:rFonts w:cs="Arial"/>
                <w:sz w:val="22"/>
                <w:szCs w:val="22"/>
              </w:rPr>
            </w:pPr>
            <w:bookmarkStart w:name="_Hlk141870242" w:id="225"/>
            <w:r w:rsidRPr="00997B81">
              <w:rPr>
                <w:rFonts w:cs="Arial"/>
                <w:b/>
                <w:sz w:val="22"/>
                <w:szCs w:val="22"/>
              </w:rPr>
              <w:t xml:space="preserve">1.3 </w:t>
            </w:r>
            <w:r w:rsidRPr="00B83CCA">
              <w:rPr>
                <w:rFonts w:cs="Arial"/>
                <w:sz w:val="22"/>
                <w:szCs w:val="22"/>
              </w:rPr>
              <w:t xml:space="preserve"> </w:t>
            </w:r>
            <w:r w:rsidRPr="00B83CCA">
              <w:rPr>
                <w:rFonts w:cs="Arial"/>
                <w:b/>
                <w:bCs/>
                <w:sz w:val="22"/>
                <w:szCs w:val="22"/>
              </w:rPr>
              <w:t xml:space="preserve">Training </w:t>
            </w:r>
          </w:p>
          <w:p w:rsidRPr="00B83CCA" w:rsidR="00EA160C" w:rsidP="0008073C" w:rsidRDefault="00EA160C" w14:paraId="2222F7C7" w14:textId="77777777">
            <w:pPr>
              <w:pStyle w:val="CommentText"/>
              <w:rPr>
                <w:rFonts w:cs="Arial"/>
                <w:sz w:val="22"/>
                <w:szCs w:val="22"/>
              </w:rPr>
            </w:pPr>
          </w:p>
          <w:p w:rsidRPr="00B83CCA" w:rsidR="00EA160C" w:rsidP="0008073C" w:rsidRDefault="00EA160C" w14:paraId="32884A96" w14:textId="77777777">
            <w:pPr>
              <w:rPr>
                <w:rStyle w:val="Hyperlink"/>
                <w:rFonts w:cs="Arial"/>
                <w:sz w:val="22"/>
                <w:szCs w:val="22"/>
              </w:rPr>
            </w:pPr>
            <w:r w:rsidRPr="00B83CCA">
              <w:rPr>
                <w:rFonts w:cs="Arial"/>
                <w:b/>
                <w:sz w:val="22"/>
                <w:szCs w:val="22"/>
                <w:lang w:eastAsia="en-GB"/>
              </w:rPr>
              <w:t>The pharmacist must satisfy the requirements of the CPPE self-declaration of competence “Needle and syringe programme”</w:t>
            </w:r>
            <w:r w:rsidRPr="00B83CCA">
              <w:rPr>
                <w:rFonts w:cs="Arial"/>
                <w:b/>
                <w:color w:val="000000"/>
                <w:sz w:val="22"/>
                <w:szCs w:val="22"/>
                <w:lang w:eastAsia="en-GB"/>
              </w:rPr>
              <w:t xml:space="preserve"> and complete a declaration of competence which can be located </w:t>
            </w:r>
            <w:hyperlink w:history="1" r:id="rId29">
              <w:r w:rsidRPr="00B83CCA">
                <w:rPr>
                  <w:rStyle w:val="Hyperlink"/>
                  <w:rFonts w:cs="Arial"/>
                  <w:b/>
                  <w:sz w:val="22"/>
                  <w:szCs w:val="22"/>
                  <w:lang w:eastAsia="en-GB"/>
                </w:rPr>
                <w:t>here</w:t>
              </w:r>
            </w:hyperlink>
            <w:r w:rsidRPr="00B83CCA">
              <w:rPr>
                <w:rStyle w:val="Hyperlink"/>
                <w:rFonts w:cs="Arial"/>
                <w:sz w:val="22"/>
                <w:szCs w:val="22"/>
              </w:rPr>
              <w:t>.</w:t>
            </w:r>
          </w:p>
          <w:p w:rsidRPr="00B83CCA" w:rsidR="00EA160C" w:rsidP="0008073C" w:rsidRDefault="00EA160C" w14:paraId="31A2264C" w14:textId="77777777">
            <w:pPr>
              <w:pStyle w:val="CommentText"/>
              <w:rPr>
                <w:rFonts w:cs="Arial"/>
                <w:sz w:val="22"/>
                <w:szCs w:val="22"/>
              </w:rPr>
            </w:pPr>
          </w:p>
          <w:p w:rsidRPr="00997B81" w:rsidR="00EA160C" w:rsidP="0008073C" w:rsidRDefault="00EA160C" w14:paraId="34A4083A" w14:textId="77777777">
            <w:pPr>
              <w:rPr>
                <w:rFonts w:cs="Arial"/>
                <w:sz w:val="22"/>
                <w:szCs w:val="22"/>
              </w:rPr>
            </w:pPr>
            <w:r w:rsidRPr="00B83CCA">
              <w:rPr>
                <w:rFonts w:cs="Arial"/>
                <w:sz w:val="22"/>
                <w:szCs w:val="22"/>
              </w:rPr>
              <w:t>Suggested training which will support pharmacies deliver this service:</w:t>
            </w:r>
            <w:r w:rsidRPr="00997B81">
              <w:rPr>
                <w:rFonts w:cs="Arial"/>
                <w:sz w:val="22"/>
                <w:szCs w:val="22"/>
              </w:rPr>
              <w:t xml:space="preserve"> </w:t>
            </w:r>
          </w:p>
          <w:p w:rsidRPr="00997B81" w:rsidR="00EA160C" w:rsidP="0008073C" w:rsidRDefault="00EA160C" w14:paraId="13DC7203" w14:textId="77777777">
            <w:pPr>
              <w:rPr>
                <w:rFonts w:cs="Arial"/>
                <w:sz w:val="22"/>
                <w:szCs w:val="22"/>
              </w:rPr>
            </w:pPr>
          </w:p>
          <w:p w:rsidRPr="00B83CCA" w:rsidR="00EA160C" w:rsidP="0008073C" w:rsidRDefault="00EA160C" w14:paraId="0B0EA7DF" w14:textId="77777777">
            <w:pPr>
              <w:rPr>
                <w:rFonts w:cs="Arial"/>
                <w:sz w:val="22"/>
                <w:szCs w:val="22"/>
              </w:rPr>
            </w:pPr>
            <w:r w:rsidRPr="00B83CCA">
              <w:rPr>
                <w:rFonts w:cs="Arial"/>
                <w:sz w:val="22"/>
                <w:szCs w:val="22"/>
              </w:rPr>
              <w:t xml:space="preserve">The Provider is required to ensure that all pharmacists and pharmacy technicians are fully compliant when providing NSP services and have the relevant qualifications, registrations and completed relevant Centre for Pharmacy Postgraduate Education (CPPE) declaration of competence. </w:t>
            </w:r>
          </w:p>
          <w:p w:rsidRPr="00B83CCA" w:rsidR="00EA160C" w:rsidP="0008073C" w:rsidRDefault="00EA160C" w14:paraId="4C4AD420" w14:textId="77777777">
            <w:pPr>
              <w:rPr>
                <w:rFonts w:cs="Arial"/>
                <w:sz w:val="22"/>
                <w:szCs w:val="22"/>
              </w:rPr>
            </w:pPr>
          </w:p>
          <w:p w:rsidRPr="00B83CCA" w:rsidR="00EA160C" w:rsidP="0008073C" w:rsidRDefault="00EA160C" w14:paraId="6DB8BFB7" w14:textId="77777777">
            <w:pPr>
              <w:rPr>
                <w:rFonts w:cs="Arial"/>
                <w:sz w:val="22"/>
                <w:szCs w:val="22"/>
              </w:rPr>
            </w:pPr>
            <w:r w:rsidRPr="00B83CCA">
              <w:rPr>
                <w:rFonts w:cs="Arial"/>
                <w:sz w:val="22"/>
                <w:szCs w:val="22"/>
              </w:rPr>
              <w:t>CPPE e- learning which supports this declaration includes:</w:t>
            </w:r>
          </w:p>
          <w:p w:rsidRPr="00B83CCA" w:rsidR="00EA160C" w:rsidP="0008073C" w:rsidRDefault="00EA160C" w14:paraId="639FC57E" w14:textId="77777777">
            <w:pPr>
              <w:rPr>
                <w:rFonts w:cs="Arial"/>
                <w:sz w:val="22"/>
                <w:szCs w:val="22"/>
              </w:rPr>
            </w:pPr>
          </w:p>
          <w:p w:rsidRPr="00997B81" w:rsidR="00EA160C" w:rsidP="0008073C" w:rsidRDefault="00000000" w14:paraId="03684FEA" w14:textId="77777777">
            <w:pPr>
              <w:rPr>
                <w:rFonts w:cs="Arial"/>
                <w:sz w:val="22"/>
                <w:szCs w:val="22"/>
              </w:rPr>
            </w:pPr>
            <w:hyperlink w:history="1" r:id="rId30">
              <w:r w:rsidRPr="00997B81" w:rsidR="00EA160C">
                <w:rPr>
                  <w:rStyle w:val="Hyperlink"/>
                  <w:rFonts w:cs="Arial"/>
                  <w:sz w:val="22"/>
                  <w:szCs w:val="22"/>
                </w:rPr>
                <w:t>Substance use and misuse (July 2021)</w:t>
              </w:r>
            </w:hyperlink>
            <w:r w:rsidRPr="00997B81" w:rsidR="00EA160C">
              <w:rPr>
                <w:rFonts w:cs="Arial"/>
                <w:sz w:val="22"/>
                <w:szCs w:val="22"/>
              </w:rPr>
              <w:t xml:space="preserve">: CPPE </w:t>
            </w:r>
            <w:r w:rsidRPr="00B83CCA" w:rsidR="00EA160C">
              <w:rPr>
                <w:rFonts w:cs="Arial"/>
                <w:sz w:val="22"/>
                <w:szCs w:val="22"/>
              </w:rPr>
              <w:t>e</w:t>
            </w:r>
            <w:r w:rsidRPr="00997B81" w:rsidR="00EA160C">
              <w:rPr>
                <w:rFonts w:cs="Arial"/>
                <w:sz w:val="22"/>
                <w:szCs w:val="22"/>
              </w:rPr>
              <w:t>-Course</w:t>
            </w:r>
          </w:p>
          <w:p w:rsidRPr="00B83CCA" w:rsidR="00EA160C" w:rsidP="0008073C" w:rsidRDefault="00000000" w14:paraId="53CE6F04" w14:textId="77777777">
            <w:pPr>
              <w:rPr>
                <w:rFonts w:cs="Arial"/>
                <w:sz w:val="22"/>
                <w:szCs w:val="22"/>
              </w:rPr>
            </w:pPr>
            <w:hyperlink w:history="1" r:id="rId31">
              <w:r w:rsidRPr="00B83CCA" w:rsidR="00EA160C">
                <w:rPr>
                  <w:rStyle w:val="Hyperlink"/>
                  <w:rFonts w:cs="Arial"/>
                  <w:sz w:val="22"/>
                  <w:szCs w:val="22"/>
                </w:rPr>
                <w:t>Substance use and misuse (2023): CPPE</w:t>
              </w:r>
            </w:hyperlink>
            <w:r w:rsidRPr="00B83CCA" w:rsidR="00EA160C">
              <w:rPr>
                <w:rFonts w:cs="Arial"/>
                <w:sz w:val="22"/>
                <w:szCs w:val="22"/>
              </w:rPr>
              <w:t xml:space="preserve">- e- Assessment </w:t>
            </w:r>
          </w:p>
          <w:p w:rsidRPr="00B83CCA" w:rsidR="00EA160C" w:rsidP="0008073C" w:rsidRDefault="00000000" w14:paraId="3185D055" w14:textId="77777777">
            <w:pPr>
              <w:rPr>
                <w:rFonts w:cs="Arial"/>
                <w:sz w:val="22"/>
                <w:szCs w:val="22"/>
              </w:rPr>
            </w:pPr>
            <w:hyperlink w:history="1" r:id="rId32">
              <w:r w:rsidRPr="00997B81" w:rsidR="00EA160C">
                <w:rPr>
                  <w:rStyle w:val="Hyperlink"/>
                  <w:rFonts w:cs="Arial"/>
                  <w:sz w:val="22"/>
                  <w:szCs w:val="22"/>
                </w:rPr>
                <w:t>Addiction, misuse and dependency (June 2017)</w:t>
              </w:r>
            </w:hyperlink>
            <w:r w:rsidRPr="00B83CCA" w:rsidR="00EA160C">
              <w:rPr>
                <w:rFonts w:cs="Arial"/>
                <w:b/>
                <w:bCs/>
                <w:sz w:val="22"/>
                <w:szCs w:val="22"/>
              </w:rPr>
              <w:t xml:space="preserve">: </w:t>
            </w:r>
            <w:r w:rsidRPr="00B83CCA" w:rsidR="00EA160C">
              <w:rPr>
                <w:rFonts w:cs="Arial"/>
                <w:b/>
                <w:bCs/>
                <w:i/>
                <w:iCs/>
                <w:sz w:val="22"/>
                <w:szCs w:val="22"/>
              </w:rPr>
              <w:t xml:space="preserve">A focus on over-the counter and prescribed medicines: </w:t>
            </w:r>
            <w:r w:rsidRPr="00B83CCA" w:rsidR="00EA160C">
              <w:rPr>
                <w:rFonts w:cs="Arial"/>
                <w:b/>
                <w:bCs/>
                <w:sz w:val="22"/>
                <w:szCs w:val="22"/>
              </w:rPr>
              <w:t> </w:t>
            </w:r>
            <w:r w:rsidRPr="00B83CCA" w:rsidR="00EA160C">
              <w:rPr>
                <w:rFonts w:cs="Arial"/>
                <w:sz w:val="22"/>
                <w:szCs w:val="22"/>
              </w:rPr>
              <w:t>CPPE e-learning module</w:t>
            </w:r>
          </w:p>
          <w:p w:rsidRPr="00B83CCA" w:rsidR="00EA160C" w:rsidP="0008073C" w:rsidRDefault="00EA160C" w14:paraId="75962B96" w14:textId="77777777">
            <w:pPr>
              <w:rPr>
                <w:rFonts w:cs="Arial"/>
                <w:sz w:val="22"/>
                <w:szCs w:val="22"/>
              </w:rPr>
            </w:pPr>
            <w:r w:rsidRPr="00B83CCA">
              <w:rPr>
                <w:rFonts w:cs="Arial"/>
                <w:sz w:val="22"/>
                <w:szCs w:val="22"/>
              </w:rPr>
              <w:t> </w:t>
            </w:r>
          </w:p>
          <w:p w:rsidRPr="00B83CCA" w:rsidR="00EA160C" w:rsidP="0008073C" w:rsidRDefault="00EA160C" w14:paraId="1D130A1D" w14:textId="77777777">
            <w:pPr>
              <w:rPr>
                <w:rFonts w:cs="Arial"/>
                <w:sz w:val="22"/>
                <w:szCs w:val="22"/>
              </w:rPr>
            </w:pPr>
            <w:r w:rsidRPr="00B83CCA">
              <w:rPr>
                <w:rFonts w:cs="Arial"/>
                <w:b/>
                <w:bCs/>
                <w:sz w:val="22"/>
                <w:szCs w:val="22"/>
              </w:rPr>
              <w:t xml:space="preserve">Other training suitable for all staff </w:t>
            </w:r>
          </w:p>
          <w:p w:rsidRPr="00B83CCA" w:rsidR="00EA160C" w:rsidP="0008073C" w:rsidRDefault="00EA160C" w14:paraId="7E77AE4F" w14:textId="77777777">
            <w:pPr>
              <w:rPr>
                <w:rFonts w:cs="Arial"/>
                <w:sz w:val="22"/>
                <w:szCs w:val="22"/>
              </w:rPr>
            </w:pPr>
            <w:r w:rsidRPr="00B83CCA">
              <w:rPr>
                <w:rFonts w:cs="Arial"/>
                <w:b/>
                <w:bCs/>
                <w:sz w:val="22"/>
                <w:szCs w:val="22"/>
              </w:rPr>
              <w:t> </w:t>
            </w:r>
          </w:p>
          <w:p w:rsidRPr="00997B81" w:rsidR="00EA160C" w:rsidP="0008073C" w:rsidRDefault="00000000" w14:paraId="5066FA3E" w14:textId="77777777">
            <w:pPr>
              <w:rPr>
                <w:rFonts w:cs="Arial"/>
                <w:sz w:val="22"/>
                <w:szCs w:val="22"/>
              </w:rPr>
            </w:pPr>
            <w:hyperlink w:history="1" r:id="rId33">
              <w:r w:rsidRPr="00B83CCA" w:rsidR="00EA160C">
                <w:rPr>
                  <w:rStyle w:val="Hyperlink"/>
                  <w:rFonts w:cs="Arial"/>
                  <w:sz w:val="22"/>
                  <w:szCs w:val="22"/>
                </w:rPr>
                <w:t>http://www.frontiersharpsafety.com/</w:t>
              </w:r>
            </w:hyperlink>
            <w:r w:rsidRPr="00997B81" w:rsidR="00EA160C">
              <w:rPr>
                <w:rFonts w:cs="Arial"/>
                <w:sz w:val="22"/>
                <w:szCs w:val="22"/>
              </w:rPr>
              <w:t xml:space="preserve"> - Training modules</w:t>
            </w:r>
          </w:p>
          <w:p w:rsidRPr="00997B81" w:rsidR="00EA160C" w:rsidP="0008073C" w:rsidRDefault="00EA160C" w14:paraId="199B0BF2" w14:textId="77777777">
            <w:pPr>
              <w:rPr>
                <w:rFonts w:cs="Arial"/>
                <w:sz w:val="22"/>
                <w:szCs w:val="22"/>
              </w:rPr>
            </w:pPr>
            <w:r w:rsidRPr="00B83CCA">
              <w:rPr>
                <w:rFonts w:cs="Arial"/>
                <w:sz w:val="22"/>
                <w:szCs w:val="22"/>
              </w:rPr>
              <w:t> </w:t>
            </w:r>
          </w:p>
          <w:p w:rsidRPr="00997B81" w:rsidR="00EA160C" w:rsidP="0008073C" w:rsidRDefault="00000000" w14:paraId="6C25FA35" w14:textId="77777777">
            <w:pPr>
              <w:rPr>
                <w:rFonts w:cs="Arial"/>
                <w:sz w:val="22"/>
                <w:szCs w:val="22"/>
              </w:rPr>
            </w:pPr>
            <w:hyperlink w:history="1" r:id="rId34">
              <w:r w:rsidRPr="00B83CCA" w:rsidR="00EA160C">
                <w:rPr>
                  <w:rStyle w:val="Hyperlink"/>
                  <w:rFonts w:cs="Arial"/>
                  <w:sz w:val="22"/>
                  <w:szCs w:val="22"/>
                </w:rPr>
                <w:t>http://www.ipedinfo.co.uk/index.html</w:t>
              </w:r>
            </w:hyperlink>
            <w:r w:rsidRPr="00997B81" w:rsidR="00EA160C">
              <w:rPr>
                <w:rFonts w:cs="Arial"/>
                <w:sz w:val="22"/>
                <w:szCs w:val="22"/>
              </w:rPr>
              <w:t xml:space="preserve"> - Information and videos for training on Steroid Injecting</w:t>
            </w:r>
          </w:p>
          <w:p w:rsidRPr="00997B81" w:rsidR="00EA160C" w:rsidP="0008073C" w:rsidRDefault="00EA160C" w14:paraId="07FCC568" w14:textId="77777777">
            <w:pPr>
              <w:rPr>
                <w:rFonts w:cs="Arial"/>
                <w:sz w:val="22"/>
                <w:szCs w:val="22"/>
              </w:rPr>
            </w:pPr>
          </w:p>
          <w:p w:rsidRPr="00B83CCA" w:rsidR="00EA160C" w:rsidP="0008073C" w:rsidRDefault="00EA160C" w14:paraId="072DEDE4" w14:textId="77777777">
            <w:pPr>
              <w:rPr>
                <w:rFonts w:cs="Arial"/>
                <w:sz w:val="22"/>
                <w:szCs w:val="22"/>
              </w:rPr>
            </w:pPr>
          </w:p>
          <w:bookmarkEnd w:id="225"/>
          <w:p w:rsidRPr="00997B81" w:rsidR="00EA160C" w:rsidP="0008073C" w:rsidRDefault="00EA160C" w14:paraId="080C05C5" w14:textId="77777777">
            <w:pPr>
              <w:rPr>
                <w:rFonts w:eastAsia="MS ??" w:cs="Arial"/>
                <w:b/>
                <w:bCs/>
                <w:sz w:val="22"/>
                <w:szCs w:val="22"/>
              </w:rPr>
            </w:pPr>
          </w:p>
        </w:tc>
      </w:tr>
      <w:tr w:rsidRPr="00997B81" w:rsidR="00EA160C" w:rsidTr="0008073C" w14:paraId="1429A129" w14:textId="77777777">
        <w:tc>
          <w:tcPr>
            <w:tcW w:w="10485"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29162404" w14:textId="77777777">
            <w:pPr>
              <w:rPr>
                <w:rFonts w:eastAsia="MS ??" w:cs="Arial"/>
                <w:b/>
                <w:color w:val="FFFFFF"/>
                <w:sz w:val="22"/>
                <w:szCs w:val="22"/>
              </w:rPr>
            </w:pPr>
          </w:p>
          <w:p w:rsidRPr="00997B81" w:rsidR="00EA160C" w:rsidP="0008073C" w:rsidRDefault="00EA160C" w14:paraId="51707742" w14:textId="77777777">
            <w:pPr>
              <w:rPr>
                <w:rFonts w:eastAsia="MS ??" w:cs="Arial"/>
                <w:b/>
                <w:color w:val="FFFFFF"/>
                <w:sz w:val="22"/>
                <w:szCs w:val="22"/>
              </w:rPr>
            </w:pPr>
            <w:r w:rsidRPr="00997B81">
              <w:rPr>
                <w:rFonts w:eastAsia="MS ??" w:cs="Arial"/>
                <w:b/>
                <w:color w:val="FFFFFF"/>
                <w:sz w:val="22"/>
                <w:szCs w:val="22"/>
              </w:rPr>
              <w:t>2. Key Service Outcomes</w:t>
            </w:r>
          </w:p>
          <w:p w:rsidRPr="00997B81" w:rsidR="00EA160C" w:rsidP="0008073C" w:rsidRDefault="00EA160C" w14:paraId="629BF598" w14:textId="77777777">
            <w:pPr>
              <w:rPr>
                <w:rFonts w:eastAsia="MS ??" w:cs="Arial"/>
                <w:b/>
                <w:color w:val="FFFFFF"/>
                <w:sz w:val="22"/>
                <w:szCs w:val="22"/>
                <w:u w:val="single"/>
              </w:rPr>
            </w:pPr>
          </w:p>
        </w:tc>
      </w:tr>
      <w:tr w:rsidRPr="00997B81" w:rsidR="00EA160C" w:rsidTr="0008073C" w14:paraId="385B8D84" w14:textId="77777777">
        <w:tc>
          <w:tcPr>
            <w:tcW w:w="10485"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1C186CAD" w14:textId="77777777">
            <w:pPr>
              <w:rPr>
                <w:rFonts w:eastAsia="MS ??" w:cs="Arial"/>
                <w:bCs/>
                <w:sz w:val="22"/>
                <w:szCs w:val="22"/>
              </w:rPr>
            </w:pPr>
          </w:p>
          <w:p w:rsidRPr="00997B81" w:rsidR="00EA160C" w:rsidP="0008073C" w:rsidRDefault="00EA160C" w14:paraId="700DE6F6" w14:textId="77777777">
            <w:pPr>
              <w:rPr>
                <w:rFonts w:cs="Arial"/>
                <w:bCs/>
                <w:sz w:val="22"/>
                <w:szCs w:val="22"/>
              </w:rPr>
            </w:pPr>
            <w:r w:rsidRPr="00997B81">
              <w:rPr>
                <w:rFonts w:cs="Arial"/>
                <w:bCs/>
                <w:sz w:val="22"/>
                <w:szCs w:val="22"/>
              </w:rPr>
              <w:t>See aims and objectives below.</w:t>
            </w:r>
          </w:p>
          <w:p w:rsidRPr="00997B81" w:rsidR="00EA160C" w:rsidP="0008073C" w:rsidRDefault="00EA160C" w14:paraId="60625B75" w14:textId="77777777">
            <w:pPr>
              <w:rPr>
                <w:rFonts w:cs="Arial"/>
                <w:bCs/>
                <w:sz w:val="22"/>
                <w:szCs w:val="22"/>
              </w:rPr>
            </w:pPr>
          </w:p>
        </w:tc>
      </w:tr>
      <w:tr w:rsidRPr="00997B81" w:rsidR="00EA160C" w:rsidTr="0008073C" w14:paraId="40D29249" w14:textId="77777777">
        <w:tc>
          <w:tcPr>
            <w:tcW w:w="10485"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2B50DE04" w14:textId="77777777">
            <w:pPr>
              <w:rPr>
                <w:rFonts w:eastAsia="MS ??" w:cs="Arial"/>
                <w:b/>
                <w:color w:val="FFFFFF"/>
                <w:sz w:val="22"/>
                <w:szCs w:val="22"/>
                <w:u w:val="single"/>
              </w:rPr>
            </w:pPr>
          </w:p>
          <w:p w:rsidRPr="00997B81" w:rsidR="00EA160C" w:rsidP="0008073C" w:rsidRDefault="00EA160C" w14:paraId="586209DB" w14:textId="77777777">
            <w:pPr>
              <w:rPr>
                <w:rFonts w:eastAsia="MS ??" w:cs="Arial"/>
                <w:b/>
                <w:color w:val="FFFFFF"/>
                <w:sz w:val="22"/>
                <w:szCs w:val="22"/>
              </w:rPr>
            </w:pPr>
            <w:r w:rsidRPr="00997B81">
              <w:rPr>
                <w:rFonts w:eastAsia="MS ??" w:cs="Arial"/>
                <w:b/>
                <w:color w:val="FFFFFF"/>
                <w:sz w:val="22"/>
                <w:szCs w:val="22"/>
              </w:rPr>
              <w:t>3. Scope</w:t>
            </w:r>
          </w:p>
          <w:p w:rsidRPr="00997B81" w:rsidR="00EA160C" w:rsidP="0008073C" w:rsidRDefault="00EA160C" w14:paraId="4420FE8F" w14:textId="77777777">
            <w:pPr>
              <w:rPr>
                <w:rFonts w:eastAsia="MS ??" w:cs="Arial"/>
                <w:b/>
                <w:color w:val="FFFFFF"/>
                <w:sz w:val="22"/>
                <w:szCs w:val="22"/>
                <w:u w:val="single"/>
              </w:rPr>
            </w:pPr>
          </w:p>
        </w:tc>
      </w:tr>
      <w:tr w:rsidRPr="00997B81" w:rsidR="00EA160C" w:rsidTr="0008073C" w14:paraId="2CFEEA9B" w14:textId="77777777">
        <w:tc>
          <w:tcPr>
            <w:tcW w:w="10485"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6942C84B" w14:textId="77777777">
            <w:pPr>
              <w:rPr>
                <w:rFonts w:cs="Arial"/>
                <w:bCs/>
                <w:sz w:val="22"/>
                <w:szCs w:val="22"/>
              </w:rPr>
            </w:pPr>
          </w:p>
          <w:p w:rsidRPr="00997B81" w:rsidR="00EA160C" w:rsidP="0008073C" w:rsidRDefault="00EA160C" w14:paraId="420AD3EA" w14:textId="77777777">
            <w:pPr>
              <w:rPr>
                <w:rFonts w:cs="Arial"/>
                <w:b/>
                <w:bCs/>
                <w:sz w:val="22"/>
                <w:szCs w:val="22"/>
              </w:rPr>
            </w:pPr>
            <w:r w:rsidRPr="00997B81">
              <w:rPr>
                <w:rFonts w:cs="Arial"/>
                <w:b/>
                <w:bCs/>
                <w:sz w:val="22"/>
                <w:szCs w:val="22"/>
              </w:rPr>
              <w:t>3.1 Aims and objectives of service</w:t>
            </w:r>
          </w:p>
          <w:p w:rsidRPr="00997B81" w:rsidR="00EA160C" w:rsidP="0008073C" w:rsidRDefault="00EA160C" w14:paraId="34709CB6" w14:textId="77777777">
            <w:pPr>
              <w:rPr>
                <w:rFonts w:cs="Arial"/>
                <w:bCs/>
                <w:sz w:val="22"/>
                <w:szCs w:val="22"/>
              </w:rPr>
            </w:pPr>
          </w:p>
          <w:p w:rsidRPr="00997B81" w:rsidR="00EA160C" w:rsidP="0008073C" w:rsidRDefault="00EA160C" w14:paraId="5F38D0C0" w14:textId="77777777">
            <w:pPr>
              <w:pStyle w:val="NormalWeb"/>
              <w:spacing w:line="360" w:lineRule="atLeast"/>
              <w:rPr>
                <w:rFonts w:ascii="Arial" w:hAnsi="Arial" w:cs="Arial"/>
                <w:color w:val="0E0E0E"/>
                <w:sz w:val="22"/>
                <w:szCs w:val="22"/>
              </w:rPr>
            </w:pPr>
            <w:r w:rsidRPr="00997B81">
              <w:rPr>
                <w:rFonts w:ascii="Arial" w:hAnsi="Arial" w:cs="Arial"/>
                <w:color w:val="0E0E0E"/>
                <w:sz w:val="22"/>
                <w:szCs w:val="22"/>
              </w:rPr>
              <w:t xml:space="preserve">To reduce the transmission of blood-borne viruses and other infections caused by sharing injecting equipment. </w:t>
            </w:r>
          </w:p>
          <w:p w:rsidRPr="00997B81" w:rsidR="00EA160C" w:rsidP="0008073C" w:rsidRDefault="00EA160C" w14:paraId="21AD3F67" w14:textId="77777777">
            <w:pPr>
              <w:pStyle w:val="NormalWeb"/>
              <w:spacing w:line="360" w:lineRule="atLeast"/>
              <w:rPr>
                <w:rFonts w:ascii="Arial" w:hAnsi="Arial" w:cs="Arial"/>
                <w:color w:val="0E0E0E"/>
                <w:sz w:val="22"/>
                <w:szCs w:val="22"/>
              </w:rPr>
            </w:pPr>
          </w:p>
          <w:p w:rsidRPr="00997B81" w:rsidR="00EA160C" w:rsidP="0008073C" w:rsidRDefault="00EA160C" w14:paraId="0E660A3E" w14:textId="77777777">
            <w:pPr>
              <w:pStyle w:val="NormalWeb"/>
              <w:spacing w:line="360" w:lineRule="atLeast"/>
              <w:rPr>
                <w:rFonts w:ascii="Arial" w:hAnsi="Arial" w:cs="Arial"/>
                <w:color w:val="0E0E0E"/>
                <w:sz w:val="22"/>
                <w:szCs w:val="22"/>
              </w:rPr>
            </w:pPr>
            <w:r w:rsidRPr="00997B81">
              <w:rPr>
                <w:rFonts w:ascii="Arial" w:hAnsi="Arial" w:cs="Arial"/>
                <w:color w:val="0E0E0E"/>
                <w:sz w:val="22"/>
                <w:szCs w:val="22"/>
              </w:rPr>
              <w:t>To do this the objectives include reducing harm caused by injecting drug use and provide:</w:t>
            </w:r>
          </w:p>
          <w:p w:rsidRPr="00997B81" w:rsidR="00EA160C" w:rsidP="00E03C0A" w:rsidRDefault="00EA160C" w14:paraId="7BA3AC5C" w14:textId="77777777">
            <w:pPr>
              <w:pStyle w:val="NormalWeb"/>
              <w:numPr>
                <w:ilvl w:val="0"/>
                <w:numId w:val="16"/>
              </w:numPr>
              <w:spacing w:after="180" w:line="360" w:lineRule="atLeast"/>
              <w:ind w:left="360"/>
              <w:rPr>
                <w:rFonts w:ascii="Arial" w:hAnsi="Arial" w:cs="Arial"/>
                <w:color w:val="0E0E0E"/>
                <w:sz w:val="22"/>
                <w:szCs w:val="22"/>
              </w:rPr>
            </w:pPr>
            <w:r w:rsidRPr="00997B81">
              <w:rPr>
                <w:rFonts w:ascii="Arial" w:hAnsi="Arial" w:cs="Arial"/>
                <w:color w:val="0E0E0E"/>
                <w:sz w:val="22"/>
                <w:szCs w:val="22"/>
              </w:rPr>
              <w:t>advice on safer injecting practices</w:t>
            </w:r>
          </w:p>
          <w:p w:rsidRPr="00997B81" w:rsidR="00EA160C" w:rsidP="00E03C0A" w:rsidRDefault="00EA160C" w14:paraId="51183C55" w14:textId="77777777">
            <w:pPr>
              <w:pStyle w:val="NormalWeb"/>
              <w:numPr>
                <w:ilvl w:val="0"/>
                <w:numId w:val="16"/>
              </w:numPr>
              <w:spacing w:after="180" w:line="360" w:lineRule="atLeast"/>
              <w:ind w:left="360"/>
              <w:rPr>
                <w:rFonts w:ascii="Arial" w:hAnsi="Arial" w:cs="Arial"/>
                <w:color w:val="0E0E0E"/>
                <w:sz w:val="22"/>
                <w:szCs w:val="22"/>
              </w:rPr>
            </w:pPr>
            <w:r w:rsidRPr="00997B81">
              <w:rPr>
                <w:rFonts w:ascii="Arial" w:hAnsi="Arial" w:cs="Arial"/>
                <w:color w:val="0E0E0E"/>
                <w:sz w:val="22"/>
                <w:szCs w:val="22"/>
              </w:rPr>
              <w:t>advice on minimising the harm done by drugs, including image- and performance- enhancing drugs</w:t>
            </w:r>
          </w:p>
          <w:p w:rsidRPr="00997B81" w:rsidR="00EA160C" w:rsidP="00E03C0A" w:rsidRDefault="00EA160C" w14:paraId="29CF6CE9" w14:textId="77777777">
            <w:pPr>
              <w:pStyle w:val="NormalWeb"/>
              <w:numPr>
                <w:ilvl w:val="0"/>
                <w:numId w:val="16"/>
              </w:numPr>
              <w:spacing w:after="180" w:line="360" w:lineRule="atLeast"/>
              <w:ind w:left="360"/>
              <w:rPr>
                <w:rFonts w:ascii="Arial" w:hAnsi="Arial" w:cs="Arial"/>
                <w:color w:val="0E0E0E"/>
                <w:sz w:val="22"/>
                <w:szCs w:val="22"/>
              </w:rPr>
            </w:pPr>
            <w:r w:rsidRPr="00997B81">
              <w:rPr>
                <w:rFonts w:ascii="Arial" w:hAnsi="Arial" w:cs="Arial"/>
                <w:color w:val="0E0E0E"/>
                <w:sz w:val="22"/>
                <w:szCs w:val="22"/>
              </w:rPr>
              <w:t>advice on how to avoid and manage an overdose</w:t>
            </w:r>
          </w:p>
          <w:p w:rsidRPr="00997B81" w:rsidR="00EA160C" w:rsidP="00E03C0A" w:rsidRDefault="00EA160C" w14:paraId="1591ECEE" w14:textId="77777777">
            <w:pPr>
              <w:pStyle w:val="NormalWeb"/>
              <w:numPr>
                <w:ilvl w:val="0"/>
                <w:numId w:val="16"/>
              </w:numPr>
              <w:spacing w:after="180" w:line="360" w:lineRule="atLeast"/>
              <w:ind w:left="360"/>
              <w:rPr>
                <w:rFonts w:ascii="Arial" w:hAnsi="Arial" w:cs="Arial"/>
                <w:color w:val="0E0E0E"/>
                <w:sz w:val="22"/>
                <w:szCs w:val="22"/>
              </w:rPr>
            </w:pPr>
            <w:r w:rsidRPr="00997B81">
              <w:rPr>
                <w:rFonts w:ascii="Arial" w:hAnsi="Arial" w:cs="Arial"/>
                <w:color w:val="0E0E0E"/>
                <w:sz w:val="22"/>
                <w:szCs w:val="22"/>
              </w:rPr>
              <w:t>information on the safe handling and disposal of injecting equipment</w:t>
            </w:r>
          </w:p>
          <w:p w:rsidRPr="00997B81" w:rsidR="00EA160C" w:rsidP="00E03C0A" w:rsidRDefault="00EA160C" w14:paraId="1A3B287A" w14:textId="77777777">
            <w:pPr>
              <w:pStyle w:val="NormalWeb"/>
              <w:numPr>
                <w:ilvl w:val="0"/>
                <w:numId w:val="16"/>
              </w:numPr>
              <w:spacing w:after="180" w:line="360" w:lineRule="atLeast"/>
              <w:ind w:left="360"/>
              <w:rPr>
                <w:rFonts w:ascii="Arial" w:hAnsi="Arial" w:cs="Arial"/>
                <w:color w:val="0E0E0E"/>
                <w:sz w:val="22"/>
                <w:szCs w:val="22"/>
              </w:rPr>
            </w:pPr>
            <w:r w:rsidRPr="00997B81">
              <w:rPr>
                <w:rFonts w:ascii="Arial" w:hAnsi="Arial" w:cs="Arial"/>
                <w:color w:val="0E0E0E"/>
                <w:sz w:val="22"/>
                <w:szCs w:val="22"/>
              </w:rPr>
              <w:t xml:space="preserve">access to blood-borne virus testing, vaccination and treatment services </w:t>
            </w:r>
          </w:p>
          <w:p w:rsidRPr="00997B81" w:rsidR="00EA160C" w:rsidP="00E03C0A" w:rsidRDefault="00EA160C" w14:paraId="6A8C84C5" w14:textId="77777777">
            <w:pPr>
              <w:pStyle w:val="NormalWeb"/>
              <w:numPr>
                <w:ilvl w:val="0"/>
                <w:numId w:val="16"/>
              </w:numPr>
              <w:ind w:left="360"/>
              <w:jc w:val="both"/>
              <w:rPr>
                <w:rFonts w:ascii="Arial" w:hAnsi="Arial" w:cs="Arial"/>
                <w:bCs/>
                <w:sz w:val="22"/>
                <w:szCs w:val="22"/>
              </w:rPr>
            </w:pPr>
            <w:r w:rsidRPr="00997B81">
              <w:rPr>
                <w:rFonts w:ascii="Arial" w:hAnsi="Arial" w:cs="Arial"/>
                <w:color w:val="0E0E0E"/>
                <w:sz w:val="22"/>
                <w:szCs w:val="22"/>
              </w:rPr>
              <w:t>help to stop injecting drugs, including access to drug treatment (for example, opioid substitution therapy) and encouragement to switch to safer drug taking practices</w:t>
            </w:r>
          </w:p>
          <w:p w:rsidRPr="00997B81" w:rsidR="00EA160C" w:rsidP="0008073C" w:rsidRDefault="00EA160C" w14:paraId="2BCE591A" w14:textId="77777777">
            <w:pPr>
              <w:pStyle w:val="NormalWeb"/>
              <w:ind w:left="360"/>
              <w:jc w:val="both"/>
              <w:rPr>
                <w:rFonts w:ascii="Arial" w:hAnsi="Arial" w:cs="Arial"/>
                <w:bCs/>
                <w:sz w:val="22"/>
                <w:szCs w:val="22"/>
              </w:rPr>
            </w:pPr>
          </w:p>
          <w:p w:rsidRPr="00997B81" w:rsidR="00EA160C" w:rsidP="00E03C0A" w:rsidRDefault="00EA160C" w14:paraId="263D04A0" w14:textId="77777777">
            <w:pPr>
              <w:pStyle w:val="NormalWeb"/>
              <w:numPr>
                <w:ilvl w:val="0"/>
                <w:numId w:val="16"/>
              </w:numPr>
              <w:ind w:left="360"/>
              <w:jc w:val="both"/>
              <w:rPr>
                <w:rFonts w:ascii="Arial" w:hAnsi="Arial" w:cs="Arial"/>
                <w:bCs/>
                <w:sz w:val="22"/>
                <w:szCs w:val="22"/>
              </w:rPr>
            </w:pPr>
            <w:r w:rsidRPr="00997B81">
              <w:rPr>
                <w:rFonts w:ascii="Arial" w:hAnsi="Arial" w:cs="Arial"/>
                <w:bCs/>
                <w:sz w:val="22"/>
                <w:szCs w:val="22"/>
              </w:rPr>
              <w:t>To maximise the access and retention of all injectors, especially the highly socially excluded.</w:t>
            </w:r>
          </w:p>
          <w:p w:rsidRPr="00997B81" w:rsidR="00EA160C" w:rsidP="0008073C" w:rsidRDefault="00EA160C" w14:paraId="0DE74139" w14:textId="77777777">
            <w:pPr>
              <w:pStyle w:val="ListParagraph"/>
              <w:rPr>
                <w:rFonts w:cs="Arial"/>
                <w:bCs/>
                <w:sz w:val="22"/>
                <w:szCs w:val="22"/>
              </w:rPr>
            </w:pPr>
          </w:p>
          <w:p w:rsidRPr="00997B81" w:rsidR="00EA160C" w:rsidP="00E03C0A" w:rsidRDefault="00EA160C" w14:paraId="7BBDEC0A" w14:textId="77777777">
            <w:pPr>
              <w:pStyle w:val="NormalWeb"/>
              <w:numPr>
                <w:ilvl w:val="0"/>
                <w:numId w:val="16"/>
              </w:numPr>
              <w:ind w:left="360"/>
              <w:jc w:val="both"/>
              <w:rPr>
                <w:rFonts w:ascii="Arial" w:hAnsi="Arial" w:cs="Arial"/>
                <w:bCs/>
                <w:sz w:val="22"/>
                <w:szCs w:val="22"/>
              </w:rPr>
            </w:pPr>
            <w:r w:rsidRPr="00997B81">
              <w:rPr>
                <w:rFonts w:ascii="Arial" w:hAnsi="Arial" w:cs="Arial"/>
                <w:bCs/>
                <w:sz w:val="22"/>
                <w:szCs w:val="22"/>
              </w:rPr>
              <w:t>To help Service Users access other health and social care services and to act as a gateway to other services (e.g., key working, prescribing, Hepatitis B immunisation, Hepatitis and HIV Screening, Primary Care Services etc).</w:t>
            </w:r>
          </w:p>
          <w:p w:rsidRPr="00997B81" w:rsidR="00EA160C" w:rsidP="0008073C" w:rsidRDefault="00EA160C" w14:paraId="40152EA6" w14:textId="77777777">
            <w:pPr>
              <w:rPr>
                <w:rFonts w:cs="Arial"/>
                <w:bCs/>
                <w:sz w:val="22"/>
                <w:szCs w:val="22"/>
              </w:rPr>
            </w:pPr>
          </w:p>
          <w:p w:rsidRPr="00997B81" w:rsidR="00EA160C" w:rsidP="0008073C" w:rsidRDefault="00EA160C" w14:paraId="07AB6941" w14:textId="77777777">
            <w:pPr>
              <w:rPr>
                <w:rFonts w:cs="Arial"/>
                <w:b/>
                <w:bCs/>
                <w:sz w:val="22"/>
                <w:szCs w:val="22"/>
              </w:rPr>
            </w:pPr>
            <w:r w:rsidRPr="00997B81">
              <w:rPr>
                <w:rFonts w:cs="Arial"/>
                <w:b/>
                <w:bCs/>
                <w:sz w:val="22"/>
                <w:szCs w:val="22"/>
              </w:rPr>
              <w:t>3.2 Service description/pathway</w:t>
            </w:r>
          </w:p>
          <w:p w:rsidRPr="00997B81" w:rsidR="00EA160C" w:rsidP="0008073C" w:rsidRDefault="00EA160C" w14:paraId="55F19903" w14:textId="77777777">
            <w:pPr>
              <w:rPr>
                <w:rFonts w:cs="Arial"/>
                <w:bCs/>
                <w:sz w:val="22"/>
                <w:szCs w:val="22"/>
              </w:rPr>
            </w:pPr>
          </w:p>
          <w:p w:rsidRPr="00997B81" w:rsidR="00EA160C" w:rsidP="0008073C" w:rsidRDefault="00EA160C" w14:paraId="3087DCFC" w14:textId="77777777">
            <w:pPr>
              <w:rPr>
                <w:rFonts w:cs="Arial"/>
                <w:b/>
                <w:bCs/>
                <w:sz w:val="22"/>
                <w:szCs w:val="22"/>
              </w:rPr>
            </w:pPr>
            <w:r w:rsidRPr="00997B81">
              <w:rPr>
                <w:rFonts w:cs="Arial"/>
                <w:b/>
                <w:bCs/>
                <w:sz w:val="22"/>
                <w:szCs w:val="22"/>
              </w:rPr>
              <w:t>3.2.1 Service description</w:t>
            </w:r>
          </w:p>
          <w:p w:rsidRPr="00997B81" w:rsidR="00EA160C" w:rsidP="0008073C" w:rsidRDefault="00EA160C" w14:paraId="673581AB" w14:textId="77777777">
            <w:pPr>
              <w:rPr>
                <w:rFonts w:cs="Arial"/>
                <w:bCs/>
                <w:sz w:val="22"/>
                <w:szCs w:val="22"/>
              </w:rPr>
            </w:pPr>
          </w:p>
          <w:p w:rsidRPr="00997B81" w:rsidR="00EA160C" w:rsidP="0008073C" w:rsidRDefault="00EA160C" w14:paraId="0ABC59F6" w14:textId="77777777">
            <w:pPr>
              <w:rPr>
                <w:rFonts w:cs="Arial"/>
                <w:bCs/>
                <w:sz w:val="22"/>
                <w:szCs w:val="22"/>
              </w:rPr>
            </w:pPr>
            <w:r w:rsidRPr="00997B81">
              <w:rPr>
                <w:rFonts w:cs="Arial"/>
                <w:bCs/>
                <w:sz w:val="22"/>
                <w:szCs w:val="22"/>
              </w:rPr>
              <w:t xml:space="preserve">The Authority will provide the needles, syringes and associated materials and will commission a clinical waste disposal service for each </w:t>
            </w:r>
            <w:r w:rsidRPr="00997B81">
              <w:rPr>
                <w:rFonts w:cs="Arial"/>
                <w:bCs/>
                <w:sz w:val="22"/>
                <w:szCs w:val="22"/>
              </w:rPr>
              <w:tab/>
            </w:r>
            <w:r w:rsidRPr="00997B81">
              <w:rPr>
                <w:rFonts w:cs="Arial"/>
                <w:bCs/>
                <w:sz w:val="22"/>
                <w:szCs w:val="22"/>
              </w:rPr>
              <w:t>participating pharmacy. The frequency of waste collection will be agreed to ensure there is not an unacceptable build-up of clinical waste on the pharmacy premises.</w:t>
            </w:r>
          </w:p>
          <w:p w:rsidRPr="00997B81" w:rsidR="00EA160C" w:rsidP="0008073C" w:rsidRDefault="00EA160C" w14:paraId="76D3E7DD" w14:textId="77777777">
            <w:pPr>
              <w:rPr>
                <w:rFonts w:cs="Arial"/>
                <w:bCs/>
                <w:sz w:val="22"/>
                <w:szCs w:val="22"/>
              </w:rPr>
            </w:pPr>
          </w:p>
          <w:p w:rsidRPr="00997B81" w:rsidR="00EA160C" w:rsidP="0008073C" w:rsidRDefault="00EA160C" w14:paraId="3A72FDA6" w14:textId="77777777">
            <w:pPr>
              <w:rPr>
                <w:rFonts w:cs="Arial"/>
                <w:bCs/>
                <w:sz w:val="22"/>
                <w:szCs w:val="22"/>
              </w:rPr>
            </w:pPr>
            <w:r w:rsidRPr="00997B81">
              <w:rPr>
                <w:rFonts w:cs="Arial"/>
                <w:bCs/>
                <w:sz w:val="22"/>
                <w:szCs w:val="22"/>
              </w:rPr>
              <w:t>The Provider will provide access to sterile needles and syringes, and sharps containers for return of used equipment and associated materials (for example condoms, citric acid and swabs) to promote safe injecting practices and reduce transmission of infections by Service Users. The Provider will provide advice relevant to the type of drug and injecting practices, especially higher risk practices such as injecting in the groin or neck.</w:t>
            </w:r>
          </w:p>
          <w:p w:rsidRPr="00997B81" w:rsidR="00EA160C" w:rsidP="0008073C" w:rsidRDefault="00EA160C" w14:paraId="6879A697" w14:textId="77777777">
            <w:pPr>
              <w:rPr>
                <w:rFonts w:cs="Arial"/>
                <w:bCs/>
                <w:sz w:val="22"/>
                <w:szCs w:val="22"/>
              </w:rPr>
            </w:pPr>
          </w:p>
          <w:p w:rsidRPr="00997B81" w:rsidR="00EA160C" w:rsidP="0008073C" w:rsidRDefault="00EA160C" w14:paraId="1DF8CE2B" w14:textId="77777777">
            <w:pPr>
              <w:rPr>
                <w:rFonts w:cs="Arial"/>
                <w:bCs/>
                <w:sz w:val="22"/>
                <w:szCs w:val="22"/>
              </w:rPr>
            </w:pPr>
            <w:r w:rsidRPr="00997B81">
              <w:rPr>
                <w:rFonts w:cs="Arial"/>
                <w:bCs/>
                <w:sz w:val="22"/>
                <w:szCs w:val="22"/>
              </w:rPr>
              <w:t>The Provider will offer a user-friendly, non-judgmental, Service User centred and confidential service. The Provider will ensure that Service Users receive adequate supplies which may include sufficient quantities to allow for secondary distribution. However, the Provider will encourage Service Users to promote direct access and further engagement for those in receipt of secondary supplies.</w:t>
            </w:r>
          </w:p>
          <w:p w:rsidRPr="00997B81" w:rsidR="00EA160C" w:rsidP="0008073C" w:rsidRDefault="00EA160C" w14:paraId="6D09FCE5" w14:textId="77777777">
            <w:pPr>
              <w:rPr>
                <w:rFonts w:cs="Arial"/>
                <w:bCs/>
                <w:sz w:val="22"/>
                <w:szCs w:val="22"/>
              </w:rPr>
            </w:pPr>
          </w:p>
          <w:p w:rsidRPr="00997B81" w:rsidR="00EA160C" w:rsidP="0008073C" w:rsidRDefault="00EA160C" w14:paraId="3337BCA7" w14:textId="77777777">
            <w:pPr>
              <w:rPr>
                <w:rFonts w:cs="Arial"/>
                <w:bCs/>
                <w:sz w:val="22"/>
                <w:szCs w:val="22"/>
              </w:rPr>
            </w:pPr>
            <w:r w:rsidRPr="00997B81">
              <w:rPr>
                <w:rFonts w:cs="Arial"/>
                <w:bCs/>
                <w:sz w:val="22"/>
                <w:szCs w:val="22"/>
              </w:rPr>
              <w:t xml:space="preserve">Used equipment should be returned by the Service User for safe </w:t>
            </w:r>
            <w:r w:rsidRPr="00997B81">
              <w:rPr>
                <w:rFonts w:cs="Arial"/>
                <w:bCs/>
                <w:sz w:val="22"/>
                <w:szCs w:val="22"/>
              </w:rPr>
              <w:tab/>
            </w:r>
            <w:r w:rsidRPr="00997B81">
              <w:rPr>
                <w:rFonts w:cs="Arial"/>
                <w:bCs/>
                <w:sz w:val="22"/>
                <w:szCs w:val="22"/>
              </w:rPr>
              <w:t>disposal in sharps bins. If equipment is not returned, this should not restrict further supply, but the Provider must encourage safe practice and the return of supplies.</w:t>
            </w:r>
          </w:p>
          <w:p w:rsidRPr="00997B81" w:rsidR="00EA160C" w:rsidP="0008073C" w:rsidRDefault="00EA160C" w14:paraId="7C4D1606" w14:textId="77777777">
            <w:pPr>
              <w:rPr>
                <w:rFonts w:cs="Arial"/>
                <w:bCs/>
                <w:sz w:val="22"/>
                <w:szCs w:val="22"/>
              </w:rPr>
            </w:pPr>
          </w:p>
          <w:p w:rsidRPr="00997B81" w:rsidR="00EA160C" w:rsidP="0008073C" w:rsidRDefault="00EA160C" w14:paraId="3452EFB2" w14:textId="77777777">
            <w:pPr>
              <w:rPr>
                <w:rFonts w:cs="Arial"/>
                <w:bCs/>
                <w:sz w:val="22"/>
                <w:szCs w:val="22"/>
              </w:rPr>
            </w:pPr>
            <w:r w:rsidRPr="00997B81">
              <w:rPr>
                <w:rFonts w:cs="Arial"/>
                <w:bCs/>
                <w:sz w:val="22"/>
                <w:szCs w:val="22"/>
              </w:rPr>
              <w:t>The Service User will be provided with appropriate health promotion materials.</w:t>
            </w:r>
          </w:p>
          <w:p w:rsidRPr="00997B81" w:rsidR="00EA160C" w:rsidP="0008073C" w:rsidRDefault="00EA160C" w14:paraId="6CC261E5" w14:textId="77777777">
            <w:pPr>
              <w:rPr>
                <w:rFonts w:cs="Arial"/>
                <w:bCs/>
                <w:sz w:val="22"/>
                <w:szCs w:val="22"/>
              </w:rPr>
            </w:pPr>
          </w:p>
          <w:p w:rsidRPr="00997B81" w:rsidR="00EA160C" w:rsidP="0008073C" w:rsidRDefault="00EA160C" w14:paraId="78326D0C" w14:textId="77777777">
            <w:pPr>
              <w:rPr>
                <w:rFonts w:cs="Arial"/>
                <w:bCs/>
                <w:sz w:val="22"/>
                <w:szCs w:val="22"/>
              </w:rPr>
            </w:pPr>
            <w:r w:rsidRPr="00997B81">
              <w:rPr>
                <w:rFonts w:cs="Arial"/>
                <w:bCs/>
                <w:sz w:val="22"/>
                <w:szCs w:val="22"/>
              </w:rPr>
              <w:t>The Provider will provide support and advice to the Service User, including referral to other health and social care professionals and specialist drug and alcohol treatment services where appropriate.</w:t>
            </w:r>
          </w:p>
          <w:p w:rsidRPr="00997B81" w:rsidR="00EA160C" w:rsidP="0008073C" w:rsidRDefault="00EA160C" w14:paraId="418E6410" w14:textId="77777777">
            <w:pPr>
              <w:rPr>
                <w:rFonts w:cs="Arial"/>
                <w:bCs/>
                <w:sz w:val="22"/>
                <w:szCs w:val="22"/>
              </w:rPr>
            </w:pPr>
          </w:p>
          <w:p w:rsidRPr="00997B81" w:rsidR="00EA160C" w:rsidP="0008073C" w:rsidRDefault="00EA160C" w14:paraId="0EA199A6" w14:textId="77777777">
            <w:pPr>
              <w:rPr>
                <w:rFonts w:cs="Arial"/>
                <w:bCs/>
                <w:sz w:val="22"/>
                <w:szCs w:val="22"/>
              </w:rPr>
            </w:pPr>
            <w:r w:rsidRPr="00997B81">
              <w:rPr>
                <w:rFonts w:cs="Arial"/>
                <w:bCs/>
                <w:sz w:val="22"/>
                <w:szCs w:val="22"/>
              </w:rPr>
              <w:t>The Provider will promote safe practice to the Service User, including advice on sexual health and STIs, HIV and Hepatitis C transmission and Hepatitis B immunisation.</w:t>
            </w:r>
          </w:p>
          <w:p w:rsidRPr="00997B81" w:rsidR="00EA160C" w:rsidP="0008073C" w:rsidRDefault="00EA160C" w14:paraId="689034FE" w14:textId="77777777">
            <w:pPr>
              <w:rPr>
                <w:rFonts w:cs="Arial"/>
                <w:bCs/>
                <w:sz w:val="22"/>
                <w:szCs w:val="22"/>
              </w:rPr>
            </w:pPr>
          </w:p>
          <w:p w:rsidRPr="00997B81" w:rsidR="00EA160C" w:rsidP="0008073C" w:rsidRDefault="00EA160C" w14:paraId="7F4DDD3F" w14:textId="77777777">
            <w:pPr>
              <w:rPr>
                <w:rFonts w:cs="Arial"/>
                <w:b/>
                <w:bCs/>
                <w:sz w:val="22"/>
                <w:szCs w:val="22"/>
              </w:rPr>
            </w:pPr>
            <w:r w:rsidRPr="00997B81">
              <w:rPr>
                <w:rFonts w:cs="Arial"/>
                <w:b/>
                <w:bCs/>
                <w:sz w:val="22"/>
                <w:szCs w:val="22"/>
              </w:rPr>
              <w:t>3.2.2 Procedure for supply of needle and syringe exchange materials</w:t>
            </w:r>
          </w:p>
          <w:p w:rsidRPr="00997B81" w:rsidR="00EA160C" w:rsidP="0008073C" w:rsidRDefault="00EA160C" w14:paraId="692DA615" w14:textId="77777777">
            <w:pPr>
              <w:rPr>
                <w:rFonts w:cs="Arial"/>
                <w:b/>
                <w:bCs/>
                <w:sz w:val="22"/>
                <w:szCs w:val="22"/>
              </w:rPr>
            </w:pPr>
          </w:p>
          <w:p w:rsidRPr="00997B81" w:rsidR="00EA160C" w:rsidP="00E03C0A" w:rsidRDefault="00EA160C" w14:paraId="1749588F" w14:textId="77777777">
            <w:pPr>
              <w:numPr>
                <w:ilvl w:val="0"/>
                <w:numId w:val="24"/>
              </w:numPr>
              <w:suppressAutoHyphens w:val="0"/>
              <w:rPr>
                <w:rFonts w:cs="Arial"/>
                <w:sz w:val="22"/>
                <w:szCs w:val="22"/>
              </w:rPr>
            </w:pPr>
            <w:r w:rsidRPr="00997B81">
              <w:rPr>
                <w:rFonts w:cs="Arial"/>
                <w:color w:val="000000"/>
                <w:sz w:val="22"/>
                <w:szCs w:val="22"/>
              </w:rPr>
              <w:t>Health Care Assistant or outreach worker</w:t>
            </w:r>
            <w:r w:rsidRPr="00997B81">
              <w:rPr>
                <w:rFonts w:cs="Arial"/>
                <w:sz w:val="22"/>
                <w:szCs w:val="22"/>
              </w:rPr>
              <w:t xml:space="preserve"> to check in with pharmacies on a m</w:t>
            </w:r>
            <w:r w:rsidRPr="00997B81">
              <w:rPr>
                <w:rFonts w:cs="Arial"/>
                <w:color w:val="000000"/>
                <w:sz w:val="22"/>
                <w:szCs w:val="22"/>
              </w:rPr>
              <w:t>onthly</w:t>
            </w:r>
            <w:r w:rsidRPr="00997B81">
              <w:rPr>
                <w:rFonts w:cs="Arial"/>
                <w:sz w:val="22"/>
                <w:szCs w:val="22"/>
              </w:rPr>
              <w:t xml:space="preserve"> basis.</w:t>
            </w:r>
          </w:p>
          <w:p w:rsidRPr="00997B81" w:rsidR="00EA160C" w:rsidP="0008073C" w:rsidRDefault="00EA160C" w14:paraId="73D7331F" w14:textId="77777777">
            <w:pPr>
              <w:rPr>
                <w:rFonts w:cs="Arial"/>
                <w:sz w:val="22"/>
                <w:szCs w:val="22"/>
              </w:rPr>
            </w:pPr>
          </w:p>
          <w:p w:rsidRPr="00997B81" w:rsidR="00EA160C" w:rsidP="00E03C0A" w:rsidRDefault="00EA160C" w14:paraId="21D12FEA" w14:textId="77777777">
            <w:pPr>
              <w:numPr>
                <w:ilvl w:val="0"/>
                <w:numId w:val="24"/>
              </w:numPr>
              <w:suppressAutoHyphens w:val="0"/>
              <w:rPr>
                <w:rFonts w:cs="Arial"/>
                <w:sz w:val="22"/>
                <w:szCs w:val="22"/>
              </w:rPr>
            </w:pPr>
            <w:r w:rsidRPr="00997B81">
              <w:rPr>
                <w:rFonts w:cs="Arial"/>
                <w:sz w:val="22"/>
                <w:szCs w:val="22"/>
              </w:rPr>
              <w:t xml:space="preserve">If the pharmacy requires items for the needle exchange, </w:t>
            </w:r>
            <w:r w:rsidRPr="00997B81">
              <w:rPr>
                <w:rFonts w:cs="Arial"/>
                <w:color w:val="000000"/>
                <w:sz w:val="22"/>
                <w:szCs w:val="22"/>
              </w:rPr>
              <w:t>Health Care Assistant or Outreach worker</w:t>
            </w:r>
            <w:r w:rsidRPr="00997B81">
              <w:rPr>
                <w:rFonts w:cs="Arial"/>
                <w:sz w:val="22"/>
                <w:szCs w:val="22"/>
              </w:rPr>
              <w:t xml:space="preserve"> will fax order to Frontier Medical Group.</w:t>
            </w:r>
          </w:p>
          <w:p w:rsidRPr="00997B81" w:rsidR="00EA160C" w:rsidP="0008073C" w:rsidRDefault="00EA160C" w14:paraId="7127DD07" w14:textId="77777777">
            <w:pPr>
              <w:rPr>
                <w:rFonts w:cs="Arial"/>
                <w:sz w:val="22"/>
                <w:szCs w:val="22"/>
              </w:rPr>
            </w:pPr>
          </w:p>
          <w:p w:rsidRPr="00997B81" w:rsidR="00EA160C" w:rsidP="00E03C0A" w:rsidRDefault="00EA160C" w14:paraId="21573827" w14:textId="77777777">
            <w:pPr>
              <w:numPr>
                <w:ilvl w:val="0"/>
                <w:numId w:val="24"/>
              </w:numPr>
              <w:suppressAutoHyphens w:val="0"/>
              <w:rPr>
                <w:rFonts w:cs="Arial"/>
                <w:sz w:val="22"/>
                <w:szCs w:val="22"/>
              </w:rPr>
            </w:pPr>
            <w:r w:rsidRPr="00997B81">
              <w:rPr>
                <w:rFonts w:cs="Arial"/>
                <w:color w:val="000000"/>
                <w:sz w:val="22"/>
                <w:szCs w:val="22"/>
              </w:rPr>
              <w:t>Health care assistant</w:t>
            </w:r>
            <w:r w:rsidRPr="00997B81">
              <w:rPr>
                <w:rFonts w:cs="Arial"/>
                <w:sz w:val="22"/>
                <w:szCs w:val="22"/>
              </w:rPr>
              <w:t xml:space="preserve"> will assure pharmacy liaison is maintained on a q</w:t>
            </w:r>
            <w:r w:rsidRPr="00997B81">
              <w:rPr>
                <w:rFonts w:cs="Arial"/>
                <w:color w:val="000000"/>
                <w:sz w:val="22"/>
                <w:szCs w:val="22"/>
              </w:rPr>
              <w:t>uarterly</w:t>
            </w:r>
            <w:r w:rsidRPr="00997B81">
              <w:rPr>
                <w:rFonts w:cs="Arial"/>
                <w:sz w:val="22"/>
                <w:szCs w:val="22"/>
              </w:rPr>
              <w:t xml:space="preserve"> basis</w:t>
            </w:r>
            <w:r w:rsidRPr="00997B81">
              <w:rPr>
                <w:rFonts w:cs="Arial"/>
                <w:color w:val="000000"/>
                <w:sz w:val="22"/>
                <w:szCs w:val="22"/>
              </w:rPr>
              <w:t xml:space="preserve"> in form of face-to-face drop in. </w:t>
            </w:r>
          </w:p>
          <w:p w:rsidRPr="00997B81" w:rsidR="00EA160C" w:rsidP="0008073C" w:rsidRDefault="00EA160C" w14:paraId="2A11E525" w14:textId="77777777">
            <w:pPr>
              <w:rPr>
                <w:rFonts w:cs="Arial"/>
                <w:sz w:val="22"/>
                <w:szCs w:val="22"/>
              </w:rPr>
            </w:pPr>
          </w:p>
          <w:p w:rsidRPr="00997B81" w:rsidR="00EA160C" w:rsidP="00E03C0A" w:rsidRDefault="00EA160C" w14:paraId="0B908008" w14:textId="77777777">
            <w:pPr>
              <w:numPr>
                <w:ilvl w:val="0"/>
                <w:numId w:val="24"/>
              </w:numPr>
              <w:suppressAutoHyphens w:val="0"/>
              <w:rPr>
                <w:rFonts w:cs="Arial"/>
                <w:sz w:val="22"/>
                <w:szCs w:val="22"/>
              </w:rPr>
            </w:pPr>
            <w:r w:rsidRPr="00997B81">
              <w:rPr>
                <w:rFonts w:cs="Arial"/>
                <w:sz w:val="22"/>
                <w:szCs w:val="22"/>
              </w:rPr>
              <w:t>The address of the pharmacy will be put on order form, for direct delivery to the pharmacy.</w:t>
            </w:r>
          </w:p>
          <w:p w:rsidRPr="00997B81" w:rsidR="00EA160C" w:rsidP="0008073C" w:rsidRDefault="00EA160C" w14:paraId="418C603D" w14:textId="77777777">
            <w:pPr>
              <w:pStyle w:val="ListParagraph"/>
              <w:rPr>
                <w:rFonts w:cs="Arial"/>
                <w:sz w:val="22"/>
                <w:szCs w:val="22"/>
              </w:rPr>
            </w:pPr>
          </w:p>
          <w:p w:rsidRPr="00997B81" w:rsidR="00EA160C" w:rsidP="00E03C0A" w:rsidRDefault="00EA160C" w14:paraId="4154D9E1" w14:textId="77777777">
            <w:pPr>
              <w:numPr>
                <w:ilvl w:val="0"/>
                <w:numId w:val="24"/>
              </w:numPr>
              <w:suppressAutoHyphens w:val="0"/>
              <w:rPr>
                <w:rFonts w:cs="Arial"/>
                <w:sz w:val="22"/>
                <w:szCs w:val="22"/>
              </w:rPr>
            </w:pPr>
            <w:r w:rsidRPr="00997B81">
              <w:rPr>
                <w:rFonts w:cs="Arial"/>
                <w:sz w:val="22"/>
                <w:szCs w:val="22"/>
              </w:rPr>
              <w:t>Pharmacies should monitor their stock usage over each month in order to estimate their stock requirements for the following month. Although adequate levels of stock should be maintained, in order to avoid stock becoming out of date, pharmacies should avoid over ordering.</w:t>
            </w:r>
          </w:p>
          <w:p w:rsidRPr="00997B81" w:rsidR="00EA160C" w:rsidP="0008073C" w:rsidRDefault="00EA160C" w14:paraId="6F375EC8" w14:textId="77777777">
            <w:pPr>
              <w:pStyle w:val="ListParagraph"/>
              <w:rPr>
                <w:rFonts w:cs="Arial"/>
                <w:sz w:val="22"/>
                <w:szCs w:val="22"/>
              </w:rPr>
            </w:pPr>
          </w:p>
          <w:p w:rsidRPr="00997B81" w:rsidR="00EA160C" w:rsidP="0008073C" w:rsidRDefault="00EA160C" w14:paraId="3A3C1AE3" w14:textId="77777777">
            <w:pPr>
              <w:rPr>
                <w:rFonts w:cs="Arial"/>
                <w:sz w:val="22"/>
                <w:szCs w:val="22"/>
              </w:rPr>
            </w:pPr>
          </w:p>
          <w:p w:rsidRPr="00997B81" w:rsidR="00EA160C" w:rsidP="0008073C" w:rsidRDefault="00EA160C" w14:paraId="2EE05699" w14:textId="77777777">
            <w:pPr>
              <w:tabs>
                <w:tab w:val="left" w:pos="3450"/>
              </w:tabs>
              <w:rPr>
                <w:rFonts w:cs="Arial"/>
                <w:sz w:val="22"/>
                <w:szCs w:val="22"/>
              </w:rPr>
            </w:pPr>
            <w:r w:rsidRPr="00997B81">
              <w:rPr>
                <w:rFonts w:cs="Arial"/>
                <w:sz w:val="22"/>
                <w:szCs w:val="22"/>
              </w:rPr>
              <w:t xml:space="preserve">For further information contact </w:t>
            </w:r>
            <w:hyperlink w:history="1" r:id="rId35">
              <w:r w:rsidRPr="00997B81">
                <w:rPr>
                  <w:rStyle w:val="Hyperlink"/>
                  <w:rFonts w:cs="Arial"/>
                  <w:sz w:val="22"/>
                  <w:szCs w:val="22"/>
                </w:rPr>
                <w:t>Catherine.Shaw@cgl.org.uk</w:t>
              </w:r>
            </w:hyperlink>
            <w:r w:rsidRPr="00997B81">
              <w:rPr>
                <w:rFonts w:cs="Arial"/>
                <w:sz w:val="22"/>
                <w:szCs w:val="22"/>
              </w:rPr>
              <w:t xml:space="preserve"> or telephone 0151 546 9557 /0151 482 6291</w:t>
            </w:r>
            <w:r w:rsidRPr="00997B81">
              <w:rPr>
                <w:rFonts w:cs="Arial"/>
                <w:sz w:val="22"/>
                <w:szCs w:val="22"/>
              </w:rPr>
              <w:br w:type="page"/>
            </w:r>
            <w:r w:rsidRPr="00997B81">
              <w:rPr>
                <w:rFonts w:cs="Arial"/>
                <w:sz w:val="22"/>
                <w:szCs w:val="22"/>
              </w:rPr>
              <w:t>.</w:t>
            </w:r>
          </w:p>
          <w:p w:rsidRPr="00997B81" w:rsidR="00EA160C" w:rsidP="0008073C" w:rsidRDefault="00EA160C" w14:paraId="6F670724" w14:textId="77777777">
            <w:pPr>
              <w:rPr>
                <w:rFonts w:cs="Arial"/>
                <w:bCs/>
                <w:sz w:val="22"/>
                <w:szCs w:val="22"/>
              </w:rPr>
            </w:pPr>
          </w:p>
          <w:p w:rsidRPr="00997B81" w:rsidR="00EA160C" w:rsidP="0008073C" w:rsidRDefault="00EA160C" w14:paraId="5E89EEEE" w14:textId="77777777">
            <w:pPr>
              <w:rPr>
                <w:rFonts w:cs="Arial"/>
                <w:b/>
                <w:bCs/>
                <w:sz w:val="22"/>
                <w:szCs w:val="22"/>
              </w:rPr>
            </w:pPr>
            <w:r w:rsidRPr="00997B81">
              <w:rPr>
                <w:rFonts w:cs="Arial"/>
                <w:b/>
                <w:bCs/>
                <w:sz w:val="22"/>
                <w:szCs w:val="22"/>
              </w:rPr>
              <w:t>3.2.3 Procedure for collection of needle and syringe exchange materials</w:t>
            </w:r>
          </w:p>
          <w:p w:rsidRPr="00997B81" w:rsidR="00EA160C" w:rsidP="0008073C" w:rsidRDefault="00EA160C" w14:paraId="6CA00E3A" w14:textId="77777777">
            <w:pPr>
              <w:rPr>
                <w:rFonts w:cs="Arial"/>
                <w:bCs/>
                <w:sz w:val="22"/>
                <w:szCs w:val="22"/>
              </w:rPr>
            </w:pPr>
          </w:p>
          <w:p w:rsidRPr="00997B81" w:rsidR="00EA160C" w:rsidP="0008073C" w:rsidRDefault="00EA160C" w14:paraId="534ECB3E" w14:textId="77777777">
            <w:pPr>
              <w:rPr>
                <w:rFonts w:cs="Arial"/>
                <w:bCs/>
                <w:sz w:val="22"/>
                <w:szCs w:val="22"/>
              </w:rPr>
            </w:pPr>
            <w:r w:rsidRPr="00997B81">
              <w:rPr>
                <w:rFonts w:cs="Arial"/>
                <w:bCs/>
                <w:sz w:val="22"/>
                <w:szCs w:val="22"/>
              </w:rPr>
              <w:t>The Provider is required to fill out the attached ‘Clinical Waste Pre-Acceptance Audit’ form. This is a legal requirement and must be re-submitted every five years.</w:t>
            </w:r>
          </w:p>
          <w:p w:rsidRPr="00997B81" w:rsidR="00EA160C" w:rsidP="0008073C" w:rsidRDefault="00EA160C" w14:paraId="10D7F340" w14:textId="77777777">
            <w:pPr>
              <w:rPr>
                <w:rFonts w:cs="Arial"/>
                <w:bCs/>
                <w:sz w:val="22"/>
                <w:szCs w:val="22"/>
              </w:rPr>
            </w:pPr>
          </w:p>
          <w:bookmarkStart w:name="_MON_1640500200" w:id="226"/>
          <w:bookmarkEnd w:id="226"/>
          <w:p w:rsidRPr="00997B81" w:rsidR="00EA160C" w:rsidP="0008073C" w:rsidRDefault="00EA160C" w14:paraId="479B9D0A" w14:textId="77777777">
            <w:pPr>
              <w:rPr>
                <w:rFonts w:cs="Arial"/>
                <w:bCs/>
                <w:sz w:val="22"/>
                <w:szCs w:val="22"/>
              </w:rPr>
            </w:pPr>
            <w:r>
              <w:rPr>
                <w:rFonts w:cs="Arial"/>
                <w:noProof/>
                <w:sz w:val="22"/>
                <w:szCs w:val="22"/>
              </w:rPr>
              <w:object w:dxaOrig="1508" w:dyaOrig="984" w14:anchorId="3E8D5D4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5pt;height:49pt" o:ole="" type="#_x0000_t75">
                  <v:imagedata o:title="" r:id="rId36"/>
                </v:shape>
                <o:OLEObject Type="Embed" ProgID="Word.Document.8" ShapeID="_x0000_i1025" DrawAspect="Icon" ObjectID="_1757335849" r:id="rId37">
                  <o:FieldCodes>\s</o:FieldCodes>
                </o:OLEObject>
              </w:object>
            </w:r>
          </w:p>
          <w:p w:rsidRPr="00997B81" w:rsidR="00EA160C" w:rsidP="0008073C" w:rsidRDefault="00EA160C" w14:paraId="37E46AB7" w14:textId="77777777">
            <w:pPr>
              <w:rPr>
                <w:rFonts w:cs="Arial"/>
                <w:bCs/>
                <w:sz w:val="22"/>
                <w:szCs w:val="22"/>
              </w:rPr>
            </w:pPr>
          </w:p>
          <w:p w:rsidRPr="00997B81" w:rsidR="00EA160C" w:rsidP="0008073C" w:rsidRDefault="00EA160C" w14:paraId="50DEBF67" w14:textId="77777777">
            <w:pPr>
              <w:rPr>
                <w:rFonts w:cs="Arial"/>
                <w:bCs/>
                <w:sz w:val="22"/>
                <w:szCs w:val="22"/>
              </w:rPr>
            </w:pPr>
            <w:r w:rsidRPr="00997B81">
              <w:rPr>
                <w:rFonts w:cs="Arial"/>
                <w:bCs/>
                <w:sz w:val="22"/>
                <w:szCs w:val="22"/>
              </w:rPr>
              <w:t xml:space="preserve">The Provider will return this form to the Councils Waste Management Service using the following email address: - </w:t>
            </w:r>
          </w:p>
          <w:p w:rsidRPr="00997B81" w:rsidR="00EA160C" w:rsidP="0008073C" w:rsidRDefault="00EA160C" w14:paraId="0C61B2DB" w14:textId="77777777">
            <w:pPr>
              <w:rPr>
                <w:rFonts w:cs="Arial"/>
                <w:bCs/>
                <w:sz w:val="22"/>
                <w:szCs w:val="22"/>
              </w:rPr>
            </w:pPr>
          </w:p>
          <w:p w:rsidRPr="00997B81" w:rsidR="00EA160C" w:rsidP="0008073C" w:rsidRDefault="00000000" w14:paraId="1B172645" w14:textId="77777777">
            <w:pPr>
              <w:rPr>
                <w:rFonts w:cs="Arial"/>
                <w:color w:val="1F497D"/>
                <w:sz w:val="22"/>
                <w:szCs w:val="22"/>
              </w:rPr>
            </w:pPr>
            <w:hyperlink w:history="1" r:id="rId38">
              <w:r w:rsidRPr="00997B81" w:rsidR="00EA160C">
                <w:rPr>
                  <w:rStyle w:val="Hyperlink"/>
                  <w:rFonts w:cs="Arial"/>
                  <w:sz w:val="22"/>
                  <w:szCs w:val="22"/>
                  <w:lang w:val="en-US" w:eastAsia="en-GB"/>
                </w:rPr>
                <w:t>WasteandRecycling@knowsley.gov.uk</w:t>
              </w:r>
            </w:hyperlink>
          </w:p>
          <w:p w:rsidRPr="00997B81" w:rsidR="00EA160C" w:rsidP="0008073C" w:rsidRDefault="00EA160C" w14:paraId="6223ED12" w14:textId="77777777">
            <w:pPr>
              <w:rPr>
                <w:rFonts w:cs="Arial"/>
                <w:bCs/>
                <w:sz w:val="22"/>
                <w:szCs w:val="22"/>
              </w:rPr>
            </w:pPr>
            <w:r w:rsidRPr="00997B81">
              <w:rPr>
                <w:rFonts w:cs="Arial"/>
                <w:bCs/>
                <w:sz w:val="22"/>
                <w:szCs w:val="22"/>
              </w:rPr>
              <w:t xml:space="preserve">On acceptance, the provider will contact the service using the same email address or by calling 0151 443 2831 to arrange collections as and when required. </w:t>
            </w:r>
          </w:p>
          <w:p w:rsidRPr="00997B81" w:rsidR="00EA160C" w:rsidP="0008073C" w:rsidRDefault="00EA160C" w14:paraId="174ABABC" w14:textId="77777777">
            <w:pPr>
              <w:rPr>
                <w:rFonts w:cs="Arial"/>
                <w:bCs/>
                <w:sz w:val="22"/>
                <w:szCs w:val="22"/>
              </w:rPr>
            </w:pPr>
          </w:p>
          <w:p w:rsidRPr="00997B81" w:rsidR="00EA160C" w:rsidP="0008073C" w:rsidRDefault="00EA160C" w14:paraId="28EA870E" w14:textId="77777777">
            <w:pPr>
              <w:rPr>
                <w:rFonts w:cs="Arial"/>
                <w:bCs/>
                <w:sz w:val="22"/>
                <w:szCs w:val="22"/>
              </w:rPr>
            </w:pPr>
            <w:r w:rsidRPr="00997B81">
              <w:rPr>
                <w:rFonts w:cs="Arial"/>
                <w:bCs/>
                <w:sz w:val="22"/>
                <w:szCs w:val="22"/>
              </w:rPr>
              <w:t xml:space="preserve">Collections are provided on Friday only and a minimum of 48 hours’ notice is required. </w:t>
            </w:r>
          </w:p>
          <w:p w:rsidRPr="00997B81" w:rsidR="00EA160C" w:rsidP="0008073C" w:rsidRDefault="00EA160C" w14:paraId="484BE5DF" w14:textId="77777777">
            <w:pPr>
              <w:rPr>
                <w:rFonts w:cs="Arial"/>
                <w:bCs/>
                <w:sz w:val="22"/>
                <w:szCs w:val="22"/>
              </w:rPr>
            </w:pPr>
          </w:p>
          <w:p w:rsidRPr="00997B81" w:rsidR="00EA160C" w:rsidP="0008073C" w:rsidRDefault="00EA160C" w14:paraId="22BE8849" w14:textId="77777777">
            <w:pPr>
              <w:rPr>
                <w:rFonts w:cs="Arial"/>
                <w:b/>
                <w:bCs/>
                <w:sz w:val="22"/>
                <w:szCs w:val="22"/>
              </w:rPr>
            </w:pPr>
            <w:r w:rsidRPr="00997B81">
              <w:rPr>
                <w:rFonts w:cs="Arial"/>
                <w:b/>
                <w:bCs/>
                <w:sz w:val="22"/>
                <w:szCs w:val="22"/>
              </w:rPr>
              <w:t>3.3 Population covered</w:t>
            </w:r>
          </w:p>
          <w:p w:rsidRPr="00997B81" w:rsidR="00EA160C" w:rsidP="0008073C" w:rsidRDefault="00EA160C" w14:paraId="027F1E0F" w14:textId="77777777">
            <w:pPr>
              <w:rPr>
                <w:rFonts w:cs="Arial"/>
                <w:bCs/>
                <w:sz w:val="22"/>
                <w:szCs w:val="22"/>
              </w:rPr>
            </w:pPr>
          </w:p>
          <w:p w:rsidRPr="00997B81" w:rsidR="00EA160C" w:rsidP="0008073C" w:rsidRDefault="00EA160C" w14:paraId="61B0C824" w14:textId="77777777">
            <w:pPr>
              <w:rPr>
                <w:rFonts w:cs="Arial"/>
                <w:bCs/>
                <w:sz w:val="22"/>
                <w:szCs w:val="22"/>
              </w:rPr>
            </w:pPr>
            <w:r w:rsidRPr="00997B81">
              <w:rPr>
                <w:rFonts w:cs="Arial"/>
                <w:bCs/>
                <w:sz w:val="22"/>
                <w:szCs w:val="22"/>
              </w:rPr>
              <w:t>This is an open access service.</w:t>
            </w:r>
          </w:p>
          <w:p w:rsidRPr="00997B81" w:rsidR="00EA160C" w:rsidP="0008073C" w:rsidRDefault="00EA160C" w14:paraId="55FAEABD" w14:textId="77777777">
            <w:pPr>
              <w:rPr>
                <w:rFonts w:cs="Arial"/>
                <w:bCs/>
                <w:sz w:val="22"/>
                <w:szCs w:val="22"/>
              </w:rPr>
            </w:pPr>
          </w:p>
          <w:p w:rsidRPr="00997B81" w:rsidR="00EA160C" w:rsidP="0008073C" w:rsidRDefault="00EA160C" w14:paraId="160C4774" w14:textId="77777777">
            <w:pPr>
              <w:suppressAutoHyphens w:val="0"/>
              <w:autoSpaceDE w:val="0"/>
              <w:autoSpaceDN w:val="0"/>
              <w:adjustRightInd w:val="0"/>
              <w:jc w:val="left"/>
              <w:rPr>
                <w:rFonts w:cs="Arial"/>
                <w:b/>
                <w:bCs/>
                <w:sz w:val="22"/>
                <w:szCs w:val="22"/>
                <w:lang w:eastAsia="en-GB"/>
              </w:rPr>
            </w:pPr>
            <w:r w:rsidRPr="00997B81">
              <w:rPr>
                <w:rFonts w:cs="Arial"/>
                <w:b/>
                <w:bCs/>
                <w:sz w:val="22"/>
                <w:szCs w:val="22"/>
                <w:lang w:eastAsia="en-GB"/>
              </w:rPr>
              <w:t xml:space="preserve">Population data collection &amp; Information Sharing </w:t>
            </w:r>
          </w:p>
          <w:p w:rsidRPr="00997B81" w:rsidR="00EA160C" w:rsidP="0008073C" w:rsidRDefault="00EA160C" w14:paraId="701DEB1B" w14:textId="77777777">
            <w:pPr>
              <w:suppressAutoHyphens w:val="0"/>
              <w:autoSpaceDE w:val="0"/>
              <w:autoSpaceDN w:val="0"/>
              <w:adjustRightInd w:val="0"/>
              <w:jc w:val="left"/>
              <w:rPr>
                <w:rFonts w:cs="Arial"/>
                <w:sz w:val="22"/>
                <w:szCs w:val="22"/>
                <w:lang w:eastAsia="en-GB"/>
              </w:rPr>
            </w:pPr>
          </w:p>
          <w:p w:rsidRPr="00997B81" w:rsidR="00EA160C" w:rsidP="0008073C" w:rsidRDefault="00EA160C" w14:paraId="46D14CF7" w14:textId="77777777">
            <w:pPr>
              <w:suppressAutoHyphens w:val="0"/>
              <w:autoSpaceDE w:val="0"/>
              <w:autoSpaceDN w:val="0"/>
              <w:adjustRightInd w:val="0"/>
              <w:jc w:val="left"/>
              <w:rPr>
                <w:rFonts w:cs="Arial"/>
                <w:sz w:val="22"/>
                <w:szCs w:val="22"/>
                <w:lang w:eastAsia="en-GB"/>
              </w:rPr>
            </w:pPr>
            <w:r w:rsidRPr="00997B81">
              <w:rPr>
                <w:rFonts w:cs="Arial"/>
                <w:sz w:val="22"/>
                <w:szCs w:val="22"/>
                <w:lang w:eastAsia="en-GB"/>
              </w:rPr>
              <w:t xml:space="preserve">The </w:t>
            </w:r>
            <w:r>
              <w:rPr>
                <w:rFonts w:cs="Arial"/>
                <w:sz w:val="22"/>
                <w:szCs w:val="22"/>
                <w:lang w:eastAsia="en-GB"/>
              </w:rPr>
              <w:t>Provider</w:t>
            </w:r>
            <w:r w:rsidRPr="00997B81">
              <w:rPr>
                <w:rFonts w:cs="Arial"/>
                <w:sz w:val="22"/>
                <w:szCs w:val="22"/>
                <w:lang w:eastAsia="en-GB"/>
              </w:rPr>
              <w:t xml:space="preserve"> is required to ensure that wherever possible, for all clients attending the NSP that the relevant </w:t>
            </w:r>
            <w:proofErr w:type="spellStart"/>
            <w:r w:rsidRPr="00997B81">
              <w:rPr>
                <w:rFonts w:cs="Arial"/>
                <w:sz w:val="22"/>
                <w:szCs w:val="22"/>
                <w:lang w:eastAsia="en-GB"/>
              </w:rPr>
              <w:t>PharmOutcomes</w:t>
            </w:r>
            <w:proofErr w:type="spellEnd"/>
            <w:r w:rsidRPr="00997B81">
              <w:rPr>
                <w:rFonts w:cs="Arial"/>
                <w:sz w:val="22"/>
                <w:szCs w:val="22"/>
                <w:lang w:eastAsia="en-GB"/>
              </w:rPr>
              <w:t xml:space="preserve"> form is completed which will include: -</w:t>
            </w:r>
          </w:p>
          <w:p w:rsidRPr="00997B81" w:rsidR="00EA160C" w:rsidP="00E03C0A" w:rsidRDefault="00EA160C" w14:paraId="668277C5" w14:textId="77777777">
            <w:pPr>
              <w:pStyle w:val="ListParagraph"/>
              <w:numPr>
                <w:ilvl w:val="0"/>
                <w:numId w:val="33"/>
              </w:numPr>
              <w:suppressAutoHyphens w:val="0"/>
              <w:autoSpaceDE w:val="0"/>
              <w:autoSpaceDN w:val="0"/>
              <w:adjustRightInd w:val="0"/>
              <w:jc w:val="left"/>
              <w:rPr>
                <w:rFonts w:cs="Arial"/>
                <w:sz w:val="22"/>
                <w:szCs w:val="22"/>
                <w:lang w:eastAsia="en-GB"/>
              </w:rPr>
            </w:pPr>
            <w:r w:rsidRPr="00997B81">
              <w:rPr>
                <w:rFonts w:cs="Arial"/>
                <w:sz w:val="22"/>
                <w:szCs w:val="22"/>
                <w:lang w:eastAsia="en-GB"/>
              </w:rPr>
              <w:t xml:space="preserve"> Date of supply</w:t>
            </w:r>
          </w:p>
          <w:p w:rsidRPr="00997B81" w:rsidR="00EA160C" w:rsidP="00E03C0A" w:rsidRDefault="00EA160C" w14:paraId="3639AAD1" w14:textId="77777777">
            <w:pPr>
              <w:pStyle w:val="ListParagraph"/>
              <w:numPr>
                <w:ilvl w:val="0"/>
                <w:numId w:val="33"/>
              </w:numPr>
              <w:suppressAutoHyphens w:val="0"/>
              <w:autoSpaceDE w:val="0"/>
              <w:autoSpaceDN w:val="0"/>
              <w:adjustRightInd w:val="0"/>
              <w:jc w:val="left"/>
              <w:rPr>
                <w:rFonts w:cs="Arial"/>
                <w:sz w:val="22"/>
                <w:szCs w:val="22"/>
                <w:lang w:eastAsia="en-GB"/>
              </w:rPr>
            </w:pPr>
            <w:r w:rsidRPr="00997B81">
              <w:rPr>
                <w:rFonts w:cs="Arial"/>
                <w:sz w:val="22"/>
                <w:szCs w:val="22"/>
                <w:lang w:eastAsia="en-GB"/>
              </w:rPr>
              <w:t xml:space="preserve"> Postcode</w:t>
            </w:r>
          </w:p>
          <w:p w:rsidRPr="00997B81" w:rsidR="00EA160C" w:rsidP="00E03C0A" w:rsidRDefault="00EA160C" w14:paraId="5D5ADD21" w14:textId="77777777">
            <w:pPr>
              <w:pStyle w:val="ListParagraph"/>
              <w:numPr>
                <w:ilvl w:val="0"/>
                <w:numId w:val="33"/>
              </w:numPr>
              <w:suppressAutoHyphens w:val="0"/>
              <w:autoSpaceDE w:val="0"/>
              <w:autoSpaceDN w:val="0"/>
              <w:adjustRightInd w:val="0"/>
              <w:jc w:val="left"/>
              <w:rPr>
                <w:rFonts w:cs="Arial"/>
                <w:sz w:val="22"/>
                <w:szCs w:val="22"/>
                <w:lang w:eastAsia="en-GB"/>
              </w:rPr>
            </w:pPr>
            <w:r w:rsidRPr="00997B81">
              <w:rPr>
                <w:rFonts w:cs="Arial"/>
                <w:sz w:val="22"/>
                <w:szCs w:val="22"/>
                <w:lang w:eastAsia="en-GB"/>
              </w:rPr>
              <w:t xml:space="preserve"> Initials</w:t>
            </w:r>
          </w:p>
          <w:p w:rsidRPr="00997B81" w:rsidR="00EA160C" w:rsidP="00E03C0A" w:rsidRDefault="00EA160C" w14:paraId="01E22697" w14:textId="77777777">
            <w:pPr>
              <w:pStyle w:val="ListParagraph"/>
              <w:numPr>
                <w:ilvl w:val="0"/>
                <w:numId w:val="33"/>
              </w:numPr>
              <w:suppressAutoHyphens w:val="0"/>
              <w:autoSpaceDE w:val="0"/>
              <w:autoSpaceDN w:val="0"/>
              <w:adjustRightInd w:val="0"/>
              <w:jc w:val="left"/>
              <w:rPr>
                <w:rFonts w:cs="Arial"/>
                <w:sz w:val="22"/>
                <w:szCs w:val="22"/>
                <w:lang w:eastAsia="en-GB"/>
              </w:rPr>
            </w:pPr>
            <w:r w:rsidRPr="00997B81">
              <w:rPr>
                <w:rFonts w:cs="Arial"/>
                <w:sz w:val="22"/>
                <w:szCs w:val="22"/>
                <w:lang w:eastAsia="en-GB"/>
              </w:rPr>
              <w:t xml:space="preserve"> Gender</w:t>
            </w:r>
          </w:p>
          <w:p w:rsidRPr="00997B81" w:rsidR="00EA160C" w:rsidP="00E03C0A" w:rsidRDefault="00EA160C" w14:paraId="5BEF1C09" w14:textId="77777777">
            <w:pPr>
              <w:pStyle w:val="ListParagraph"/>
              <w:numPr>
                <w:ilvl w:val="0"/>
                <w:numId w:val="33"/>
              </w:numPr>
              <w:suppressAutoHyphens w:val="0"/>
              <w:autoSpaceDE w:val="0"/>
              <w:autoSpaceDN w:val="0"/>
              <w:adjustRightInd w:val="0"/>
              <w:jc w:val="left"/>
              <w:rPr>
                <w:rFonts w:cs="Arial"/>
                <w:sz w:val="22"/>
                <w:szCs w:val="22"/>
                <w:lang w:eastAsia="en-GB"/>
              </w:rPr>
            </w:pPr>
            <w:r w:rsidRPr="00997B81">
              <w:rPr>
                <w:rFonts w:cs="Arial"/>
                <w:sz w:val="22"/>
                <w:szCs w:val="22"/>
                <w:lang w:eastAsia="en-GB"/>
              </w:rPr>
              <w:t xml:space="preserve"> Date of birth</w:t>
            </w:r>
          </w:p>
          <w:p w:rsidRPr="00997B81" w:rsidR="00EA160C" w:rsidP="00E03C0A" w:rsidRDefault="00EA160C" w14:paraId="7F13736A" w14:textId="77777777">
            <w:pPr>
              <w:pStyle w:val="ListParagraph"/>
              <w:numPr>
                <w:ilvl w:val="0"/>
                <w:numId w:val="33"/>
              </w:numPr>
              <w:suppressAutoHyphens w:val="0"/>
              <w:autoSpaceDE w:val="0"/>
              <w:autoSpaceDN w:val="0"/>
              <w:adjustRightInd w:val="0"/>
              <w:jc w:val="left"/>
              <w:rPr>
                <w:rFonts w:cs="Arial"/>
                <w:sz w:val="22"/>
                <w:szCs w:val="22"/>
                <w:lang w:eastAsia="en-GB"/>
              </w:rPr>
            </w:pPr>
            <w:r w:rsidRPr="00997B81">
              <w:rPr>
                <w:rFonts w:cs="Arial"/>
                <w:sz w:val="22"/>
                <w:szCs w:val="22"/>
                <w:lang w:eastAsia="en-GB"/>
              </w:rPr>
              <w:t xml:space="preserve"> Number of and detail of the NSP equipment provided</w:t>
            </w:r>
          </w:p>
          <w:p w:rsidRPr="00997B81" w:rsidR="00EA160C" w:rsidP="00E03C0A" w:rsidRDefault="00EA160C" w14:paraId="283F9ACD" w14:textId="77777777">
            <w:pPr>
              <w:pStyle w:val="ListParagraph"/>
              <w:numPr>
                <w:ilvl w:val="0"/>
                <w:numId w:val="33"/>
              </w:numPr>
              <w:suppressAutoHyphens w:val="0"/>
              <w:autoSpaceDE w:val="0"/>
              <w:autoSpaceDN w:val="0"/>
              <w:adjustRightInd w:val="0"/>
              <w:jc w:val="left"/>
              <w:rPr>
                <w:rFonts w:cs="Arial"/>
                <w:sz w:val="22"/>
                <w:szCs w:val="22"/>
                <w:lang w:eastAsia="en-GB"/>
              </w:rPr>
            </w:pPr>
            <w:r w:rsidRPr="00997B81">
              <w:rPr>
                <w:rFonts w:cs="Arial"/>
                <w:sz w:val="22"/>
                <w:szCs w:val="22"/>
                <w:lang w:eastAsia="en-GB"/>
              </w:rPr>
              <w:t xml:space="preserve"> Number of sharps bins returned</w:t>
            </w:r>
          </w:p>
          <w:p w:rsidRPr="00997B81" w:rsidR="00EA160C" w:rsidP="00E03C0A" w:rsidRDefault="00EA160C" w14:paraId="2B227687" w14:textId="77777777">
            <w:pPr>
              <w:pStyle w:val="ListParagraph"/>
              <w:numPr>
                <w:ilvl w:val="0"/>
                <w:numId w:val="33"/>
              </w:numPr>
              <w:rPr>
                <w:rFonts w:cs="Arial"/>
                <w:bCs/>
                <w:sz w:val="22"/>
                <w:szCs w:val="22"/>
              </w:rPr>
            </w:pPr>
            <w:r w:rsidRPr="00997B81">
              <w:rPr>
                <w:rFonts w:cs="Arial"/>
                <w:sz w:val="22"/>
                <w:szCs w:val="22"/>
                <w:lang w:eastAsia="en-GB"/>
              </w:rPr>
              <w:t xml:space="preserve"> Brief harm minimisation and health promotions delivered</w:t>
            </w:r>
          </w:p>
          <w:p w:rsidRPr="00997B81" w:rsidR="00EA160C" w:rsidP="0008073C" w:rsidRDefault="00EA160C" w14:paraId="6429DA87" w14:textId="77777777">
            <w:pPr>
              <w:pStyle w:val="ListParagraph"/>
              <w:rPr>
                <w:rFonts w:cs="Arial"/>
                <w:bCs/>
                <w:sz w:val="22"/>
                <w:szCs w:val="22"/>
              </w:rPr>
            </w:pPr>
          </w:p>
          <w:p w:rsidRPr="00997B81" w:rsidR="00EA160C" w:rsidP="0008073C" w:rsidRDefault="00EA160C" w14:paraId="34B163CE" w14:textId="77777777">
            <w:pPr>
              <w:suppressAutoHyphens w:val="0"/>
              <w:autoSpaceDE w:val="0"/>
              <w:autoSpaceDN w:val="0"/>
              <w:adjustRightInd w:val="0"/>
              <w:rPr>
                <w:rFonts w:cs="Arial"/>
                <w:sz w:val="22"/>
                <w:szCs w:val="22"/>
                <w:lang w:eastAsia="en-GB"/>
              </w:rPr>
            </w:pPr>
            <w:r w:rsidRPr="00997B81">
              <w:rPr>
                <w:rFonts w:cs="Arial"/>
                <w:sz w:val="22"/>
                <w:szCs w:val="22"/>
                <w:lang w:eastAsia="en-GB"/>
              </w:rPr>
              <w:t>Non-provision of this information should not prevent a patient from accessing a NSP service.</w:t>
            </w:r>
          </w:p>
          <w:p w:rsidRPr="00997B81" w:rsidR="00EA160C" w:rsidP="0008073C" w:rsidRDefault="00EA160C" w14:paraId="144EABDB" w14:textId="77777777">
            <w:pPr>
              <w:suppressAutoHyphens w:val="0"/>
              <w:autoSpaceDE w:val="0"/>
              <w:autoSpaceDN w:val="0"/>
              <w:adjustRightInd w:val="0"/>
              <w:rPr>
                <w:rFonts w:cs="Arial"/>
                <w:sz w:val="22"/>
                <w:szCs w:val="22"/>
                <w:lang w:eastAsia="en-GB"/>
              </w:rPr>
            </w:pPr>
          </w:p>
          <w:p w:rsidRPr="00997B81" w:rsidR="00EA160C" w:rsidP="00E03C0A" w:rsidRDefault="00EA160C" w14:paraId="2923B81E" w14:textId="77777777">
            <w:pPr>
              <w:pStyle w:val="ListParagraph"/>
              <w:numPr>
                <w:ilvl w:val="0"/>
                <w:numId w:val="37"/>
              </w:numPr>
              <w:suppressAutoHyphens w:val="0"/>
              <w:autoSpaceDE w:val="0"/>
              <w:autoSpaceDN w:val="0"/>
              <w:adjustRightInd w:val="0"/>
              <w:rPr>
                <w:rFonts w:cs="Arial"/>
                <w:sz w:val="22"/>
                <w:szCs w:val="22"/>
                <w:lang w:eastAsia="en-GB"/>
              </w:rPr>
            </w:pPr>
            <w:r w:rsidRPr="00997B81">
              <w:rPr>
                <w:rFonts w:cs="Arial"/>
                <w:sz w:val="22"/>
                <w:szCs w:val="22"/>
                <w:lang w:eastAsia="en-GB"/>
              </w:rPr>
              <w:t xml:space="preserve">Internet access must be available for input of data onto </w:t>
            </w:r>
            <w:proofErr w:type="spellStart"/>
            <w:r w:rsidRPr="00997B81">
              <w:rPr>
                <w:rFonts w:cs="Arial"/>
                <w:sz w:val="22"/>
                <w:szCs w:val="22"/>
                <w:lang w:eastAsia="en-GB"/>
              </w:rPr>
              <w:t>PharmOutcomes</w:t>
            </w:r>
            <w:proofErr w:type="spellEnd"/>
            <w:r w:rsidRPr="00997B81">
              <w:rPr>
                <w:rFonts w:cs="Arial"/>
                <w:sz w:val="22"/>
                <w:szCs w:val="22"/>
                <w:lang w:eastAsia="en-GB"/>
              </w:rPr>
              <w:t>.</w:t>
            </w:r>
          </w:p>
          <w:p w:rsidRPr="00997B81" w:rsidR="00EA160C" w:rsidP="0008073C" w:rsidRDefault="00EA160C" w14:paraId="5A5B1C48" w14:textId="77777777">
            <w:pPr>
              <w:suppressAutoHyphens w:val="0"/>
              <w:autoSpaceDE w:val="0"/>
              <w:autoSpaceDN w:val="0"/>
              <w:adjustRightInd w:val="0"/>
              <w:rPr>
                <w:rFonts w:cs="Arial"/>
                <w:sz w:val="22"/>
                <w:szCs w:val="22"/>
                <w:lang w:eastAsia="en-GB"/>
              </w:rPr>
            </w:pPr>
          </w:p>
          <w:p w:rsidRPr="00997B81" w:rsidR="00EA160C" w:rsidP="00E03C0A" w:rsidRDefault="00EA160C" w14:paraId="7458D7A3" w14:textId="77777777">
            <w:pPr>
              <w:pStyle w:val="ListParagraph"/>
              <w:numPr>
                <w:ilvl w:val="0"/>
                <w:numId w:val="37"/>
              </w:numPr>
              <w:suppressAutoHyphens w:val="0"/>
              <w:autoSpaceDE w:val="0"/>
              <w:autoSpaceDN w:val="0"/>
              <w:adjustRightInd w:val="0"/>
              <w:rPr>
                <w:rFonts w:cs="Arial"/>
                <w:sz w:val="22"/>
                <w:szCs w:val="22"/>
                <w:lang w:eastAsia="en-GB"/>
              </w:rPr>
            </w:pPr>
            <w:r w:rsidRPr="00997B81">
              <w:rPr>
                <w:rFonts w:cs="Arial"/>
                <w:sz w:val="22"/>
                <w:szCs w:val="22"/>
                <w:lang w:eastAsia="en-GB"/>
              </w:rPr>
              <w:t>This is excepting in circumstances were withholding information or seeking the service user’s permission to share may put others at risk (e.g., in certain Child Protection or Safeguarding situations).</w:t>
            </w:r>
          </w:p>
          <w:p w:rsidRPr="00997B81" w:rsidR="00EA160C" w:rsidP="0008073C" w:rsidRDefault="00EA160C" w14:paraId="0F556E1F" w14:textId="77777777">
            <w:pPr>
              <w:suppressAutoHyphens w:val="0"/>
              <w:autoSpaceDE w:val="0"/>
              <w:autoSpaceDN w:val="0"/>
              <w:adjustRightInd w:val="0"/>
              <w:rPr>
                <w:rFonts w:cs="Arial"/>
                <w:sz w:val="22"/>
                <w:szCs w:val="22"/>
                <w:lang w:eastAsia="en-GB"/>
              </w:rPr>
            </w:pPr>
          </w:p>
          <w:p w:rsidRPr="00997B81" w:rsidR="00EA160C" w:rsidP="0008073C" w:rsidRDefault="00EA160C" w14:paraId="5B6E4FEF" w14:textId="77777777">
            <w:pPr>
              <w:rPr>
                <w:rFonts w:cs="Arial"/>
                <w:sz w:val="22"/>
                <w:szCs w:val="22"/>
              </w:rPr>
            </w:pPr>
            <w:r w:rsidRPr="00A700DA">
              <w:rPr>
                <w:rFonts w:cs="Arial"/>
                <w:sz w:val="22"/>
                <w:szCs w:val="22"/>
                <w:lang w:eastAsia="en-GB"/>
              </w:rPr>
              <w:t xml:space="preserve">Pharmacists promote and facilitate referrals to additional sources of support and advice needed, including provision of pathways  into </w:t>
            </w:r>
            <w:proofErr w:type="spellStart"/>
            <w:r w:rsidRPr="00A700DA">
              <w:rPr>
                <w:rFonts w:cs="Arial"/>
                <w:sz w:val="22"/>
                <w:szCs w:val="22"/>
                <w:lang w:eastAsia="en-GB"/>
              </w:rPr>
              <w:t>e.g</w:t>
            </w:r>
            <w:proofErr w:type="spellEnd"/>
            <w:r w:rsidRPr="00A700DA">
              <w:rPr>
                <w:rFonts w:cs="Arial"/>
                <w:sz w:val="22"/>
                <w:szCs w:val="22"/>
                <w:lang w:eastAsia="en-GB"/>
              </w:rPr>
              <w:t xml:space="preserve"> specialist substance misuse treatment services, primary care, dentistry, sexual health, mental health and outreach, homeless and hostel services. </w:t>
            </w:r>
          </w:p>
          <w:p w:rsidRPr="00997B81" w:rsidR="00EA160C" w:rsidP="0008073C" w:rsidRDefault="00EA160C" w14:paraId="31FD7844" w14:textId="77777777">
            <w:pPr>
              <w:rPr>
                <w:rFonts w:cs="Arial"/>
                <w:bCs/>
                <w:sz w:val="22"/>
                <w:szCs w:val="22"/>
              </w:rPr>
            </w:pPr>
          </w:p>
          <w:p w:rsidRPr="00997B81" w:rsidR="00EA160C" w:rsidP="0008073C" w:rsidRDefault="00EA160C" w14:paraId="63FB8684" w14:textId="77777777">
            <w:pPr>
              <w:rPr>
                <w:rFonts w:cs="Arial"/>
                <w:b/>
                <w:bCs/>
                <w:sz w:val="22"/>
                <w:szCs w:val="22"/>
              </w:rPr>
            </w:pPr>
            <w:r w:rsidRPr="00997B81">
              <w:rPr>
                <w:rFonts w:cs="Arial"/>
                <w:b/>
                <w:bCs/>
                <w:sz w:val="22"/>
                <w:szCs w:val="22"/>
              </w:rPr>
              <w:t>3.4 Any acceptance and exclusion criteria and thresholds</w:t>
            </w:r>
          </w:p>
          <w:p w:rsidRPr="00997B81" w:rsidR="00EA160C" w:rsidP="0008073C" w:rsidRDefault="00EA160C" w14:paraId="43647089" w14:textId="77777777">
            <w:pPr>
              <w:rPr>
                <w:rFonts w:cs="Arial"/>
                <w:bCs/>
                <w:sz w:val="22"/>
                <w:szCs w:val="22"/>
              </w:rPr>
            </w:pPr>
          </w:p>
          <w:p w:rsidRPr="00997B81" w:rsidR="00EA160C" w:rsidP="0008073C" w:rsidRDefault="00EA160C" w14:paraId="7F3E17E6" w14:textId="77777777">
            <w:pPr>
              <w:rPr>
                <w:rFonts w:cs="Arial"/>
                <w:bCs/>
                <w:sz w:val="22"/>
                <w:szCs w:val="22"/>
              </w:rPr>
            </w:pPr>
            <w:r w:rsidRPr="00997B81">
              <w:rPr>
                <w:rFonts w:cs="Arial"/>
                <w:bCs/>
                <w:sz w:val="22"/>
                <w:szCs w:val="22"/>
              </w:rPr>
              <w:t>None.</w:t>
            </w:r>
          </w:p>
          <w:p w:rsidRPr="00997B81" w:rsidR="00EA160C" w:rsidP="0008073C" w:rsidRDefault="00EA160C" w14:paraId="0C27D47C" w14:textId="77777777">
            <w:pPr>
              <w:rPr>
                <w:rFonts w:cs="Arial"/>
                <w:bCs/>
                <w:sz w:val="22"/>
                <w:szCs w:val="22"/>
              </w:rPr>
            </w:pPr>
          </w:p>
          <w:p w:rsidRPr="00997B81" w:rsidR="00EA160C" w:rsidP="0008073C" w:rsidRDefault="00EA160C" w14:paraId="6F0F4B52" w14:textId="77777777">
            <w:pPr>
              <w:rPr>
                <w:rFonts w:cs="Arial"/>
                <w:b/>
                <w:bCs/>
                <w:sz w:val="22"/>
                <w:szCs w:val="22"/>
              </w:rPr>
            </w:pPr>
            <w:r w:rsidRPr="00997B81">
              <w:rPr>
                <w:rFonts w:cs="Arial"/>
                <w:b/>
                <w:bCs/>
                <w:sz w:val="22"/>
                <w:szCs w:val="22"/>
              </w:rPr>
              <w:t>3.5 Interdependencies with other services</w:t>
            </w:r>
          </w:p>
          <w:p w:rsidRPr="00997B81" w:rsidR="00EA160C" w:rsidP="0008073C" w:rsidRDefault="00EA160C" w14:paraId="38C9846C" w14:textId="77777777">
            <w:pPr>
              <w:rPr>
                <w:rFonts w:cs="Arial"/>
                <w:bCs/>
                <w:sz w:val="22"/>
                <w:szCs w:val="22"/>
              </w:rPr>
            </w:pPr>
          </w:p>
          <w:p w:rsidRPr="00997B81" w:rsidR="00EA160C" w:rsidP="0008073C" w:rsidRDefault="00EA160C" w14:paraId="25E9F1FC" w14:textId="77777777">
            <w:pPr>
              <w:rPr>
                <w:rFonts w:cs="Arial"/>
                <w:bCs/>
                <w:sz w:val="22"/>
                <w:szCs w:val="22"/>
              </w:rPr>
            </w:pPr>
            <w:r w:rsidRPr="00997B81">
              <w:rPr>
                <w:rFonts w:cs="Arial"/>
                <w:bCs/>
                <w:sz w:val="22"/>
                <w:szCs w:val="22"/>
              </w:rPr>
              <w:t>None.</w:t>
            </w:r>
          </w:p>
          <w:p w:rsidRPr="00997B81" w:rsidR="00EA160C" w:rsidP="0008073C" w:rsidRDefault="00EA160C" w14:paraId="1AF526B8" w14:textId="77777777">
            <w:pPr>
              <w:rPr>
                <w:rFonts w:cs="Arial"/>
                <w:bCs/>
                <w:sz w:val="22"/>
                <w:szCs w:val="22"/>
              </w:rPr>
            </w:pPr>
          </w:p>
          <w:p w:rsidRPr="00997B81" w:rsidR="00EA160C" w:rsidP="0008073C" w:rsidRDefault="00EA160C" w14:paraId="49DB0FF9" w14:textId="77777777">
            <w:pPr>
              <w:rPr>
                <w:rFonts w:eastAsia="MS ??" w:cs="Arial"/>
                <w:bCs/>
                <w:sz w:val="22"/>
                <w:szCs w:val="22"/>
              </w:rPr>
            </w:pPr>
            <w:r w:rsidRPr="00997B81">
              <w:rPr>
                <w:rFonts w:cs="Arial"/>
                <w:b/>
                <w:bCs/>
                <w:sz w:val="22"/>
                <w:szCs w:val="22"/>
              </w:rPr>
              <w:t>3.6 Any activity planning assumptions</w:t>
            </w:r>
          </w:p>
          <w:p w:rsidRPr="00997B81" w:rsidR="00EA160C" w:rsidP="0008073C" w:rsidRDefault="00EA160C" w14:paraId="7400A6F5" w14:textId="77777777">
            <w:pPr>
              <w:rPr>
                <w:rFonts w:eastAsia="MS ??" w:cs="Arial"/>
                <w:bCs/>
                <w:sz w:val="22"/>
                <w:szCs w:val="22"/>
              </w:rPr>
            </w:pPr>
          </w:p>
          <w:p w:rsidRPr="00997B81" w:rsidR="00EA160C" w:rsidP="0008073C" w:rsidRDefault="00EA160C" w14:paraId="58120D99" w14:textId="77777777">
            <w:pPr>
              <w:rPr>
                <w:rFonts w:eastAsia="MS ??" w:cs="Arial"/>
                <w:bCs/>
                <w:sz w:val="22"/>
                <w:szCs w:val="22"/>
              </w:rPr>
            </w:pPr>
            <w:r w:rsidRPr="00997B81">
              <w:rPr>
                <w:rFonts w:eastAsia="MS ??" w:cs="Arial"/>
                <w:bCs/>
                <w:sz w:val="22"/>
                <w:szCs w:val="22"/>
              </w:rPr>
              <w:t>None.</w:t>
            </w:r>
          </w:p>
          <w:p w:rsidRPr="00997B81" w:rsidR="00EA160C" w:rsidP="0008073C" w:rsidRDefault="00EA160C" w14:paraId="47A08584" w14:textId="77777777">
            <w:pPr>
              <w:rPr>
                <w:rFonts w:eastAsia="MS ??" w:cs="Arial"/>
                <w:bCs/>
                <w:sz w:val="22"/>
                <w:szCs w:val="22"/>
              </w:rPr>
            </w:pPr>
          </w:p>
          <w:p w:rsidRPr="00997B81" w:rsidR="00EA160C" w:rsidP="0008073C" w:rsidRDefault="00EA160C" w14:paraId="742EF81C" w14:textId="77777777">
            <w:pPr>
              <w:rPr>
                <w:rFonts w:eastAsia="MS ??" w:cs="Arial"/>
                <w:b/>
                <w:sz w:val="22"/>
                <w:szCs w:val="22"/>
              </w:rPr>
            </w:pPr>
            <w:r w:rsidRPr="00997B81">
              <w:rPr>
                <w:rFonts w:eastAsia="MS ??" w:cs="Arial"/>
                <w:b/>
                <w:sz w:val="22"/>
                <w:szCs w:val="22"/>
              </w:rPr>
              <w:t>3.7 Invoicing &amp; Payments</w:t>
            </w:r>
          </w:p>
          <w:p w:rsidRPr="00997B81" w:rsidR="00EA160C" w:rsidP="0008073C" w:rsidRDefault="00EA160C" w14:paraId="48F13E3C" w14:textId="77777777">
            <w:pPr>
              <w:rPr>
                <w:rFonts w:eastAsia="MS ??" w:cs="Arial"/>
                <w:b/>
                <w:sz w:val="22"/>
                <w:szCs w:val="22"/>
              </w:rPr>
            </w:pPr>
          </w:p>
          <w:p w:rsidRPr="00997B81" w:rsidR="00EA160C" w:rsidP="00E03C0A" w:rsidRDefault="00EA160C" w14:paraId="69ED6B92" w14:textId="77777777">
            <w:pPr>
              <w:pStyle w:val="ListParagraph"/>
              <w:numPr>
                <w:ilvl w:val="0"/>
                <w:numId w:val="36"/>
              </w:numPr>
              <w:rPr>
                <w:rFonts w:cs="Arial"/>
                <w:sz w:val="22"/>
                <w:szCs w:val="22"/>
              </w:rPr>
            </w:pPr>
            <w:r w:rsidRPr="00997B81">
              <w:rPr>
                <w:rFonts w:cs="Arial"/>
                <w:sz w:val="22"/>
                <w:szCs w:val="22"/>
              </w:rPr>
              <w:t>In order to comply with data collection and invoicing requirements pharmacies will ensure that each exchange is recorded on the Pharmoutcomes system.</w:t>
            </w:r>
          </w:p>
          <w:p w:rsidRPr="00997B81" w:rsidR="00EA160C" w:rsidP="0008073C" w:rsidRDefault="00EA160C" w14:paraId="5444AFD5" w14:textId="77777777">
            <w:pPr>
              <w:pStyle w:val="ListParagraph"/>
              <w:rPr>
                <w:rFonts w:cs="Arial"/>
                <w:sz w:val="22"/>
                <w:szCs w:val="22"/>
              </w:rPr>
            </w:pPr>
          </w:p>
          <w:p w:rsidRPr="00997B81" w:rsidR="00EA160C" w:rsidP="00E03C0A" w:rsidRDefault="00EA160C" w14:paraId="6A1A5884" w14:textId="77777777">
            <w:pPr>
              <w:pStyle w:val="ListParagraph"/>
              <w:numPr>
                <w:ilvl w:val="0"/>
                <w:numId w:val="36"/>
              </w:numPr>
              <w:rPr>
                <w:rFonts w:cs="Arial"/>
                <w:sz w:val="22"/>
                <w:szCs w:val="22"/>
              </w:rPr>
            </w:pPr>
            <w:r w:rsidRPr="00997B81">
              <w:rPr>
                <w:rFonts w:cs="Arial"/>
                <w:sz w:val="22"/>
                <w:szCs w:val="22"/>
              </w:rPr>
              <w:t>Pharmacies are responsible for keeping service user records up to date via Pharmoutcomes.</w:t>
            </w:r>
          </w:p>
          <w:p w:rsidRPr="00997B81" w:rsidR="00EA160C" w:rsidP="0008073C" w:rsidRDefault="00EA160C" w14:paraId="0FC2AD80" w14:textId="77777777">
            <w:pPr>
              <w:rPr>
                <w:rFonts w:cs="Arial"/>
                <w:sz w:val="22"/>
                <w:szCs w:val="22"/>
              </w:rPr>
            </w:pPr>
          </w:p>
          <w:p w:rsidRPr="00997B81" w:rsidR="00EA160C" w:rsidP="00E03C0A" w:rsidRDefault="00EA160C" w14:paraId="3A86D068" w14:textId="77777777">
            <w:pPr>
              <w:pStyle w:val="ListParagraph"/>
              <w:numPr>
                <w:ilvl w:val="0"/>
                <w:numId w:val="36"/>
              </w:numPr>
              <w:rPr>
                <w:rFonts w:cs="Arial"/>
                <w:sz w:val="22"/>
                <w:szCs w:val="22"/>
              </w:rPr>
            </w:pPr>
            <w:r w:rsidRPr="00997B81">
              <w:rPr>
                <w:rFonts w:cs="Arial"/>
                <w:sz w:val="22"/>
                <w:szCs w:val="22"/>
              </w:rPr>
              <w:t xml:space="preserve">A payment of £2.10 will be made to the </w:t>
            </w:r>
            <w:r>
              <w:rPr>
                <w:rFonts w:cs="Arial"/>
                <w:sz w:val="22"/>
                <w:szCs w:val="22"/>
              </w:rPr>
              <w:t>Provider</w:t>
            </w:r>
            <w:r w:rsidRPr="00997B81">
              <w:rPr>
                <w:rFonts w:cs="Arial"/>
                <w:sz w:val="22"/>
                <w:szCs w:val="22"/>
              </w:rPr>
              <w:t xml:space="preserve"> for a transaction of one or more items exchanged.</w:t>
            </w:r>
          </w:p>
          <w:p w:rsidRPr="00997B81" w:rsidR="00EA160C" w:rsidP="0008073C" w:rsidRDefault="00EA160C" w14:paraId="60F5F581" w14:textId="77777777">
            <w:pPr>
              <w:pStyle w:val="ListParagraph"/>
              <w:rPr>
                <w:rFonts w:cs="Arial"/>
                <w:sz w:val="22"/>
                <w:szCs w:val="22"/>
              </w:rPr>
            </w:pPr>
          </w:p>
          <w:p w:rsidRPr="00997B81" w:rsidR="00EA160C" w:rsidP="00E03C0A" w:rsidRDefault="00EA160C" w14:paraId="56D839E4" w14:textId="77777777">
            <w:pPr>
              <w:pStyle w:val="ListParagraph"/>
              <w:numPr>
                <w:ilvl w:val="0"/>
                <w:numId w:val="36"/>
              </w:numPr>
              <w:rPr>
                <w:rFonts w:cs="Arial"/>
                <w:sz w:val="22"/>
                <w:szCs w:val="22"/>
              </w:rPr>
            </w:pPr>
            <w:r w:rsidRPr="00997B81">
              <w:rPr>
                <w:rFonts w:cs="Arial"/>
                <w:sz w:val="22"/>
                <w:szCs w:val="22"/>
              </w:rPr>
              <w:t>Pharmacies are eligible to claim a £35 monthly retainer fee for providing needle and syringe programme provision locally.</w:t>
            </w:r>
          </w:p>
          <w:p w:rsidRPr="00997B81" w:rsidR="00EA160C" w:rsidP="0008073C" w:rsidRDefault="00EA160C" w14:paraId="4031CC79" w14:textId="77777777">
            <w:pPr>
              <w:rPr>
                <w:rFonts w:cs="Arial"/>
                <w:sz w:val="22"/>
                <w:szCs w:val="22"/>
              </w:rPr>
            </w:pPr>
          </w:p>
          <w:p w:rsidRPr="00997B81" w:rsidR="00EA160C" w:rsidP="00E03C0A" w:rsidRDefault="00EA160C" w14:paraId="517E2655" w14:textId="77777777">
            <w:pPr>
              <w:pStyle w:val="ListParagraph"/>
              <w:numPr>
                <w:ilvl w:val="0"/>
                <w:numId w:val="36"/>
              </w:numPr>
              <w:rPr>
                <w:rFonts w:cs="Arial"/>
                <w:sz w:val="22"/>
                <w:szCs w:val="22"/>
              </w:rPr>
            </w:pPr>
            <w:r w:rsidRPr="00997B81">
              <w:rPr>
                <w:rFonts w:cs="Arial"/>
                <w:sz w:val="22"/>
                <w:szCs w:val="22"/>
              </w:rPr>
              <w:t>Invoices for the previous month’s exchange activity will automatically be generated through the Pharmoutcomes system on the 7th day of each month. It is the pharmacy contractor’s responsibility to ensure that all activity is recorded on Pharmoutcomes prior to this date.</w:t>
            </w:r>
          </w:p>
          <w:p w:rsidRPr="00997B81" w:rsidR="00EA160C" w:rsidP="0008073C" w:rsidRDefault="00EA160C" w14:paraId="6F9165B0" w14:textId="77777777">
            <w:pPr>
              <w:rPr>
                <w:rFonts w:cs="Arial"/>
                <w:sz w:val="22"/>
                <w:szCs w:val="22"/>
              </w:rPr>
            </w:pPr>
          </w:p>
          <w:p w:rsidRPr="00997B81" w:rsidR="00EA160C" w:rsidP="00E03C0A" w:rsidRDefault="00EA160C" w14:paraId="37F716D6" w14:textId="77777777">
            <w:pPr>
              <w:pStyle w:val="ListParagraph"/>
              <w:numPr>
                <w:ilvl w:val="0"/>
                <w:numId w:val="36"/>
              </w:numPr>
              <w:rPr>
                <w:rFonts w:cs="Arial"/>
                <w:sz w:val="22"/>
                <w:szCs w:val="22"/>
              </w:rPr>
            </w:pPr>
            <w:r w:rsidRPr="00997B81">
              <w:rPr>
                <w:rFonts w:cs="Arial"/>
                <w:sz w:val="22"/>
                <w:szCs w:val="22"/>
              </w:rPr>
              <w:t>Payment will be made via BACS to the bank account details provided.</w:t>
            </w:r>
          </w:p>
          <w:p w:rsidRPr="00997B81" w:rsidR="00EA160C" w:rsidP="0008073C" w:rsidRDefault="00EA160C" w14:paraId="1D33DA00" w14:textId="77777777">
            <w:pPr>
              <w:rPr>
                <w:rFonts w:cs="Arial"/>
                <w:sz w:val="22"/>
                <w:szCs w:val="22"/>
              </w:rPr>
            </w:pPr>
          </w:p>
          <w:p w:rsidRPr="00997B81" w:rsidR="00EA160C" w:rsidP="0008073C" w:rsidRDefault="00EA160C" w14:paraId="693EE5B3" w14:textId="77777777">
            <w:pPr>
              <w:rPr>
                <w:rFonts w:eastAsia="MS ??" w:cs="Arial"/>
                <w:bCs/>
                <w:sz w:val="22"/>
                <w:szCs w:val="22"/>
              </w:rPr>
            </w:pPr>
          </w:p>
        </w:tc>
      </w:tr>
      <w:tr w:rsidRPr="00997B81" w:rsidR="00EA160C" w:rsidTr="0008073C" w14:paraId="493AC7D2" w14:textId="77777777">
        <w:tc>
          <w:tcPr>
            <w:tcW w:w="10485"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4A7B0956" w14:textId="77777777">
            <w:pPr>
              <w:rPr>
                <w:rFonts w:eastAsia="MS ??" w:cs="Arial"/>
                <w:b/>
                <w:color w:val="FFFFFF"/>
                <w:sz w:val="22"/>
                <w:szCs w:val="22"/>
              </w:rPr>
            </w:pPr>
          </w:p>
          <w:p w:rsidRPr="00997B81" w:rsidR="00EA160C" w:rsidP="0008073C" w:rsidRDefault="00EA160C" w14:paraId="6D21F797" w14:textId="77777777">
            <w:pPr>
              <w:rPr>
                <w:rFonts w:eastAsia="MS ??" w:cs="Arial"/>
                <w:b/>
                <w:color w:val="FFFFFF"/>
                <w:sz w:val="22"/>
                <w:szCs w:val="22"/>
              </w:rPr>
            </w:pPr>
            <w:r w:rsidRPr="00997B81">
              <w:rPr>
                <w:rFonts w:eastAsia="MS ??" w:cs="Arial"/>
                <w:b/>
                <w:color w:val="FFFFFF"/>
                <w:sz w:val="22"/>
                <w:szCs w:val="22"/>
              </w:rPr>
              <w:t>4. Applicable Service Standards</w:t>
            </w:r>
          </w:p>
          <w:p w:rsidRPr="00997B81" w:rsidR="00EA160C" w:rsidP="0008073C" w:rsidRDefault="00EA160C" w14:paraId="4B244368" w14:textId="77777777">
            <w:pPr>
              <w:rPr>
                <w:rFonts w:eastAsia="MS ??" w:cs="Arial"/>
                <w:b/>
                <w:color w:val="FFFFFF"/>
                <w:sz w:val="22"/>
                <w:szCs w:val="22"/>
              </w:rPr>
            </w:pPr>
          </w:p>
        </w:tc>
      </w:tr>
      <w:tr w:rsidRPr="00997B81" w:rsidR="00EA160C" w:rsidTr="0008073C" w14:paraId="07E2FC5F" w14:textId="77777777">
        <w:trPr>
          <w:trHeight w:val="1904"/>
        </w:trPr>
        <w:tc>
          <w:tcPr>
            <w:tcW w:w="10485"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6F10915D" w14:textId="77777777">
            <w:pPr>
              <w:rPr>
                <w:rFonts w:eastAsia="MS ??" w:cs="Arial"/>
                <w:sz w:val="22"/>
                <w:szCs w:val="22"/>
              </w:rPr>
            </w:pPr>
          </w:p>
          <w:p w:rsidRPr="00997B81" w:rsidR="00EA160C" w:rsidP="0008073C" w:rsidRDefault="00EA160C" w14:paraId="69A580F6" w14:textId="77777777">
            <w:pPr>
              <w:rPr>
                <w:rFonts w:cs="Arial"/>
                <w:b/>
                <w:sz w:val="22"/>
                <w:szCs w:val="22"/>
              </w:rPr>
            </w:pPr>
            <w:r w:rsidRPr="00997B81">
              <w:rPr>
                <w:rFonts w:cs="Arial"/>
                <w:b/>
                <w:sz w:val="22"/>
                <w:szCs w:val="22"/>
              </w:rPr>
              <w:t>4.1 Applicable national standards e.g., NICE</w:t>
            </w:r>
          </w:p>
          <w:p w:rsidRPr="00997B81" w:rsidR="00EA160C" w:rsidP="0008073C" w:rsidRDefault="00EA160C" w14:paraId="0D515807" w14:textId="77777777">
            <w:pPr>
              <w:rPr>
                <w:rFonts w:cs="Arial"/>
                <w:bCs/>
                <w:sz w:val="22"/>
                <w:szCs w:val="22"/>
              </w:rPr>
            </w:pPr>
          </w:p>
          <w:p w:rsidRPr="00997B81" w:rsidR="00EA160C" w:rsidP="0008073C" w:rsidRDefault="00EA160C" w14:paraId="04AAC549" w14:textId="77777777">
            <w:pPr>
              <w:rPr>
                <w:rFonts w:cs="Arial"/>
                <w:bCs/>
                <w:sz w:val="22"/>
                <w:szCs w:val="22"/>
              </w:rPr>
            </w:pPr>
            <w:r w:rsidRPr="00997B81">
              <w:rPr>
                <w:rFonts w:cs="Arial"/>
                <w:bCs/>
                <w:sz w:val="22"/>
                <w:szCs w:val="22"/>
              </w:rPr>
              <w:t xml:space="preserve">The Provider will follow best practice via NICE Guidance PH52 relating to Needle &amp; Syringe exchange services - </w:t>
            </w:r>
            <w:hyperlink w:history="1" r:id="rId39">
              <w:r w:rsidRPr="00997B81">
                <w:rPr>
                  <w:rStyle w:val="Hyperlink"/>
                  <w:rFonts w:cs="Arial"/>
                  <w:bCs/>
                  <w:sz w:val="22"/>
                  <w:szCs w:val="22"/>
                </w:rPr>
                <w:t>https://www.nice.org.uk/guidance/ph52</w:t>
              </w:r>
            </w:hyperlink>
            <w:r w:rsidRPr="00997B81">
              <w:rPr>
                <w:rFonts w:cs="Arial"/>
                <w:bCs/>
                <w:sz w:val="22"/>
                <w:szCs w:val="22"/>
              </w:rPr>
              <w:t xml:space="preserve"> </w:t>
            </w:r>
          </w:p>
          <w:p w:rsidRPr="00997B81" w:rsidR="00EA160C" w:rsidP="0008073C" w:rsidRDefault="00EA160C" w14:paraId="265F3299" w14:textId="77777777">
            <w:pPr>
              <w:rPr>
                <w:rFonts w:cs="Arial"/>
                <w:bCs/>
                <w:sz w:val="22"/>
                <w:szCs w:val="22"/>
              </w:rPr>
            </w:pPr>
          </w:p>
          <w:p w:rsidRPr="00997B81" w:rsidR="00EA160C" w:rsidP="0008073C" w:rsidRDefault="00EA160C" w14:paraId="2D24F073" w14:textId="77777777">
            <w:pPr>
              <w:rPr>
                <w:rFonts w:cs="Arial"/>
                <w:b/>
                <w:sz w:val="22"/>
                <w:szCs w:val="22"/>
              </w:rPr>
            </w:pPr>
            <w:r w:rsidRPr="00997B81">
              <w:rPr>
                <w:rFonts w:cs="Arial"/>
                <w:b/>
                <w:sz w:val="22"/>
                <w:szCs w:val="22"/>
              </w:rPr>
              <w:t>4.2 Applicable local standards</w:t>
            </w:r>
          </w:p>
          <w:p w:rsidRPr="00997B81" w:rsidR="00EA160C" w:rsidP="0008073C" w:rsidRDefault="00EA160C" w14:paraId="7D292F96" w14:textId="77777777">
            <w:pPr>
              <w:rPr>
                <w:rFonts w:eastAsia="MS ??" w:cs="Arial"/>
                <w:sz w:val="22"/>
                <w:szCs w:val="22"/>
              </w:rPr>
            </w:pPr>
          </w:p>
          <w:p w:rsidRPr="00997B81" w:rsidR="00EA160C" w:rsidP="00E03C0A" w:rsidRDefault="00EA160C" w14:paraId="30137618" w14:textId="77777777">
            <w:pPr>
              <w:pStyle w:val="ListParagraph"/>
              <w:numPr>
                <w:ilvl w:val="0"/>
                <w:numId w:val="39"/>
              </w:numPr>
              <w:rPr>
                <w:rFonts w:cs="Arial"/>
                <w:sz w:val="22"/>
                <w:szCs w:val="22"/>
              </w:rPr>
            </w:pPr>
            <w:r w:rsidRPr="00837BB1">
              <w:rPr>
                <w:rFonts w:cs="Arial"/>
                <w:sz w:val="22"/>
                <w:szCs w:val="22"/>
              </w:rPr>
              <w:t>Pharmacists delivering the service are required to complete a self-declaration of competence via the Centre for Pharmacy Postgraduate Education (CPPE)</w:t>
            </w:r>
            <w:r>
              <w:rPr>
                <w:rFonts w:cs="Arial"/>
                <w:sz w:val="22"/>
                <w:szCs w:val="22"/>
              </w:rPr>
              <w:t>.</w:t>
            </w:r>
          </w:p>
          <w:p w:rsidRPr="00B83CCA" w:rsidR="00EA160C" w:rsidP="0008073C" w:rsidRDefault="00EA160C" w14:paraId="75A64012" w14:textId="77777777">
            <w:pPr>
              <w:contextualSpacing/>
              <w:rPr>
                <w:rFonts w:cs="Arial"/>
                <w:sz w:val="22"/>
                <w:szCs w:val="22"/>
              </w:rPr>
            </w:pPr>
          </w:p>
          <w:p w:rsidRPr="00997B81" w:rsidR="00EA160C" w:rsidP="00E03C0A" w:rsidRDefault="00EA160C" w14:paraId="05F4EC14" w14:textId="77777777">
            <w:pPr>
              <w:pStyle w:val="ListParagraph"/>
              <w:numPr>
                <w:ilvl w:val="0"/>
                <w:numId w:val="38"/>
              </w:numPr>
              <w:contextualSpacing/>
              <w:rPr>
                <w:rFonts w:cs="Arial"/>
                <w:b/>
                <w:sz w:val="22"/>
                <w:szCs w:val="22"/>
              </w:rPr>
            </w:pPr>
            <w:r w:rsidRPr="00997B81">
              <w:rPr>
                <w:rFonts w:cs="Arial"/>
                <w:sz w:val="22"/>
                <w:szCs w:val="22"/>
              </w:rPr>
              <w:t xml:space="preserve">An up to date declaration of competence can be found here: </w:t>
            </w:r>
            <w:hyperlink w:history="1" r:id="rId40">
              <w:r w:rsidRPr="00997B81">
                <w:rPr>
                  <w:rStyle w:val="Hyperlink"/>
                  <w:rFonts w:cs="Arial"/>
                  <w:sz w:val="22"/>
                  <w:szCs w:val="22"/>
                </w:rPr>
                <w:t>https://www.cppe.ac.uk/services/docs/needle%20and%20syringe%20programme%20(nsp).pdf</w:t>
              </w:r>
            </w:hyperlink>
            <w:r w:rsidRPr="00997B81">
              <w:rPr>
                <w:rFonts w:cs="Arial"/>
                <w:sz w:val="22"/>
                <w:szCs w:val="22"/>
              </w:rPr>
              <w:t xml:space="preserve"> </w:t>
            </w:r>
            <w:r w:rsidRPr="00837BB1">
              <w:rPr>
                <w:rFonts w:cs="Arial"/>
                <w:sz w:val="22"/>
                <w:szCs w:val="22"/>
              </w:rPr>
              <w:t>and must be completed by the pharmacy taking part in the programme at least every two years</w:t>
            </w:r>
          </w:p>
          <w:p w:rsidRPr="00260645" w:rsidR="00EA160C" w:rsidP="0008073C" w:rsidRDefault="00EA160C" w14:paraId="2011605B" w14:textId="77777777">
            <w:pPr>
              <w:contextualSpacing/>
              <w:rPr>
                <w:rFonts w:cs="Arial"/>
                <w:b/>
                <w:sz w:val="22"/>
                <w:szCs w:val="22"/>
              </w:rPr>
            </w:pPr>
          </w:p>
          <w:p w:rsidRPr="00997B81" w:rsidR="00EA160C" w:rsidP="0008073C" w:rsidRDefault="00EA160C" w14:paraId="55AA5986" w14:textId="77777777">
            <w:pPr>
              <w:rPr>
                <w:rFonts w:cs="Arial"/>
                <w:sz w:val="22"/>
                <w:szCs w:val="22"/>
              </w:rPr>
            </w:pPr>
          </w:p>
          <w:p w:rsidRPr="00997B81" w:rsidR="00EA160C" w:rsidP="00E03C0A" w:rsidRDefault="00EA160C" w14:paraId="03395B0D" w14:textId="77777777">
            <w:pPr>
              <w:pStyle w:val="ListParagraph"/>
              <w:numPr>
                <w:ilvl w:val="0"/>
                <w:numId w:val="38"/>
              </w:numPr>
              <w:rPr>
                <w:rFonts w:cs="Arial"/>
                <w:sz w:val="22"/>
                <w:szCs w:val="22"/>
              </w:rPr>
            </w:pPr>
            <w:r w:rsidRPr="00997B81">
              <w:rPr>
                <w:rFonts w:cs="Arial"/>
                <w:sz w:val="22"/>
                <w:szCs w:val="22"/>
              </w:rPr>
              <w:t>The provider should consider access to flu vaccination for this vulnerable cohort</w:t>
            </w:r>
            <w:r>
              <w:rPr>
                <w:rFonts w:cs="Arial"/>
                <w:sz w:val="22"/>
                <w:szCs w:val="22"/>
              </w:rPr>
              <w:t>.</w:t>
            </w:r>
          </w:p>
          <w:p w:rsidRPr="00997B81" w:rsidR="00EA160C" w:rsidP="0008073C" w:rsidRDefault="00EA160C" w14:paraId="4A66AE61" w14:textId="77777777">
            <w:pPr>
              <w:rPr>
                <w:rFonts w:cs="Arial"/>
                <w:sz w:val="22"/>
                <w:szCs w:val="22"/>
              </w:rPr>
            </w:pPr>
          </w:p>
          <w:p w:rsidRPr="00997B81" w:rsidR="00EA160C" w:rsidP="00E03C0A" w:rsidRDefault="00EA160C" w14:paraId="603CA2F8" w14:textId="77777777">
            <w:pPr>
              <w:pStyle w:val="ListParagraph"/>
              <w:numPr>
                <w:ilvl w:val="0"/>
                <w:numId w:val="38"/>
              </w:numPr>
              <w:rPr>
                <w:rFonts w:cs="Arial"/>
                <w:sz w:val="22"/>
                <w:szCs w:val="22"/>
              </w:rPr>
            </w:pPr>
            <w:r w:rsidRPr="00997B81">
              <w:rPr>
                <w:rFonts w:cs="Arial"/>
                <w:sz w:val="22"/>
                <w:szCs w:val="22"/>
              </w:rPr>
              <w:t>The Provider reviews its standard operating procedures and the referral pathways for the service every two years.</w:t>
            </w:r>
          </w:p>
          <w:p w:rsidRPr="00997B81" w:rsidR="00EA160C" w:rsidP="0008073C" w:rsidRDefault="00EA160C" w14:paraId="1144EBDF" w14:textId="77777777">
            <w:pPr>
              <w:ind w:left="11"/>
              <w:rPr>
                <w:rFonts w:cs="Arial"/>
                <w:sz w:val="22"/>
                <w:szCs w:val="22"/>
              </w:rPr>
            </w:pPr>
          </w:p>
          <w:p w:rsidRPr="00997B81" w:rsidR="00EA160C" w:rsidP="00E03C0A" w:rsidRDefault="00EA160C" w14:paraId="1C199372" w14:textId="77777777">
            <w:pPr>
              <w:pStyle w:val="ListParagraph"/>
              <w:numPr>
                <w:ilvl w:val="0"/>
                <w:numId w:val="38"/>
              </w:numPr>
              <w:contextualSpacing/>
              <w:rPr>
                <w:rFonts w:cs="Arial"/>
                <w:sz w:val="22"/>
                <w:szCs w:val="22"/>
              </w:rPr>
            </w:pPr>
            <w:r w:rsidRPr="00997B81">
              <w:rPr>
                <w:rFonts w:cs="Arial"/>
                <w:sz w:val="22"/>
                <w:szCs w:val="22"/>
              </w:rPr>
              <w:t>The Provider will ensure that Staff involved in the provision of the service have relevant knowledge and are appropriately trained in the operation of the service. The Provider will maintain competencies and ensure records of all trained staff are held for audit purposes.</w:t>
            </w:r>
          </w:p>
          <w:p w:rsidRPr="00997B81" w:rsidR="00EA160C" w:rsidP="0008073C" w:rsidRDefault="00EA160C" w14:paraId="1C3A3031" w14:textId="77777777">
            <w:pPr>
              <w:contextualSpacing/>
              <w:rPr>
                <w:rFonts w:cs="Arial"/>
                <w:sz w:val="22"/>
                <w:szCs w:val="22"/>
              </w:rPr>
            </w:pPr>
          </w:p>
          <w:p w:rsidRPr="005261E3" w:rsidR="00EA160C" w:rsidP="00E03C0A" w:rsidRDefault="00EA160C" w14:paraId="7F578EFB" w14:textId="77777777">
            <w:pPr>
              <w:pStyle w:val="ListParagraph"/>
              <w:numPr>
                <w:ilvl w:val="0"/>
                <w:numId w:val="38"/>
              </w:numPr>
              <w:contextualSpacing/>
            </w:pPr>
            <w:r w:rsidRPr="0F5769E6">
              <w:rPr>
                <w:rFonts w:cs="Arial"/>
                <w:sz w:val="22"/>
                <w:szCs w:val="22"/>
              </w:rPr>
              <w:t xml:space="preserve">The Provider will further direct Staff delivering on this service to complete training modules via </w:t>
            </w:r>
            <w:hyperlink r:id="rId41">
              <w:r w:rsidRPr="0F5769E6">
                <w:rPr>
                  <w:rFonts w:cs="Arial"/>
                  <w:color w:val="0000FF"/>
                  <w:sz w:val="22"/>
                  <w:szCs w:val="22"/>
                  <w:u w:val="single"/>
                </w:rPr>
                <w:t>http://www.frontiersharpsafety.com/</w:t>
              </w:r>
            </w:hyperlink>
            <w:r w:rsidRPr="0F5769E6">
              <w:rPr>
                <w:rFonts w:cs="Arial"/>
                <w:sz w:val="22"/>
                <w:szCs w:val="22"/>
              </w:rPr>
              <w:t xml:space="preserve"> and refer to </w:t>
            </w:r>
            <w:hyperlink w:history="1" r:id="rId42">
              <w:r w:rsidRPr="006B313A">
                <w:rPr>
                  <w:rStyle w:val="Hyperlink"/>
                  <w:rFonts w:cs="Arial"/>
                  <w:sz w:val="22"/>
                  <w:szCs w:val="22"/>
                </w:rPr>
                <w:t xml:space="preserve">National Public Health Guidance </w:t>
              </w:r>
            </w:hyperlink>
            <w:r w:rsidRPr="0F5769E6">
              <w:rPr>
                <w:rFonts w:cs="Arial"/>
                <w:sz w:val="22"/>
                <w:szCs w:val="22"/>
              </w:rPr>
              <w:t xml:space="preserve"> on services for </w:t>
            </w:r>
            <w:r>
              <w:rPr>
                <w:rFonts w:cs="Arial"/>
                <w:sz w:val="22"/>
                <w:szCs w:val="22"/>
              </w:rPr>
              <w:t>image and performance enhancing drug users.</w:t>
            </w:r>
            <w:r w:rsidRPr="0F5769E6">
              <w:rPr>
                <w:rFonts w:cs="Arial"/>
                <w:sz w:val="22"/>
                <w:szCs w:val="22"/>
              </w:rPr>
              <w:t xml:space="preserve"> </w:t>
            </w:r>
          </w:p>
          <w:p w:rsidRPr="00997B81" w:rsidR="00EA160C" w:rsidP="0008073C" w:rsidRDefault="00EA160C" w14:paraId="5D152273" w14:textId="77777777">
            <w:pPr>
              <w:rPr>
                <w:rFonts w:cs="Arial"/>
                <w:sz w:val="22"/>
                <w:szCs w:val="22"/>
              </w:rPr>
            </w:pPr>
          </w:p>
          <w:p w:rsidRPr="00997B81" w:rsidR="00EA160C" w:rsidP="00E03C0A" w:rsidRDefault="00EA160C" w14:paraId="0ED78BF1" w14:textId="77777777">
            <w:pPr>
              <w:pStyle w:val="ListParagraph"/>
              <w:numPr>
                <w:ilvl w:val="0"/>
                <w:numId w:val="38"/>
              </w:numPr>
              <w:rPr>
                <w:rFonts w:cs="Arial"/>
                <w:sz w:val="22"/>
                <w:szCs w:val="22"/>
              </w:rPr>
            </w:pPr>
            <w:r w:rsidRPr="0F5769E6">
              <w:rPr>
                <w:rFonts w:cs="Arial"/>
                <w:sz w:val="22"/>
                <w:szCs w:val="22"/>
              </w:rPr>
              <w:t>The Provider must demonstrate that Staff involved in the provision of the service have undertaken training relevant to this service.</w:t>
            </w:r>
          </w:p>
          <w:p w:rsidRPr="00997B81" w:rsidR="00EA160C" w:rsidP="0008073C" w:rsidRDefault="00EA160C" w14:paraId="7E20612E" w14:textId="77777777">
            <w:pPr>
              <w:rPr>
                <w:rFonts w:cs="Arial"/>
                <w:sz w:val="22"/>
                <w:szCs w:val="22"/>
              </w:rPr>
            </w:pPr>
          </w:p>
          <w:p w:rsidRPr="00997B81" w:rsidR="00EA160C" w:rsidP="00E03C0A" w:rsidRDefault="00EA160C" w14:paraId="3B3D309A" w14:textId="77777777">
            <w:pPr>
              <w:pStyle w:val="ListParagraph"/>
              <w:numPr>
                <w:ilvl w:val="0"/>
                <w:numId w:val="38"/>
              </w:numPr>
              <w:rPr>
                <w:rFonts w:cs="Arial"/>
                <w:sz w:val="22"/>
                <w:szCs w:val="22"/>
              </w:rPr>
            </w:pPr>
            <w:r w:rsidRPr="0F5769E6">
              <w:rPr>
                <w:rFonts w:cs="Arial"/>
                <w:sz w:val="22"/>
                <w:szCs w:val="22"/>
              </w:rPr>
              <w:t>The Provider will participate in any audit of service provision.</w:t>
            </w:r>
          </w:p>
          <w:p w:rsidRPr="00997B81" w:rsidR="00EA160C" w:rsidP="0008073C" w:rsidRDefault="00EA160C" w14:paraId="357E4668" w14:textId="77777777">
            <w:pPr>
              <w:rPr>
                <w:rFonts w:eastAsia="MS ??" w:cs="Arial"/>
                <w:sz w:val="22"/>
                <w:szCs w:val="22"/>
              </w:rPr>
            </w:pPr>
          </w:p>
          <w:p w:rsidRPr="00997B81" w:rsidR="00EA160C" w:rsidP="00E03C0A" w:rsidRDefault="00EA160C" w14:paraId="485FE20A" w14:textId="77777777">
            <w:pPr>
              <w:pStyle w:val="ListParagraph"/>
              <w:numPr>
                <w:ilvl w:val="0"/>
                <w:numId w:val="38"/>
              </w:numPr>
              <w:rPr>
                <w:rFonts w:cs="Arial"/>
                <w:bCs/>
                <w:sz w:val="22"/>
                <w:szCs w:val="22"/>
              </w:rPr>
            </w:pPr>
            <w:r w:rsidRPr="0F5769E6">
              <w:rPr>
                <w:rFonts w:cs="Arial"/>
                <w:sz w:val="22"/>
                <w:szCs w:val="22"/>
              </w:rPr>
              <w:t>The Provider must ensure a sufficient level of privacy and safety.</w:t>
            </w:r>
          </w:p>
          <w:p w:rsidRPr="00997B81" w:rsidR="00EA160C" w:rsidP="0008073C" w:rsidRDefault="00EA160C" w14:paraId="216F86CE" w14:textId="77777777">
            <w:pPr>
              <w:rPr>
                <w:rFonts w:cs="Arial"/>
                <w:bCs/>
                <w:sz w:val="22"/>
                <w:szCs w:val="22"/>
              </w:rPr>
            </w:pPr>
          </w:p>
          <w:p w:rsidRPr="00997B81" w:rsidR="00EA160C" w:rsidP="00E03C0A" w:rsidRDefault="00EA160C" w14:paraId="4E935943" w14:textId="77777777">
            <w:pPr>
              <w:pStyle w:val="ListParagraph"/>
              <w:numPr>
                <w:ilvl w:val="0"/>
                <w:numId w:val="38"/>
              </w:numPr>
              <w:rPr>
                <w:rFonts w:cs="Arial"/>
                <w:bCs/>
                <w:sz w:val="22"/>
                <w:szCs w:val="22"/>
              </w:rPr>
            </w:pPr>
            <w:r w:rsidRPr="0F5769E6">
              <w:rPr>
                <w:rFonts w:cs="Arial"/>
                <w:sz w:val="22"/>
                <w:szCs w:val="22"/>
              </w:rPr>
              <w:t>The Provider will ensure that Staff are aware of and operate within local protocols.</w:t>
            </w:r>
          </w:p>
          <w:p w:rsidRPr="00997B81" w:rsidR="00EA160C" w:rsidP="0008073C" w:rsidRDefault="00EA160C" w14:paraId="05D443AC" w14:textId="77777777">
            <w:pPr>
              <w:rPr>
                <w:rFonts w:cs="Arial"/>
                <w:bCs/>
                <w:sz w:val="22"/>
                <w:szCs w:val="22"/>
              </w:rPr>
            </w:pPr>
          </w:p>
          <w:p w:rsidRPr="00997B81" w:rsidR="00EA160C" w:rsidP="00E03C0A" w:rsidRDefault="00EA160C" w14:paraId="3B34D947" w14:textId="77777777">
            <w:pPr>
              <w:pStyle w:val="ListParagraph"/>
              <w:numPr>
                <w:ilvl w:val="0"/>
                <w:numId w:val="38"/>
              </w:numPr>
              <w:rPr>
                <w:rFonts w:cs="Arial"/>
                <w:bCs/>
                <w:sz w:val="22"/>
                <w:szCs w:val="22"/>
              </w:rPr>
            </w:pPr>
            <w:r w:rsidRPr="0F5769E6">
              <w:rPr>
                <w:rFonts w:cs="Arial"/>
                <w:sz w:val="22"/>
                <w:szCs w:val="22"/>
              </w:rPr>
              <w:t xml:space="preserve">The Provider will ensure that Staff are made aware of the risk associated with the handling of returned used equipment and the correct procedures used to minimise those risks. A needle stick injury procedure should be in place. For information and a short training on needle stick injuries please visit </w:t>
            </w:r>
            <w:hyperlink r:id="rId43">
              <w:r w:rsidRPr="0F5769E6">
                <w:rPr>
                  <w:rFonts w:cs="Arial"/>
                  <w:color w:val="0000FF"/>
                  <w:sz w:val="22"/>
                  <w:szCs w:val="22"/>
                  <w:u w:val="single"/>
                </w:rPr>
                <w:t>http://www.frontiersharpsafety.com/training/needlestick-injury-12/</w:t>
              </w:r>
            </w:hyperlink>
            <w:r w:rsidRPr="0F5769E6">
              <w:rPr>
                <w:rFonts w:cs="Arial"/>
                <w:sz w:val="22"/>
                <w:szCs w:val="22"/>
              </w:rPr>
              <w:t>.</w:t>
            </w:r>
          </w:p>
          <w:p w:rsidRPr="00997B81" w:rsidR="00EA160C" w:rsidP="0008073C" w:rsidRDefault="00EA160C" w14:paraId="758050AE" w14:textId="77777777">
            <w:pPr>
              <w:rPr>
                <w:rFonts w:cs="Arial"/>
                <w:bCs/>
                <w:sz w:val="22"/>
                <w:szCs w:val="22"/>
              </w:rPr>
            </w:pPr>
          </w:p>
          <w:p w:rsidRPr="00997B81" w:rsidR="00EA160C" w:rsidP="00E03C0A" w:rsidRDefault="00EA160C" w14:paraId="56A425E3" w14:textId="77777777">
            <w:pPr>
              <w:pStyle w:val="ListParagraph"/>
              <w:numPr>
                <w:ilvl w:val="0"/>
                <w:numId w:val="38"/>
              </w:numPr>
              <w:rPr>
                <w:rFonts w:cs="Arial"/>
                <w:bCs/>
                <w:sz w:val="22"/>
                <w:szCs w:val="22"/>
              </w:rPr>
            </w:pPr>
            <w:r w:rsidRPr="0F5769E6">
              <w:rPr>
                <w:rFonts w:cs="Arial"/>
                <w:sz w:val="22"/>
                <w:szCs w:val="22"/>
              </w:rPr>
              <w:t>The Provider must maintain appropriate records to ensure effective ongoing service delivery and audit.</w:t>
            </w:r>
          </w:p>
          <w:p w:rsidRPr="00997B81" w:rsidR="00EA160C" w:rsidP="0008073C" w:rsidRDefault="00EA160C" w14:paraId="724E46E9" w14:textId="77777777">
            <w:pPr>
              <w:rPr>
                <w:rFonts w:cs="Arial"/>
                <w:bCs/>
                <w:sz w:val="22"/>
                <w:szCs w:val="22"/>
              </w:rPr>
            </w:pPr>
          </w:p>
          <w:p w:rsidRPr="00997B81" w:rsidR="00EA160C" w:rsidP="00E03C0A" w:rsidRDefault="00EA160C" w14:paraId="4003437E" w14:textId="77777777">
            <w:pPr>
              <w:pStyle w:val="ListParagraph"/>
              <w:numPr>
                <w:ilvl w:val="0"/>
                <w:numId w:val="38"/>
              </w:numPr>
              <w:rPr>
                <w:rFonts w:cs="Arial"/>
                <w:bCs/>
                <w:sz w:val="22"/>
                <w:szCs w:val="22"/>
              </w:rPr>
            </w:pPr>
            <w:r w:rsidRPr="0F5769E6">
              <w:rPr>
                <w:rFonts w:cs="Arial"/>
                <w:sz w:val="22"/>
                <w:szCs w:val="22"/>
              </w:rPr>
              <w:t xml:space="preserve">Appropriate protective equipment, including gloves, overalls and </w:t>
            </w:r>
            <w:r>
              <w:tab/>
            </w:r>
            <w:r w:rsidRPr="0F5769E6">
              <w:rPr>
                <w:rFonts w:cs="Arial"/>
                <w:sz w:val="22"/>
                <w:szCs w:val="22"/>
              </w:rPr>
              <w:t>materials to deal with spillages, should be readily available close to the storage site.</w:t>
            </w:r>
          </w:p>
          <w:p w:rsidRPr="00997B81" w:rsidR="00EA160C" w:rsidP="0008073C" w:rsidRDefault="00EA160C" w14:paraId="58411383" w14:textId="77777777">
            <w:pPr>
              <w:rPr>
                <w:rFonts w:cs="Arial"/>
                <w:bCs/>
                <w:sz w:val="22"/>
                <w:szCs w:val="22"/>
              </w:rPr>
            </w:pPr>
          </w:p>
          <w:p w:rsidRPr="00997B81" w:rsidR="00EA160C" w:rsidP="00E03C0A" w:rsidRDefault="00EA160C" w14:paraId="53966127" w14:textId="77777777">
            <w:pPr>
              <w:pStyle w:val="ListParagraph"/>
              <w:numPr>
                <w:ilvl w:val="0"/>
                <w:numId w:val="38"/>
              </w:numPr>
              <w:rPr>
                <w:rFonts w:cs="Arial"/>
                <w:bCs/>
                <w:sz w:val="22"/>
                <w:szCs w:val="22"/>
              </w:rPr>
            </w:pPr>
            <w:r w:rsidRPr="0F5769E6">
              <w:rPr>
                <w:rFonts w:cs="Arial"/>
                <w:sz w:val="22"/>
                <w:szCs w:val="22"/>
              </w:rPr>
              <w:t>The Provider must display the national scheme logo indicating participation in the service in a prominent position.</w:t>
            </w:r>
          </w:p>
          <w:p w:rsidRPr="00997B81" w:rsidR="00EA160C" w:rsidP="0008073C" w:rsidRDefault="00EA160C" w14:paraId="4B1A09D5" w14:textId="77777777">
            <w:pPr>
              <w:rPr>
                <w:rFonts w:cs="Arial"/>
                <w:bCs/>
                <w:sz w:val="22"/>
                <w:szCs w:val="22"/>
              </w:rPr>
            </w:pPr>
          </w:p>
          <w:p w:rsidRPr="00997B81" w:rsidR="00EA160C" w:rsidP="00E03C0A" w:rsidRDefault="00EA160C" w14:paraId="40F8031A" w14:textId="77777777">
            <w:pPr>
              <w:pStyle w:val="ListParagraph"/>
              <w:numPr>
                <w:ilvl w:val="0"/>
                <w:numId w:val="38"/>
              </w:numPr>
              <w:rPr>
                <w:rFonts w:cs="Arial"/>
                <w:bCs/>
                <w:sz w:val="22"/>
                <w:szCs w:val="22"/>
              </w:rPr>
            </w:pPr>
            <w:r w:rsidRPr="0F5769E6">
              <w:rPr>
                <w:rFonts w:cs="Arial"/>
                <w:sz w:val="22"/>
                <w:szCs w:val="22"/>
              </w:rPr>
              <w:t>The Provider must actively promote the service.</w:t>
            </w:r>
          </w:p>
          <w:p w:rsidRPr="00997B81" w:rsidR="00EA160C" w:rsidP="0008073C" w:rsidRDefault="00EA160C" w14:paraId="059BC44E" w14:textId="77777777">
            <w:pPr>
              <w:rPr>
                <w:rFonts w:cs="Arial"/>
                <w:bCs/>
                <w:sz w:val="22"/>
                <w:szCs w:val="22"/>
              </w:rPr>
            </w:pPr>
          </w:p>
          <w:p w:rsidRPr="00997B81" w:rsidR="00EA160C" w:rsidP="00E03C0A" w:rsidRDefault="00EA160C" w14:paraId="43C69F3B" w14:textId="77777777">
            <w:pPr>
              <w:pStyle w:val="ListParagraph"/>
              <w:numPr>
                <w:ilvl w:val="0"/>
                <w:numId w:val="38"/>
              </w:numPr>
              <w:rPr>
                <w:rFonts w:cs="Arial"/>
                <w:bCs/>
                <w:sz w:val="22"/>
                <w:szCs w:val="22"/>
              </w:rPr>
            </w:pPr>
            <w:r w:rsidRPr="0F5769E6">
              <w:rPr>
                <w:rFonts w:cs="Arial"/>
                <w:sz w:val="22"/>
                <w:szCs w:val="22"/>
              </w:rPr>
              <w:t>The Provider must ensure that staff are able to access immunisation for Hepatitis B.</w:t>
            </w:r>
          </w:p>
          <w:p w:rsidRPr="00997B81" w:rsidR="00EA160C" w:rsidP="0008073C" w:rsidRDefault="00EA160C" w14:paraId="35D76B6F" w14:textId="77777777">
            <w:pPr>
              <w:rPr>
                <w:rFonts w:cs="Arial"/>
                <w:bCs/>
                <w:sz w:val="22"/>
                <w:szCs w:val="22"/>
              </w:rPr>
            </w:pPr>
          </w:p>
          <w:p w:rsidRPr="00997B81" w:rsidR="00EA160C" w:rsidP="00E03C0A" w:rsidRDefault="00EA160C" w14:paraId="2441425D" w14:textId="77777777">
            <w:pPr>
              <w:pStyle w:val="ListParagraph"/>
              <w:numPr>
                <w:ilvl w:val="0"/>
                <w:numId w:val="38"/>
              </w:numPr>
              <w:rPr>
                <w:rFonts w:cs="Arial"/>
                <w:bCs/>
                <w:sz w:val="22"/>
                <w:szCs w:val="22"/>
              </w:rPr>
            </w:pPr>
            <w:r w:rsidRPr="0F5769E6">
              <w:rPr>
                <w:rFonts w:cs="Arial"/>
                <w:sz w:val="22"/>
                <w:szCs w:val="22"/>
              </w:rPr>
              <w:t>The Provider will share relevant information with other health care professionals and agencies, in line with appropriate confidentiality principles.</w:t>
            </w:r>
          </w:p>
          <w:p w:rsidRPr="00997B81" w:rsidR="00EA160C" w:rsidP="0008073C" w:rsidRDefault="00EA160C" w14:paraId="769BB6BC" w14:textId="77777777">
            <w:pPr>
              <w:rPr>
                <w:rFonts w:cs="Arial"/>
                <w:bCs/>
                <w:sz w:val="22"/>
                <w:szCs w:val="22"/>
              </w:rPr>
            </w:pPr>
          </w:p>
          <w:p w:rsidRPr="00997B81" w:rsidR="00EA160C" w:rsidP="00E03C0A" w:rsidRDefault="00EA160C" w14:paraId="4EBE390A" w14:textId="77777777">
            <w:pPr>
              <w:pStyle w:val="ListParagraph"/>
              <w:numPr>
                <w:ilvl w:val="0"/>
                <w:numId w:val="38"/>
              </w:numPr>
              <w:rPr>
                <w:rFonts w:cs="Arial"/>
                <w:bCs/>
                <w:sz w:val="22"/>
                <w:szCs w:val="22"/>
              </w:rPr>
            </w:pPr>
            <w:r w:rsidRPr="0F5769E6">
              <w:rPr>
                <w:rFonts w:cs="Arial"/>
                <w:sz w:val="22"/>
                <w:szCs w:val="22"/>
              </w:rPr>
              <w:t xml:space="preserve">The Authority will provide details of relevant referral points which </w:t>
            </w:r>
            <w:r>
              <w:tab/>
            </w:r>
            <w:r w:rsidRPr="0F5769E6">
              <w:rPr>
                <w:rFonts w:cs="Arial"/>
                <w:sz w:val="22"/>
                <w:szCs w:val="22"/>
              </w:rPr>
              <w:t>Staff can use to signpost Service Users who require further assistance.</w:t>
            </w:r>
          </w:p>
          <w:p w:rsidRPr="00997B81" w:rsidR="00EA160C" w:rsidP="0008073C" w:rsidRDefault="00EA160C" w14:paraId="729F2074" w14:textId="77777777">
            <w:pPr>
              <w:rPr>
                <w:rFonts w:cs="Arial"/>
                <w:bCs/>
                <w:sz w:val="22"/>
                <w:szCs w:val="22"/>
              </w:rPr>
            </w:pPr>
          </w:p>
          <w:p w:rsidRPr="00997B81" w:rsidR="00EA160C" w:rsidP="0008073C" w:rsidRDefault="00EA160C" w14:paraId="5DACEA97" w14:textId="77777777">
            <w:pPr>
              <w:rPr>
                <w:rFonts w:cs="Arial"/>
                <w:bCs/>
                <w:sz w:val="22"/>
                <w:szCs w:val="22"/>
              </w:rPr>
            </w:pPr>
            <w:r w:rsidRPr="00997B81">
              <w:rPr>
                <w:rFonts w:cs="Arial"/>
                <w:bCs/>
                <w:sz w:val="22"/>
                <w:szCs w:val="22"/>
              </w:rPr>
              <w:t xml:space="preserve">The Authority will ensure that annual training sessions for Needle Exchange are made available to Staff. If you require additional training, please contact: </w:t>
            </w:r>
            <w:hyperlink w:history="1" r:id="rId44">
              <w:r w:rsidRPr="00997B81">
                <w:rPr>
                  <w:rStyle w:val="Hyperlink"/>
                  <w:rFonts w:cs="Arial"/>
                  <w:bCs/>
                  <w:sz w:val="22"/>
                  <w:szCs w:val="22"/>
                </w:rPr>
                <w:t>l</w:t>
              </w:r>
              <w:r w:rsidRPr="00997B81">
                <w:rPr>
                  <w:rStyle w:val="Hyperlink"/>
                  <w:rFonts w:cs="Arial"/>
                  <w:sz w:val="22"/>
                  <w:szCs w:val="22"/>
                </w:rPr>
                <w:t>eanda.spence</w:t>
              </w:r>
              <w:r w:rsidRPr="00997B81">
                <w:rPr>
                  <w:rStyle w:val="Hyperlink"/>
                  <w:rFonts w:cs="Arial"/>
                  <w:bCs/>
                  <w:sz w:val="22"/>
                  <w:szCs w:val="22"/>
                </w:rPr>
                <w:t>@Knowsley.gov.uk</w:t>
              </w:r>
            </w:hyperlink>
            <w:r w:rsidRPr="00997B81">
              <w:rPr>
                <w:rFonts w:cs="Arial"/>
                <w:bCs/>
                <w:sz w:val="22"/>
                <w:szCs w:val="22"/>
              </w:rPr>
              <w:t xml:space="preserve"> (07385944968)</w:t>
            </w:r>
          </w:p>
          <w:p w:rsidRPr="00997B81" w:rsidR="00EA160C" w:rsidP="0008073C" w:rsidRDefault="00EA160C" w14:paraId="4DB084C9" w14:textId="77777777">
            <w:pPr>
              <w:rPr>
                <w:rFonts w:eastAsia="MS ??" w:cs="Arial"/>
                <w:sz w:val="22"/>
                <w:szCs w:val="22"/>
              </w:rPr>
            </w:pPr>
          </w:p>
        </w:tc>
      </w:tr>
    </w:tbl>
    <w:p w:rsidRPr="00997B81" w:rsidR="00EA160C" w:rsidP="00EA160C" w:rsidRDefault="00EA160C" w14:paraId="29F88AD3" w14:textId="77777777">
      <w:pPr>
        <w:rPr>
          <w:rFonts w:cs="Arial"/>
          <w:sz w:val="22"/>
          <w:szCs w:val="22"/>
        </w:rPr>
      </w:pPr>
    </w:p>
    <w:p w:rsidRPr="00997B81" w:rsidR="00EA160C" w:rsidP="00EA160C" w:rsidRDefault="00EA160C" w14:paraId="3EF290FA" w14:textId="77777777">
      <w:pPr>
        <w:pStyle w:val="BodyText"/>
        <w:jc w:val="both"/>
        <w:rPr>
          <w:rFonts w:cs="Arial"/>
          <w:bCs/>
          <w:szCs w:val="22"/>
        </w:rPr>
      </w:pPr>
    </w:p>
    <w:p w:rsidRPr="00997B81" w:rsidR="00EA160C" w:rsidP="00EA160C" w:rsidRDefault="00EA160C" w14:paraId="7AB095DE" w14:textId="77777777">
      <w:pPr>
        <w:pStyle w:val="BodyText"/>
        <w:jc w:val="both"/>
        <w:rPr>
          <w:rFonts w:cs="Arial"/>
          <w:bCs/>
          <w:szCs w:val="22"/>
        </w:rPr>
      </w:pPr>
    </w:p>
    <w:p w:rsidR="00EA160C" w:rsidP="00EA160C" w:rsidRDefault="00EA160C" w14:paraId="637257B0" w14:textId="77777777">
      <w:pPr>
        <w:pStyle w:val="BodyText"/>
        <w:jc w:val="both"/>
        <w:rPr>
          <w:rFonts w:cs="Arial"/>
          <w:bCs/>
          <w:szCs w:val="22"/>
        </w:rPr>
      </w:pPr>
    </w:p>
    <w:p w:rsidR="00EA160C" w:rsidP="00EA160C" w:rsidRDefault="00EA160C" w14:paraId="349AE676" w14:textId="77777777">
      <w:pPr>
        <w:pStyle w:val="BodyText"/>
        <w:jc w:val="both"/>
        <w:rPr>
          <w:rFonts w:cs="Arial"/>
          <w:bCs/>
          <w:szCs w:val="22"/>
        </w:rPr>
      </w:pPr>
    </w:p>
    <w:p w:rsidR="00EA160C" w:rsidP="00EA160C" w:rsidRDefault="00EA160C" w14:paraId="35880972" w14:textId="77777777">
      <w:pPr>
        <w:pStyle w:val="BodyText"/>
        <w:jc w:val="both"/>
        <w:rPr>
          <w:rFonts w:cs="Arial"/>
          <w:bCs/>
          <w:szCs w:val="22"/>
        </w:rPr>
      </w:pPr>
    </w:p>
    <w:p w:rsidR="00EA160C" w:rsidP="00EA160C" w:rsidRDefault="00EA160C" w14:paraId="3EDF2651" w14:textId="77777777">
      <w:pPr>
        <w:pStyle w:val="BodyText"/>
        <w:jc w:val="both"/>
        <w:rPr>
          <w:rFonts w:cs="Arial"/>
          <w:bCs/>
          <w:szCs w:val="22"/>
        </w:rPr>
      </w:pPr>
    </w:p>
    <w:p w:rsidR="00EA160C" w:rsidP="00EA160C" w:rsidRDefault="00EA160C" w14:paraId="11CDCB58" w14:textId="77777777">
      <w:pPr>
        <w:pStyle w:val="BodyText"/>
        <w:jc w:val="both"/>
        <w:rPr>
          <w:rFonts w:cs="Arial"/>
          <w:bCs/>
          <w:szCs w:val="22"/>
        </w:rPr>
      </w:pPr>
    </w:p>
    <w:p w:rsidR="00EA160C" w:rsidP="00EA160C" w:rsidRDefault="00EA160C" w14:paraId="1EFEA13F" w14:textId="77777777">
      <w:pPr>
        <w:pStyle w:val="BodyText"/>
        <w:jc w:val="both"/>
        <w:rPr>
          <w:rFonts w:cs="Arial"/>
          <w:bCs/>
          <w:szCs w:val="22"/>
        </w:rPr>
      </w:pPr>
    </w:p>
    <w:p w:rsidR="00EA160C" w:rsidP="00EA160C" w:rsidRDefault="00EA160C" w14:paraId="297CC328" w14:textId="77777777">
      <w:pPr>
        <w:pStyle w:val="BodyText"/>
        <w:jc w:val="both"/>
        <w:rPr>
          <w:rFonts w:cs="Arial"/>
          <w:bCs/>
          <w:szCs w:val="22"/>
        </w:rPr>
      </w:pPr>
    </w:p>
    <w:p w:rsidR="00EA160C" w:rsidP="00EA160C" w:rsidRDefault="00EA160C" w14:paraId="3257A422" w14:textId="77777777">
      <w:pPr>
        <w:pStyle w:val="BodyText"/>
        <w:jc w:val="both"/>
        <w:rPr>
          <w:rFonts w:cs="Arial"/>
          <w:bCs/>
          <w:szCs w:val="22"/>
        </w:rPr>
      </w:pPr>
    </w:p>
    <w:p w:rsidR="00EA160C" w:rsidP="00EA160C" w:rsidRDefault="00EA160C" w14:paraId="67407495" w14:textId="77777777">
      <w:pPr>
        <w:pStyle w:val="BodyText"/>
        <w:jc w:val="both"/>
        <w:rPr>
          <w:rFonts w:cs="Arial"/>
          <w:bCs/>
          <w:szCs w:val="22"/>
        </w:rPr>
      </w:pPr>
    </w:p>
    <w:p w:rsidR="00EA160C" w:rsidP="00EA160C" w:rsidRDefault="00EA160C" w14:paraId="2EC555DE" w14:textId="77777777">
      <w:pPr>
        <w:pStyle w:val="BodyText"/>
        <w:jc w:val="both"/>
        <w:rPr>
          <w:rFonts w:cs="Arial"/>
          <w:bCs/>
          <w:szCs w:val="22"/>
        </w:rPr>
      </w:pPr>
    </w:p>
    <w:p w:rsidR="00EA160C" w:rsidP="00EA160C" w:rsidRDefault="00EA160C" w14:paraId="637BE20A" w14:textId="77777777">
      <w:pPr>
        <w:pStyle w:val="BodyText"/>
        <w:jc w:val="both"/>
        <w:rPr>
          <w:rFonts w:cs="Arial"/>
          <w:bCs/>
          <w:szCs w:val="22"/>
        </w:rPr>
      </w:pPr>
    </w:p>
    <w:p w:rsidR="00EA160C" w:rsidP="00EA160C" w:rsidRDefault="00EA160C" w14:paraId="229B82E9" w14:textId="77777777">
      <w:pPr>
        <w:pStyle w:val="BodyText"/>
        <w:jc w:val="both"/>
        <w:rPr>
          <w:rFonts w:cs="Arial"/>
          <w:bCs/>
          <w:szCs w:val="22"/>
        </w:rPr>
      </w:pPr>
    </w:p>
    <w:p w:rsidR="00EA160C" w:rsidP="00EA160C" w:rsidRDefault="00EA160C" w14:paraId="42F9DFFD" w14:textId="77777777">
      <w:pPr>
        <w:pStyle w:val="BodyText"/>
        <w:jc w:val="both"/>
        <w:rPr>
          <w:rFonts w:cs="Arial"/>
          <w:bCs/>
          <w:szCs w:val="22"/>
        </w:rPr>
      </w:pPr>
    </w:p>
    <w:p w:rsidR="00EA160C" w:rsidP="00EA160C" w:rsidRDefault="00EA160C" w14:paraId="0712C15C" w14:textId="77777777">
      <w:pPr>
        <w:pStyle w:val="BodyText"/>
        <w:jc w:val="both"/>
        <w:rPr>
          <w:rFonts w:cs="Arial"/>
          <w:bCs/>
          <w:szCs w:val="22"/>
        </w:rPr>
      </w:pPr>
    </w:p>
    <w:p w:rsidR="00EA160C" w:rsidP="00EA160C" w:rsidRDefault="00EA160C" w14:paraId="75908EBB" w14:textId="77777777">
      <w:pPr>
        <w:pStyle w:val="BodyText"/>
        <w:jc w:val="both"/>
        <w:rPr>
          <w:rFonts w:cs="Arial"/>
          <w:bCs/>
          <w:szCs w:val="22"/>
        </w:rPr>
      </w:pPr>
    </w:p>
    <w:p w:rsidR="00EA160C" w:rsidP="00EA160C" w:rsidRDefault="00EA160C" w14:paraId="45C0917F" w14:textId="77777777">
      <w:pPr>
        <w:pStyle w:val="BodyText"/>
        <w:jc w:val="both"/>
        <w:rPr>
          <w:rFonts w:cs="Arial"/>
          <w:bCs/>
          <w:szCs w:val="22"/>
        </w:rPr>
      </w:pPr>
    </w:p>
    <w:p w:rsidR="00EA160C" w:rsidP="00EA160C" w:rsidRDefault="00EA160C" w14:paraId="079A8ED4" w14:textId="77777777">
      <w:pPr>
        <w:pStyle w:val="BodyText"/>
        <w:jc w:val="both"/>
        <w:rPr>
          <w:rFonts w:cs="Arial"/>
          <w:bCs/>
          <w:szCs w:val="22"/>
        </w:rPr>
      </w:pPr>
    </w:p>
    <w:p w:rsidR="00EA160C" w:rsidP="00EA160C" w:rsidRDefault="00EA160C" w14:paraId="4F661EC0" w14:textId="77777777">
      <w:pPr>
        <w:pStyle w:val="BodyText"/>
        <w:jc w:val="both"/>
        <w:rPr>
          <w:rFonts w:cs="Arial"/>
          <w:bCs/>
          <w:szCs w:val="22"/>
        </w:rPr>
      </w:pPr>
    </w:p>
    <w:p w:rsidR="00EA160C" w:rsidP="00EA160C" w:rsidRDefault="00EA160C" w14:paraId="1BB68D62" w14:textId="77777777">
      <w:pPr>
        <w:pStyle w:val="BodyText"/>
        <w:jc w:val="both"/>
        <w:rPr>
          <w:rFonts w:cs="Arial"/>
          <w:bCs/>
          <w:szCs w:val="22"/>
        </w:rPr>
      </w:pPr>
    </w:p>
    <w:p w:rsidR="00EA160C" w:rsidP="00EA160C" w:rsidRDefault="00EA160C" w14:paraId="455AB614" w14:textId="77777777">
      <w:pPr>
        <w:pStyle w:val="BodyText"/>
        <w:jc w:val="both"/>
        <w:rPr>
          <w:rFonts w:cs="Arial"/>
          <w:bCs/>
          <w:szCs w:val="22"/>
        </w:rPr>
      </w:pPr>
    </w:p>
    <w:p w:rsidR="00EA160C" w:rsidP="00EA160C" w:rsidRDefault="00EA160C" w14:paraId="4407F010" w14:textId="77777777">
      <w:pPr>
        <w:pStyle w:val="BodyText"/>
        <w:jc w:val="both"/>
        <w:rPr>
          <w:rFonts w:cs="Arial"/>
          <w:bCs/>
          <w:szCs w:val="22"/>
        </w:rPr>
      </w:pPr>
    </w:p>
    <w:p w:rsidR="00EA160C" w:rsidP="00EA160C" w:rsidRDefault="00EA160C" w14:paraId="7F9164A2" w14:textId="77777777">
      <w:pPr>
        <w:pStyle w:val="BodyText"/>
        <w:jc w:val="both"/>
        <w:rPr>
          <w:rFonts w:cs="Arial"/>
          <w:bCs/>
          <w:szCs w:val="22"/>
        </w:rPr>
      </w:pPr>
    </w:p>
    <w:p w:rsidRPr="00B83CCA" w:rsidR="00EA160C" w:rsidP="00EA160C" w:rsidRDefault="00EA160C" w14:paraId="07CE9E5B" w14:textId="77777777">
      <w:pPr>
        <w:pStyle w:val="BodyText"/>
        <w:jc w:val="both"/>
        <w:rPr>
          <w:rFonts w:cs="Arial"/>
          <w:bCs/>
          <w:szCs w:val="22"/>
        </w:rPr>
      </w:pPr>
    </w:p>
    <w:p w:rsidRPr="00997B81" w:rsidR="00EA160C" w:rsidP="00EA160C" w:rsidRDefault="00EA160C" w14:paraId="1C9DB425" w14:textId="77777777">
      <w:pPr>
        <w:pStyle w:val="BodyText"/>
        <w:jc w:val="both"/>
        <w:rPr>
          <w:rFonts w:cs="Arial"/>
          <w:bCs/>
          <w:szCs w:val="22"/>
        </w:rPr>
      </w:pPr>
    </w:p>
    <w:p w:rsidRPr="00997B81" w:rsidR="00EA160C" w:rsidP="00EA160C" w:rsidRDefault="00EA160C" w14:paraId="6914B3EC" w14:textId="77777777">
      <w:pPr>
        <w:pStyle w:val="BodyText"/>
        <w:jc w:val="both"/>
        <w:rPr>
          <w:rFonts w:cs="Arial"/>
          <w:bCs/>
          <w:szCs w:val="22"/>
        </w:rPr>
      </w:pPr>
    </w:p>
    <w:tbl>
      <w:tblPr>
        <w:tblW w:w="991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3073"/>
        <w:gridCol w:w="6845"/>
      </w:tblGrid>
      <w:tr w:rsidRPr="00997B81" w:rsidR="00EA160C" w:rsidTr="0008073C" w14:paraId="3B382038" w14:textId="77777777">
        <w:trPr>
          <w:trHeight w:val="345"/>
        </w:trPr>
        <w:tc>
          <w:tcPr>
            <w:tcW w:w="3073" w:type="dxa"/>
            <w:shd w:val="clear" w:color="auto" w:fill="595959"/>
            <w:vAlign w:val="center"/>
          </w:tcPr>
          <w:p w:rsidRPr="00997B81" w:rsidR="00EA160C" w:rsidP="0008073C" w:rsidRDefault="00EA160C" w14:paraId="5A4765AF" w14:textId="77777777">
            <w:pPr>
              <w:pStyle w:val="BodyText"/>
              <w:rPr>
                <w:rFonts w:cs="Arial"/>
                <w:b/>
                <w:color w:val="FFFFFF"/>
                <w:szCs w:val="22"/>
              </w:rPr>
            </w:pPr>
            <w:r w:rsidRPr="00997B81">
              <w:rPr>
                <w:rFonts w:cs="Arial"/>
                <w:b/>
                <w:color w:val="FFFFFF"/>
                <w:szCs w:val="22"/>
              </w:rPr>
              <w:t xml:space="preserve">Service Specification No. </w:t>
            </w:r>
          </w:p>
        </w:tc>
        <w:tc>
          <w:tcPr>
            <w:tcW w:w="6845" w:type="dxa"/>
            <w:vAlign w:val="center"/>
          </w:tcPr>
          <w:p w:rsidRPr="00997B81" w:rsidR="00EA160C" w:rsidP="0008073C" w:rsidRDefault="00EA160C" w14:paraId="0014DB92" w14:textId="77777777">
            <w:pPr>
              <w:pStyle w:val="BodyText"/>
              <w:rPr>
                <w:rFonts w:cs="Arial"/>
                <w:b/>
                <w:bCs/>
                <w:szCs w:val="22"/>
              </w:rPr>
            </w:pPr>
            <w:r w:rsidRPr="00997B81">
              <w:rPr>
                <w:rFonts w:cs="Arial"/>
                <w:b/>
                <w:bCs/>
                <w:szCs w:val="22"/>
              </w:rPr>
              <w:t>3</w:t>
            </w:r>
          </w:p>
        </w:tc>
      </w:tr>
      <w:tr w:rsidRPr="00997B81" w:rsidR="00EA160C" w:rsidTr="0008073C" w14:paraId="40BE6CCB" w14:textId="77777777">
        <w:trPr>
          <w:trHeight w:val="345"/>
        </w:trPr>
        <w:tc>
          <w:tcPr>
            <w:tcW w:w="3073" w:type="dxa"/>
            <w:shd w:val="clear" w:color="auto" w:fill="595959"/>
            <w:vAlign w:val="center"/>
          </w:tcPr>
          <w:p w:rsidRPr="00997B81" w:rsidR="00EA160C" w:rsidP="0008073C" w:rsidRDefault="00EA160C" w14:paraId="7338D650" w14:textId="77777777">
            <w:pPr>
              <w:pStyle w:val="BodyText"/>
              <w:rPr>
                <w:rFonts w:cs="Arial"/>
                <w:b/>
                <w:color w:val="FFFFFF"/>
                <w:szCs w:val="22"/>
              </w:rPr>
            </w:pPr>
            <w:r w:rsidRPr="00997B81">
              <w:rPr>
                <w:rFonts w:cs="Arial"/>
                <w:b/>
                <w:color w:val="FFFFFF"/>
                <w:szCs w:val="22"/>
              </w:rPr>
              <w:t>Service</w:t>
            </w:r>
          </w:p>
        </w:tc>
        <w:tc>
          <w:tcPr>
            <w:tcW w:w="6845" w:type="dxa"/>
            <w:vAlign w:val="center"/>
          </w:tcPr>
          <w:p w:rsidRPr="00997B81" w:rsidR="00EA160C" w:rsidP="0008073C" w:rsidRDefault="00EA160C" w14:paraId="6682BDF6" w14:textId="77777777">
            <w:pPr>
              <w:pStyle w:val="BodyText"/>
              <w:rPr>
                <w:rFonts w:cs="Arial"/>
                <w:b/>
                <w:bCs/>
                <w:szCs w:val="22"/>
              </w:rPr>
            </w:pPr>
            <w:r w:rsidRPr="00997B81">
              <w:rPr>
                <w:rFonts w:cs="Arial"/>
                <w:b/>
                <w:bCs/>
                <w:szCs w:val="22"/>
              </w:rPr>
              <w:t>Supervised Consumption for Drug Users</w:t>
            </w:r>
          </w:p>
        </w:tc>
      </w:tr>
    </w:tbl>
    <w:p w:rsidRPr="00997B81" w:rsidR="00EA160C" w:rsidP="00EA160C" w:rsidRDefault="00EA160C" w14:paraId="64608D32" w14:textId="77777777">
      <w:pPr>
        <w:suppressAutoHyphens w:val="0"/>
        <w:rPr>
          <w:rFonts w:cs="Arial"/>
          <w:sz w:val="22"/>
          <w:szCs w:val="22"/>
        </w:rPr>
      </w:pPr>
    </w:p>
    <w:p w:rsidRPr="00997B81" w:rsidR="00EA160C" w:rsidP="00EA160C" w:rsidRDefault="00EA160C" w14:paraId="6715B51E" w14:textId="77777777">
      <w:pPr>
        <w:suppressAutoHyphens w:val="0"/>
        <w:rPr>
          <w:rFonts w:cs="Arial"/>
          <w:sz w:val="22"/>
          <w:szCs w:val="22"/>
        </w:rPr>
      </w:pPr>
    </w:p>
    <w:tbl>
      <w:tblPr>
        <w:tblW w:w="999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990"/>
      </w:tblGrid>
      <w:tr w:rsidRPr="00997B81" w:rsidR="00EA160C" w:rsidTr="0008073C" w14:paraId="29BC975F" w14:textId="77777777">
        <w:tc>
          <w:tcPr>
            <w:tcW w:w="9990"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46D226B3" w14:textId="77777777">
            <w:pPr>
              <w:pStyle w:val="BodyText"/>
              <w:jc w:val="both"/>
              <w:rPr>
                <w:rFonts w:cs="Arial"/>
                <w:b/>
                <w:color w:val="FFFFFF"/>
                <w:szCs w:val="22"/>
              </w:rPr>
            </w:pPr>
          </w:p>
          <w:p w:rsidRPr="00997B81" w:rsidR="00EA160C" w:rsidP="0008073C" w:rsidRDefault="00EA160C" w14:paraId="072382F6" w14:textId="77777777">
            <w:pPr>
              <w:pStyle w:val="BodyText"/>
              <w:jc w:val="both"/>
              <w:rPr>
                <w:rFonts w:cs="Arial"/>
                <w:b/>
                <w:color w:val="FFFFFF"/>
                <w:szCs w:val="22"/>
              </w:rPr>
            </w:pPr>
            <w:r w:rsidRPr="00997B81">
              <w:rPr>
                <w:rFonts w:cs="Arial"/>
                <w:b/>
                <w:color w:val="FFFFFF"/>
                <w:szCs w:val="22"/>
              </w:rPr>
              <w:t>1. Population Needs</w:t>
            </w:r>
          </w:p>
          <w:p w:rsidRPr="00997B81" w:rsidR="00EA160C" w:rsidP="0008073C" w:rsidRDefault="00EA160C" w14:paraId="7863DA5A" w14:textId="77777777">
            <w:pPr>
              <w:pStyle w:val="BodyText"/>
              <w:jc w:val="both"/>
              <w:rPr>
                <w:rFonts w:cs="Arial"/>
                <w:b/>
                <w:color w:val="FFFFFF"/>
                <w:szCs w:val="22"/>
              </w:rPr>
            </w:pPr>
          </w:p>
        </w:tc>
      </w:tr>
      <w:tr w:rsidRPr="00997B81" w:rsidR="00EA160C" w:rsidTr="0008073C" w14:paraId="33B01CB6" w14:textId="77777777">
        <w:tc>
          <w:tcPr>
            <w:tcW w:w="9990"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4307E7E9" w14:textId="77777777">
            <w:pPr>
              <w:pStyle w:val="BodyText"/>
              <w:jc w:val="both"/>
              <w:rPr>
                <w:rFonts w:cs="Arial"/>
                <w:b/>
                <w:bCs/>
                <w:szCs w:val="22"/>
              </w:rPr>
            </w:pPr>
          </w:p>
          <w:p w:rsidRPr="00997B81" w:rsidR="00EA160C" w:rsidP="0008073C" w:rsidRDefault="00EA160C" w14:paraId="2158ABAA" w14:textId="77777777">
            <w:pPr>
              <w:suppressAutoHyphens w:val="0"/>
              <w:rPr>
                <w:rFonts w:cs="Arial"/>
                <w:b/>
                <w:bCs/>
                <w:sz w:val="22"/>
                <w:szCs w:val="22"/>
              </w:rPr>
            </w:pPr>
            <w:r w:rsidRPr="00997B81">
              <w:rPr>
                <w:rFonts w:cs="Arial"/>
                <w:b/>
                <w:bCs/>
                <w:sz w:val="22"/>
                <w:szCs w:val="22"/>
              </w:rPr>
              <w:t>1.1 National/local context and evidence base</w:t>
            </w:r>
          </w:p>
          <w:p w:rsidRPr="00997B81" w:rsidR="00EA160C" w:rsidP="0008073C" w:rsidRDefault="00EA160C" w14:paraId="61BE6050" w14:textId="77777777">
            <w:pPr>
              <w:suppressAutoHyphens w:val="0"/>
              <w:rPr>
                <w:rFonts w:cs="Arial"/>
                <w:bCs/>
                <w:sz w:val="22"/>
                <w:szCs w:val="22"/>
              </w:rPr>
            </w:pPr>
          </w:p>
          <w:p w:rsidRPr="00997B81" w:rsidR="00EA160C" w:rsidP="0008073C" w:rsidRDefault="00EA160C" w14:paraId="5F81C8CF"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Drug misuse is a major source of harm in our local communities resulting in a range of harm including drug related crime and anti-social behavior, deliberate self-harm, suicide, and short and long-term damage to physical and mental health, harm to unborn babies, child neglect and early mortality, as well as increased risk taking in sexual behavior. Many accidental injuries and road traffic accidents are attributable to substance misuse, and it is linked to negative effects on the economy and incalculable misery for individuals and families.</w:t>
            </w:r>
          </w:p>
          <w:p w:rsidRPr="00997B81" w:rsidR="00EA160C" w:rsidP="0008073C" w:rsidRDefault="00EA160C" w14:paraId="11018EAF" w14:textId="77777777">
            <w:pPr>
              <w:autoSpaceDE w:val="0"/>
              <w:autoSpaceDN w:val="0"/>
              <w:adjustRightInd w:val="0"/>
              <w:spacing w:line="240" w:lineRule="atLeast"/>
              <w:rPr>
                <w:rFonts w:cs="Arial"/>
                <w:color w:val="000000" w:themeColor="text1"/>
                <w:sz w:val="22"/>
                <w:szCs w:val="22"/>
                <w:lang w:val="en-US"/>
              </w:rPr>
            </w:pPr>
          </w:p>
          <w:p w:rsidRPr="00997B81" w:rsidR="00EA160C" w:rsidP="0008073C" w:rsidRDefault="00EA160C" w14:paraId="03CB8F1E"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Drug misuse is a major source of harm in our local communities resulting in a range of harm including drug related crime and anti-social behavior, deliberate self-harm, suicide, and short and long-term damage to physical and mental health, harm to unborn babies, child neglect and early mortality, as well as increased risk taking in sexual behavior. Many accidental injuries and road traffic accidents are attributable to substance misuse, and it is linked to negative effects on the economy and incalculable misery for individuals and families.</w:t>
            </w:r>
          </w:p>
          <w:p w:rsidRPr="00997B81" w:rsidR="00EA160C" w:rsidP="0008073C" w:rsidRDefault="00EA160C" w14:paraId="333E2693" w14:textId="77777777">
            <w:pPr>
              <w:autoSpaceDE w:val="0"/>
              <w:autoSpaceDN w:val="0"/>
              <w:adjustRightInd w:val="0"/>
              <w:spacing w:line="240" w:lineRule="atLeast"/>
              <w:rPr>
                <w:rFonts w:cs="Arial"/>
                <w:color w:val="000000" w:themeColor="text1"/>
                <w:sz w:val="22"/>
                <w:szCs w:val="22"/>
                <w:lang w:val="en-US"/>
              </w:rPr>
            </w:pPr>
          </w:p>
          <w:p w:rsidRPr="00997B81" w:rsidR="00EA160C" w:rsidP="0008073C" w:rsidRDefault="00EA160C" w14:paraId="725AA37A"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 xml:space="preserve">The Governments </w:t>
            </w:r>
            <w:hyperlink w:history="1" r:id="rId45">
              <w:r w:rsidRPr="00997B81">
                <w:rPr>
                  <w:rStyle w:val="Hyperlink"/>
                  <w:rFonts w:cs="Arial"/>
                  <w:sz w:val="22"/>
                  <w:szCs w:val="22"/>
                  <w:lang w:val="en-US"/>
                </w:rPr>
                <w:t>From Harm to Hope Drug Strategy</w:t>
              </w:r>
            </w:hyperlink>
            <w:r w:rsidRPr="00997B81">
              <w:rPr>
                <w:rFonts w:cs="Arial"/>
                <w:color w:val="000000" w:themeColor="text1"/>
                <w:sz w:val="22"/>
                <w:szCs w:val="22"/>
                <w:lang w:val="en-US"/>
              </w:rPr>
              <w:t xml:space="preserve"> (2021) sets out a ten year drugs plan to cut crime and save lives delivering a world class treatment and recovery services that aims to:</w:t>
            </w:r>
          </w:p>
          <w:p w:rsidRPr="00997B81" w:rsidR="00EA160C" w:rsidP="00E03C0A" w:rsidRDefault="00EA160C" w14:paraId="1A3E6381"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Reduce overall drug use</w:t>
            </w:r>
          </w:p>
          <w:p w:rsidRPr="00997B81" w:rsidR="00EA160C" w:rsidP="00E03C0A" w:rsidRDefault="00EA160C" w14:paraId="667BF9CB"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Reduce drug related crime</w:t>
            </w:r>
          </w:p>
          <w:p w:rsidRPr="00997B81" w:rsidR="00EA160C" w:rsidP="00E03C0A" w:rsidRDefault="00EA160C" w14:paraId="3D2AC7D9"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Reduce drug related deaths and harms</w:t>
            </w:r>
          </w:p>
          <w:p w:rsidRPr="00997B81" w:rsidR="00EA160C" w:rsidP="00E03C0A" w:rsidRDefault="00EA160C" w14:paraId="2D41A746"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 xml:space="preserve">Reduce the levels of drug supply </w:t>
            </w:r>
          </w:p>
          <w:p w:rsidRPr="00997B81" w:rsidR="00EA160C" w:rsidP="00E03C0A" w:rsidRDefault="00EA160C" w14:paraId="4ABB014B"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Improve recovery outcomes</w:t>
            </w:r>
          </w:p>
          <w:p w:rsidRPr="00997B81" w:rsidR="00EA160C" w:rsidP="00E03C0A" w:rsidRDefault="00EA160C" w14:paraId="032D846C" w14:textId="77777777">
            <w:pPr>
              <w:pStyle w:val="ListParagraph"/>
              <w:numPr>
                <w:ilvl w:val="0"/>
                <w:numId w:val="32"/>
              </w:num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Increase engagement in treatment</w:t>
            </w:r>
          </w:p>
          <w:p w:rsidRPr="00997B81" w:rsidR="00EA160C" w:rsidP="0008073C" w:rsidRDefault="00EA160C" w14:paraId="043DE57A" w14:textId="77777777">
            <w:pPr>
              <w:autoSpaceDE w:val="0"/>
              <w:autoSpaceDN w:val="0"/>
              <w:adjustRightInd w:val="0"/>
              <w:spacing w:line="240" w:lineRule="atLeast"/>
              <w:rPr>
                <w:rFonts w:cs="Arial"/>
                <w:color w:val="000000" w:themeColor="text1"/>
                <w:sz w:val="22"/>
                <w:szCs w:val="22"/>
                <w:lang w:val="en-US"/>
              </w:rPr>
            </w:pPr>
          </w:p>
          <w:p w:rsidRPr="00997B81" w:rsidR="00EA160C" w:rsidP="0008073C" w:rsidRDefault="00EA160C" w14:paraId="55991C50" w14:textId="77777777">
            <w:pPr>
              <w:autoSpaceDE w:val="0"/>
              <w:autoSpaceDN w:val="0"/>
              <w:adjustRightInd w:val="0"/>
              <w:spacing w:line="240" w:lineRule="atLeast"/>
              <w:rPr>
                <w:rFonts w:cs="Arial"/>
                <w:color w:val="000000" w:themeColor="text1"/>
                <w:sz w:val="22"/>
                <w:szCs w:val="22"/>
                <w:lang w:val="en-US"/>
              </w:rPr>
            </w:pPr>
            <w:r w:rsidRPr="00997B81">
              <w:rPr>
                <w:rFonts w:cs="Arial"/>
                <w:color w:val="000000" w:themeColor="text1"/>
                <w:sz w:val="22"/>
                <w:szCs w:val="22"/>
                <w:lang w:val="en-US"/>
              </w:rPr>
              <w:t xml:space="preserve">The government aim to boost the sectors health professional workforce and expand evidence-based treatments and interventions which include the provision across pharmacies to provide supervised consumption of prescribed opiate substitution medication for drug misuse treatment. A local outcomes framework has been implemented by the Office for Health Improvement and Disparities to provide key information to monitor local performance and activity against the key objectives outlined within the National Drug Strategy. </w:t>
            </w:r>
          </w:p>
          <w:p w:rsidRPr="00997B81" w:rsidR="00EA160C" w:rsidP="0008073C" w:rsidRDefault="00EA160C" w14:paraId="6DE01339" w14:textId="77777777">
            <w:pPr>
              <w:autoSpaceDE w:val="0"/>
              <w:autoSpaceDN w:val="0"/>
              <w:adjustRightInd w:val="0"/>
              <w:spacing w:line="240" w:lineRule="atLeast"/>
              <w:rPr>
                <w:rFonts w:cs="Arial"/>
                <w:color w:val="000000" w:themeColor="text1"/>
                <w:sz w:val="22"/>
                <w:szCs w:val="22"/>
                <w:lang w:val="en-US"/>
              </w:rPr>
            </w:pPr>
          </w:p>
          <w:p w:rsidRPr="00997B81" w:rsidR="00EA160C" w:rsidP="0008073C" w:rsidRDefault="00EA160C" w14:paraId="484E7162" w14:textId="77777777">
            <w:pPr>
              <w:rPr>
                <w:rFonts w:cs="Arial"/>
                <w:b/>
                <w:bCs/>
                <w:sz w:val="22"/>
                <w:szCs w:val="22"/>
              </w:rPr>
            </w:pPr>
            <w:r w:rsidRPr="00997B81">
              <w:rPr>
                <w:rFonts w:cs="Arial"/>
                <w:b/>
                <w:bCs/>
                <w:sz w:val="22"/>
                <w:szCs w:val="22"/>
              </w:rPr>
              <w:t>Local context:</w:t>
            </w:r>
          </w:p>
          <w:p w:rsidRPr="00997B81" w:rsidR="00EA160C" w:rsidP="0008073C" w:rsidRDefault="00EA160C" w14:paraId="0460AA3A" w14:textId="77777777">
            <w:pPr>
              <w:rPr>
                <w:rFonts w:cs="Arial"/>
                <w:bCs/>
                <w:sz w:val="22"/>
                <w:szCs w:val="22"/>
              </w:rPr>
            </w:pPr>
          </w:p>
          <w:p w:rsidRPr="00997B81" w:rsidR="00EA160C" w:rsidP="0008073C" w:rsidRDefault="00EA160C" w14:paraId="0B6F1C96" w14:textId="77777777">
            <w:pPr>
              <w:rPr>
                <w:rFonts w:cs="Arial" w:eastAsiaTheme="minorHAnsi"/>
                <w:bCs/>
                <w:sz w:val="22"/>
                <w:szCs w:val="22"/>
              </w:rPr>
            </w:pPr>
            <w:r w:rsidRPr="00997B81">
              <w:rPr>
                <w:rFonts w:cs="Arial"/>
                <w:bCs/>
                <w:sz w:val="22"/>
                <w:szCs w:val="22"/>
              </w:rPr>
              <w:t xml:space="preserve">The latest prevalence estimate available from Public Health England, produced by Liverpool John </w:t>
            </w:r>
            <w:proofErr w:type="spellStart"/>
            <w:r w:rsidRPr="00997B81">
              <w:rPr>
                <w:rFonts w:cs="Arial"/>
                <w:bCs/>
                <w:sz w:val="22"/>
                <w:szCs w:val="22"/>
              </w:rPr>
              <w:t>Moores</w:t>
            </w:r>
            <w:proofErr w:type="spellEnd"/>
            <w:r w:rsidRPr="00997B81">
              <w:rPr>
                <w:rFonts w:cs="Arial"/>
                <w:bCs/>
                <w:sz w:val="22"/>
                <w:szCs w:val="22"/>
              </w:rPr>
              <w:t xml:space="preserve"> University (based on 2016/17 data), </w:t>
            </w:r>
            <w:r w:rsidRPr="00997B81">
              <w:rPr>
                <w:rFonts w:cs="Arial"/>
                <w:b/>
                <w:bCs/>
                <w:sz w:val="22"/>
                <w:szCs w:val="22"/>
              </w:rPr>
              <w:t xml:space="preserve">indicates that Knowsley had a 15–64-year-old population of </w:t>
            </w:r>
            <w:r w:rsidRPr="00997B81">
              <w:rPr>
                <w:rFonts w:cs="Arial"/>
                <w:b/>
                <w:bCs/>
                <w:color w:val="000000" w:themeColor="text1"/>
                <w:sz w:val="22"/>
                <w:szCs w:val="22"/>
              </w:rPr>
              <w:t xml:space="preserve">95,572 </w:t>
            </w:r>
            <w:r w:rsidRPr="00997B81">
              <w:rPr>
                <w:rFonts w:cs="Arial"/>
                <w:b/>
                <w:bCs/>
                <w:sz w:val="22"/>
                <w:szCs w:val="22"/>
              </w:rPr>
              <w:t xml:space="preserve">and has an estimated total number of 1,145 Opiate and Crack Users (OCUs) </w:t>
            </w:r>
            <w:r w:rsidRPr="00997B81">
              <w:rPr>
                <w:rFonts w:cs="Arial"/>
                <w:bCs/>
                <w:sz w:val="22"/>
                <w:szCs w:val="22"/>
              </w:rPr>
              <w:t>(with a 95% confidence interval of between 853 –1,421). Therefore, it is estimated that per thousand of the population Knowsley has 12.0 OCU’s compared to the national average of 8.9 OCU’s per thousand of the population.</w:t>
            </w:r>
          </w:p>
          <w:p w:rsidRPr="00997B81" w:rsidR="00EA160C" w:rsidP="0008073C" w:rsidRDefault="00EA160C" w14:paraId="40A84BBB" w14:textId="77777777">
            <w:pPr>
              <w:rPr>
                <w:rFonts w:cs="Arial"/>
                <w:bCs/>
                <w:sz w:val="22"/>
                <w:szCs w:val="22"/>
              </w:rPr>
            </w:pPr>
          </w:p>
          <w:tbl>
            <w:tblPr>
              <w:tblStyle w:val="TableGrid"/>
              <w:tblW w:w="0" w:type="auto"/>
              <w:tblInd w:w="817" w:type="dxa"/>
              <w:tblLayout w:type="fixed"/>
              <w:tblLook w:val="04A0" w:firstRow="1" w:lastRow="0" w:firstColumn="1" w:lastColumn="0" w:noHBand="0" w:noVBand="1"/>
            </w:tblPr>
            <w:tblGrid>
              <w:gridCol w:w="1518"/>
              <w:gridCol w:w="2735"/>
              <w:gridCol w:w="3543"/>
            </w:tblGrid>
            <w:tr w:rsidRPr="00997B81" w:rsidR="00EA160C" w:rsidTr="0008073C" w14:paraId="3598B20F" w14:textId="77777777">
              <w:tc>
                <w:tcPr>
                  <w:tcW w:w="1518" w:type="dxa"/>
                  <w:tcBorders>
                    <w:top w:val="single" w:color="auto" w:sz="4" w:space="0"/>
                    <w:left w:val="single" w:color="auto" w:sz="4" w:space="0"/>
                    <w:bottom w:val="single" w:color="auto" w:sz="4" w:space="0"/>
                    <w:right w:val="single" w:color="auto" w:sz="4" w:space="0"/>
                  </w:tcBorders>
                </w:tcPr>
                <w:p w:rsidRPr="00997B81" w:rsidR="00EA160C" w:rsidP="0008073C" w:rsidRDefault="00EA160C" w14:paraId="136E2957" w14:textId="77777777">
                  <w:pPr>
                    <w:rPr>
                      <w:rFonts w:cs="Arial"/>
                      <w:bCs/>
                      <w:sz w:val="22"/>
                      <w:szCs w:val="22"/>
                      <w:lang w:eastAsia="en-GB"/>
                    </w:rPr>
                  </w:pPr>
                </w:p>
              </w:tc>
              <w:tc>
                <w:tcPr>
                  <w:tcW w:w="2735"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0434B15F" w14:textId="77777777">
                  <w:pPr>
                    <w:rPr>
                      <w:rFonts w:cs="Arial"/>
                      <w:bCs/>
                      <w:sz w:val="22"/>
                      <w:szCs w:val="22"/>
                      <w:u w:val="single"/>
                      <w:lang w:eastAsia="en-GB"/>
                    </w:rPr>
                  </w:pPr>
                  <w:r w:rsidRPr="00997B81">
                    <w:rPr>
                      <w:rFonts w:cs="Arial"/>
                      <w:bCs/>
                      <w:sz w:val="22"/>
                      <w:szCs w:val="22"/>
                      <w:u w:val="single"/>
                      <w:lang w:eastAsia="en-GB"/>
                    </w:rPr>
                    <w:t>Estimated Number of Users</w:t>
                  </w:r>
                </w:p>
              </w:tc>
              <w:tc>
                <w:tcPr>
                  <w:tcW w:w="3543"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748536EA" w14:textId="77777777">
                  <w:pPr>
                    <w:jc w:val="center"/>
                    <w:rPr>
                      <w:rFonts w:cs="Arial"/>
                      <w:bCs/>
                      <w:sz w:val="22"/>
                      <w:szCs w:val="22"/>
                      <w:u w:val="single"/>
                      <w:lang w:eastAsia="en-GB"/>
                    </w:rPr>
                  </w:pPr>
                  <w:r w:rsidRPr="00997B81">
                    <w:rPr>
                      <w:rFonts w:cs="Arial"/>
                      <w:bCs/>
                      <w:sz w:val="22"/>
                      <w:szCs w:val="22"/>
                      <w:u w:val="single"/>
                      <w:lang w:eastAsia="en-GB"/>
                    </w:rPr>
                    <w:t>Rate per thousand of the population</w:t>
                  </w:r>
                </w:p>
              </w:tc>
            </w:tr>
            <w:tr w:rsidRPr="00997B81" w:rsidR="00EA160C" w:rsidTr="0008073C" w14:paraId="61665C02" w14:textId="77777777">
              <w:tc>
                <w:tcPr>
                  <w:tcW w:w="1518"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3DF3B773" w14:textId="77777777">
                  <w:pPr>
                    <w:rPr>
                      <w:rFonts w:cs="Arial"/>
                      <w:b/>
                      <w:bCs/>
                      <w:sz w:val="22"/>
                      <w:szCs w:val="22"/>
                      <w:lang w:eastAsia="en-GB"/>
                    </w:rPr>
                  </w:pPr>
                  <w:r w:rsidRPr="00997B81">
                    <w:rPr>
                      <w:rFonts w:cs="Arial"/>
                      <w:b/>
                      <w:bCs/>
                      <w:sz w:val="22"/>
                      <w:szCs w:val="22"/>
                      <w:lang w:eastAsia="en-GB"/>
                    </w:rPr>
                    <w:t>OCUs</w:t>
                  </w:r>
                </w:p>
              </w:tc>
              <w:tc>
                <w:tcPr>
                  <w:tcW w:w="2735"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49D193FD" w14:textId="77777777">
                  <w:pPr>
                    <w:jc w:val="center"/>
                    <w:rPr>
                      <w:rFonts w:cs="Arial"/>
                      <w:bCs/>
                      <w:sz w:val="22"/>
                      <w:szCs w:val="22"/>
                      <w:lang w:eastAsia="en-GB"/>
                    </w:rPr>
                  </w:pPr>
                  <w:r w:rsidRPr="00997B81">
                    <w:rPr>
                      <w:rFonts w:cs="Arial"/>
                      <w:bCs/>
                      <w:sz w:val="22"/>
                      <w:szCs w:val="22"/>
                      <w:lang w:eastAsia="en-GB"/>
                    </w:rPr>
                    <w:t>1,145</w:t>
                  </w:r>
                </w:p>
              </w:tc>
              <w:tc>
                <w:tcPr>
                  <w:tcW w:w="3543"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08272941" w14:textId="77777777">
                  <w:pPr>
                    <w:jc w:val="center"/>
                    <w:rPr>
                      <w:rFonts w:cs="Arial"/>
                      <w:bCs/>
                      <w:sz w:val="22"/>
                      <w:szCs w:val="22"/>
                      <w:lang w:eastAsia="en-GB"/>
                    </w:rPr>
                  </w:pPr>
                  <w:r w:rsidRPr="00997B81">
                    <w:rPr>
                      <w:rFonts w:cs="Arial"/>
                      <w:bCs/>
                      <w:sz w:val="22"/>
                      <w:szCs w:val="22"/>
                      <w:lang w:eastAsia="en-GB"/>
                    </w:rPr>
                    <w:t>11.98</w:t>
                  </w:r>
                </w:p>
              </w:tc>
            </w:tr>
            <w:tr w:rsidRPr="00997B81" w:rsidR="00EA160C" w:rsidTr="0008073C" w14:paraId="53864EA0" w14:textId="77777777">
              <w:tc>
                <w:tcPr>
                  <w:tcW w:w="1518"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2EE497D0" w14:textId="77777777">
                  <w:pPr>
                    <w:rPr>
                      <w:rFonts w:cs="Arial"/>
                      <w:b/>
                      <w:bCs/>
                      <w:sz w:val="22"/>
                      <w:szCs w:val="22"/>
                      <w:lang w:eastAsia="en-GB"/>
                    </w:rPr>
                  </w:pPr>
                  <w:r w:rsidRPr="00997B81">
                    <w:rPr>
                      <w:rFonts w:cs="Arial"/>
                      <w:b/>
                      <w:bCs/>
                      <w:sz w:val="22"/>
                      <w:szCs w:val="22"/>
                      <w:lang w:eastAsia="en-GB"/>
                    </w:rPr>
                    <w:t>Opiate</w:t>
                  </w:r>
                </w:p>
              </w:tc>
              <w:tc>
                <w:tcPr>
                  <w:tcW w:w="2735"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12A0CD4C" w14:textId="77777777">
                  <w:pPr>
                    <w:jc w:val="center"/>
                    <w:rPr>
                      <w:rFonts w:cs="Arial"/>
                      <w:bCs/>
                      <w:sz w:val="22"/>
                      <w:szCs w:val="22"/>
                      <w:lang w:eastAsia="en-GB"/>
                    </w:rPr>
                  </w:pPr>
                  <w:r w:rsidRPr="00997B81">
                    <w:rPr>
                      <w:rFonts w:cs="Arial"/>
                      <w:bCs/>
                      <w:sz w:val="22"/>
                      <w:szCs w:val="22"/>
                      <w:lang w:eastAsia="en-GB"/>
                    </w:rPr>
                    <w:t>969</w:t>
                  </w:r>
                </w:p>
              </w:tc>
              <w:tc>
                <w:tcPr>
                  <w:tcW w:w="3543"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3DF0A211" w14:textId="77777777">
                  <w:pPr>
                    <w:jc w:val="center"/>
                    <w:rPr>
                      <w:rFonts w:cs="Arial"/>
                      <w:bCs/>
                      <w:sz w:val="22"/>
                      <w:szCs w:val="22"/>
                      <w:lang w:eastAsia="en-GB"/>
                    </w:rPr>
                  </w:pPr>
                  <w:r w:rsidRPr="00997B81">
                    <w:rPr>
                      <w:rFonts w:cs="Arial"/>
                      <w:bCs/>
                      <w:sz w:val="22"/>
                      <w:szCs w:val="22"/>
                      <w:lang w:eastAsia="en-GB"/>
                    </w:rPr>
                    <w:t>10.14</w:t>
                  </w:r>
                </w:p>
              </w:tc>
            </w:tr>
            <w:tr w:rsidRPr="00997B81" w:rsidR="00EA160C" w:rsidTr="0008073C" w14:paraId="43B43AEB" w14:textId="77777777">
              <w:tc>
                <w:tcPr>
                  <w:tcW w:w="1518"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628331E8" w14:textId="77777777">
                  <w:pPr>
                    <w:rPr>
                      <w:rFonts w:cs="Arial"/>
                      <w:b/>
                      <w:bCs/>
                      <w:sz w:val="22"/>
                      <w:szCs w:val="22"/>
                      <w:lang w:eastAsia="en-GB"/>
                    </w:rPr>
                  </w:pPr>
                  <w:r w:rsidRPr="00997B81">
                    <w:rPr>
                      <w:rFonts w:cs="Arial"/>
                      <w:b/>
                      <w:bCs/>
                      <w:sz w:val="22"/>
                      <w:szCs w:val="22"/>
                      <w:lang w:eastAsia="en-GB"/>
                    </w:rPr>
                    <w:t xml:space="preserve">Crack </w:t>
                  </w:r>
                </w:p>
              </w:tc>
              <w:tc>
                <w:tcPr>
                  <w:tcW w:w="2735"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5E1E6CB1" w14:textId="77777777">
                  <w:pPr>
                    <w:jc w:val="center"/>
                    <w:rPr>
                      <w:rFonts w:cs="Arial"/>
                      <w:bCs/>
                      <w:sz w:val="22"/>
                      <w:szCs w:val="22"/>
                      <w:lang w:eastAsia="en-GB"/>
                    </w:rPr>
                  </w:pPr>
                  <w:r w:rsidRPr="00997B81">
                    <w:rPr>
                      <w:rFonts w:cs="Arial"/>
                      <w:bCs/>
                      <w:sz w:val="22"/>
                      <w:szCs w:val="22"/>
                      <w:lang w:eastAsia="en-GB"/>
                    </w:rPr>
                    <w:t>646</w:t>
                  </w:r>
                </w:p>
              </w:tc>
              <w:tc>
                <w:tcPr>
                  <w:tcW w:w="3543" w:type="dxa"/>
                  <w:tcBorders>
                    <w:top w:val="single" w:color="auto" w:sz="4" w:space="0"/>
                    <w:left w:val="single" w:color="auto" w:sz="4" w:space="0"/>
                    <w:bottom w:val="single" w:color="auto" w:sz="4" w:space="0"/>
                    <w:right w:val="single" w:color="auto" w:sz="4" w:space="0"/>
                  </w:tcBorders>
                  <w:hideMark/>
                </w:tcPr>
                <w:p w:rsidRPr="00997B81" w:rsidR="00EA160C" w:rsidP="0008073C" w:rsidRDefault="00EA160C" w14:paraId="503CB338" w14:textId="77777777">
                  <w:pPr>
                    <w:jc w:val="center"/>
                    <w:rPr>
                      <w:rFonts w:cs="Arial"/>
                      <w:bCs/>
                      <w:sz w:val="22"/>
                      <w:szCs w:val="22"/>
                      <w:lang w:eastAsia="en-GB"/>
                    </w:rPr>
                  </w:pPr>
                  <w:r w:rsidRPr="00997B81">
                    <w:rPr>
                      <w:rFonts w:cs="Arial"/>
                      <w:bCs/>
                      <w:sz w:val="22"/>
                      <w:szCs w:val="22"/>
                      <w:lang w:eastAsia="en-GB"/>
                    </w:rPr>
                    <w:t>6.76</w:t>
                  </w:r>
                </w:p>
              </w:tc>
            </w:tr>
          </w:tbl>
          <w:p w:rsidRPr="00997B81" w:rsidR="00EA160C" w:rsidP="0008073C" w:rsidRDefault="00EA160C" w14:paraId="74451F76" w14:textId="77777777">
            <w:pPr>
              <w:rPr>
                <w:rFonts w:cs="Arial"/>
                <w:bCs/>
                <w:sz w:val="22"/>
                <w:szCs w:val="22"/>
              </w:rPr>
            </w:pPr>
          </w:p>
          <w:p w:rsidRPr="00997B81" w:rsidR="00EA160C" w:rsidP="0008073C" w:rsidRDefault="00EA160C" w14:paraId="1AD4E6C2" w14:textId="77777777">
            <w:pPr>
              <w:rPr>
                <w:rFonts w:cs="Arial"/>
                <w:b/>
                <w:sz w:val="22"/>
                <w:szCs w:val="22"/>
              </w:rPr>
            </w:pPr>
            <w:r w:rsidRPr="00997B81">
              <w:rPr>
                <w:rFonts w:cs="Arial"/>
                <w:b/>
                <w:sz w:val="22"/>
                <w:szCs w:val="22"/>
              </w:rPr>
              <w:t>Unmet need for Opiate and/or crack users (OCU) within Knowsley:</w:t>
            </w:r>
          </w:p>
          <w:p w:rsidRPr="00997B81" w:rsidR="00EA160C" w:rsidP="0008073C" w:rsidRDefault="00EA160C" w14:paraId="74A561BC" w14:textId="77777777">
            <w:pPr>
              <w:rPr>
                <w:rFonts w:cs="Arial"/>
                <w:bCs/>
                <w:sz w:val="22"/>
                <w:szCs w:val="22"/>
              </w:rPr>
            </w:pPr>
          </w:p>
          <w:p w:rsidRPr="00997B81" w:rsidR="00EA160C" w:rsidP="0008073C" w:rsidRDefault="00EA160C" w14:paraId="07A37185" w14:textId="77777777">
            <w:pPr>
              <w:rPr>
                <w:rFonts w:cs="Arial"/>
                <w:bCs/>
                <w:sz w:val="22"/>
                <w:szCs w:val="22"/>
              </w:rPr>
            </w:pPr>
          </w:p>
          <w:tbl>
            <w:tblPr>
              <w:tblW w:w="896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60"/>
              <w:gridCol w:w="1201"/>
              <w:gridCol w:w="1201"/>
              <w:gridCol w:w="1201"/>
              <w:gridCol w:w="1201"/>
              <w:gridCol w:w="1201"/>
            </w:tblGrid>
            <w:tr w:rsidRPr="00997B81" w:rsidR="00EA160C" w:rsidTr="0008073C" w14:paraId="7D9D1C22" w14:textId="77777777">
              <w:tc>
                <w:tcPr>
                  <w:tcW w:w="2960"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08073C" w:rsidRDefault="00EA160C" w14:paraId="2446B77C" w14:textId="77777777">
                  <w:pPr>
                    <w:jc w:val="center"/>
                    <w:rPr>
                      <w:rFonts w:cs="Arial"/>
                      <w:b/>
                      <w:bCs/>
                      <w:color w:val="FFFFFF"/>
                      <w:sz w:val="22"/>
                      <w:szCs w:val="22"/>
                      <w:lang w:eastAsia="en-GB"/>
                    </w:rPr>
                  </w:pPr>
                  <w:r w:rsidRPr="00997B81">
                    <w:rPr>
                      <w:rFonts w:cs="Arial"/>
                      <w:b/>
                      <w:bCs/>
                      <w:color w:val="FFFFFF"/>
                      <w:sz w:val="22"/>
                      <w:szCs w:val="22"/>
                      <w:lang w:eastAsia="en-GB"/>
                    </w:rPr>
                    <w:t>Unmet need</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08073C" w:rsidRDefault="00EA160C" w14:paraId="47F9E46A" w14:textId="77777777">
                  <w:pPr>
                    <w:jc w:val="center"/>
                    <w:rPr>
                      <w:rFonts w:cs="Arial"/>
                      <w:b/>
                      <w:bCs/>
                      <w:color w:val="FFFFFF"/>
                      <w:sz w:val="22"/>
                      <w:szCs w:val="22"/>
                      <w:lang w:eastAsia="en-GB"/>
                    </w:rPr>
                  </w:pPr>
                  <w:r w:rsidRPr="00997B81">
                    <w:rPr>
                      <w:rFonts w:cs="Arial"/>
                      <w:b/>
                      <w:bCs/>
                      <w:color w:val="FFFFFF"/>
                      <w:sz w:val="22"/>
                      <w:szCs w:val="22"/>
                      <w:lang w:eastAsia="en-GB"/>
                    </w:rPr>
                    <w:t xml:space="preserve">2017/18 (%) </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08073C" w:rsidRDefault="00EA160C" w14:paraId="58BCA494" w14:textId="77777777">
                  <w:pPr>
                    <w:jc w:val="center"/>
                    <w:rPr>
                      <w:rFonts w:cs="Arial"/>
                      <w:b/>
                      <w:bCs/>
                      <w:color w:val="FFFFFF"/>
                      <w:sz w:val="22"/>
                      <w:szCs w:val="22"/>
                      <w:lang w:eastAsia="en-GB"/>
                    </w:rPr>
                  </w:pPr>
                  <w:r w:rsidRPr="00997B81">
                    <w:rPr>
                      <w:rFonts w:cs="Arial"/>
                      <w:b/>
                      <w:bCs/>
                      <w:color w:val="FFFFFF"/>
                      <w:sz w:val="22"/>
                      <w:szCs w:val="22"/>
                      <w:lang w:eastAsia="en-GB"/>
                    </w:rPr>
                    <w:t xml:space="preserve">2018/19 (%) </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08073C" w:rsidRDefault="00EA160C" w14:paraId="58029516" w14:textId="77777777">
                  <w:pPr>
                    <w:jc w:val="center"/>
                    <w:rPr>
                      <w:rFonts w:cs="Arial"/>
                      <w:b/>
                      <w:bCs/>
                      <w:color w:val="FFFFFF"/>
                      <w:sz w:val="22"/>
                      <w:szCs w:val="22"/>
                      <w:lang w:eastAsia="en-GB"/>
                    </w:rPr>
                  </w:pPr>
                  <w:r w:rsidRPr="00997B81">
                    <w:rPr>
                      <w:rFonts w:cs="Arial"/>
                      <w:b/>
                      <w:bCs/>
                      <w:color w:val="FFFFFF"/>
                      <w:sz w:val="22"/>
                      <w:szCs w:val="22"/>
                      <w:lang w:eastAsia="en-GB"/>
                    </w:rPr>
                    <w:t xml:space="preserve">2019/20 (%) </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08073C" w:rsidRDefault="00EA160C" w14:paraId="761E463B" w14:textId="77777777">
                  <w:pPr>
                    <w:jc w:val="center"/>
                    <w:rPr>
                      <w:rFonts w:cs="Arial"/>
                      <w:b/>
                      <w:bCs/>
                      <w:color w:val="FFFFFF"/>
                      <w:sz w:val="22"/>
                      <w:szCs w:val="22"/>
                      <w:lang w:eastAsia="en-GB"/>
                    </w:rPr>
                  </w:pPr>
                  <w:r w:rsidRPr="00997B81">
                    <w:rPr>
                      <w:rFonts w:cs="Arial"/>
                      <w:b/>
                      <w:bCs/>
                      <w:color w:val="FFFFFF"/>
                      <w:sz w:val="22"/>
                      <w:szCs w:val="22"/>
                      <w:lang w:eastAsia="en-GB"/>
                    </w:rPr>
                    <w:t xml:space="preserve">2020/21 (%) </w:t>
                  </w:r>
                </w:p>
              </w:tc>
              <w:tc>
                <w:tcPr>
                  <w:tcW w:w="1201" w:type="dxa"/>
                  <w:tcBorders>
                    <w:top w:val="single" w:color="3C5A98" w:sz="6" w:space="0"/>
                    <w:left w:val="single" w:color="3C5A98" w:sz="6" w:space="0"/>
                    <w:bottom w:val="single" w:color="3C5A98" w:sz="6" w:space="0"/>
                    <w:right w:val="single" w:color="3C5A98" w:sz="6" w:space="0"/>
                  </w:tcBorders>
                  <w:shd w:val="clear" w:color="auto" w:fill="0B476B"/>
                  <w:tcMar>
                    <w:top w:w="0" w:type="dxa"/>
                    <w:left w:w="105" w:type="dxa"/>
                    <w:bottom w:w="30" w:type="dxa"/>
                    <w:right w:w="105" w:type="dxa"/>
                  </w:tcMar>
                  <w:hideMark/>
                </w:tcPr>
                <w:p w:rsidRPr="00997B81" w:rsidR="00EA160C" w:rsidP="0008073C" w:rsidRDefault="00EA160C" w14:paraId="02792C17" w14:textId="77777777">
                  <w:pPr>
                    <w:jc w:val="center"/>
                    <w:rPr>
                      <w:rFonts w:cs="Arial"/>
                      <w:b/>
                      <w:bCs/>
                      <w:color w:val="FFFFFF"/>
                      <w:sz w:val="22"/>
                      <w:szCs w:val="22"/>
                      <w:lang w:eastAsia="en-GB"/>
                    </w:rPr>
                  </w:pPr>
                  <w:r w:rsidRPr="00997B81">
                    <w:rPr>
                      <w:rFonts w:cs="Arial"/>
                      <w:b/>
                      <w:bCs/>
                      <w:color w:val="FFFFFF"/>
                      <w:sz w:val="22"/>
                      <w:szCs w:val="22"/>
                      <w:lang w:eastAsia="en-GB"/>
                    </w:rPr>
                    <w:t xml:space="preserve">2021/22 (%) </w:t>
                  </w:r>
                </w:p>
              </w:tc>
            </w:tr>
            <w:tr w:rsidRPr="00997B81" w:rsidR="00EA160C" w:rsidTr="0008073C" w14:paraId="6D6C41CB" w14:textId="77777777">
              <w:tc>
                <w:tcPr>
                  <w:tcW w:w="2960"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0F4D43E3" w14:textId="77777777">
                  <w:pPr>
                    <w:jc w:val="center"/>
                    <w:rPr>
                      <w:rFonts w:cs="Arial"/>
                      <w:color w:val="000000"/>
                      <w:sz w:val="22"/>
                      <w:szCs w:val="22"/>
                      <w:lang w:eastAsia="en-GB"/>
                    </w:rPr>
                  </w:pPr>
                  <w:r w:rsidRPr="00997B81">
                    <w:rPr>
                      <w:rFonts w:cs="Arial"/>
                      <w:color w:val="000000"/>
                      <w:sz w:val="22"/>
                      <w:szCs w:val="22"/>
                      <w:lang w:eastAsia="en-GB"/>
                    </w:rPr>
                    <w:t>Not in treatment (% is a point estimate)</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22320580" w14:textId="77777777">
                  <w:pPr>
                    <w:jc w:val="center"/>
                    <w:rPr>
                      <w:rFonts w:cs="Arial"/>
                      <w:color w:val="000000"/>
                      <w:sz w:val="22"/>
                      <w:szCs w:val="22"/>
                      <w:lang w:eastAsia="en-GB"/>
                    </w:rPr>
                  </w:pPr>
                  <w:r w:rsidRPr="00997B81">
                    <w:rPr>
                      <w:rFonts w:cs="Arial"/>
                      <w:color w:val="000000"/>
                      <w:sz w:val="22"/>
                      <w:szCs w:val="22"/>
                      <w:lang w:eastAsia="en-GB"/>
                    </w:rPr>
                    <w:t>52</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7409D584" w14:textId="77777777">
                  <w:pPr>
                    <w:jc w:val="center"/>
                    <w:rPr>
                      <w:rFonts w:cs="Arial"/>
                      <w:color w:val="000000"/>
                      <w:sz w:val="22"/>
                      <w:szCs w:val="22"/>
                      <w:lang w:eastAsia="en-GB"/>
                    </w:rPr>
                  </w:pPr>
                  <w:r w:rsidRPr="00997B81">
                    <w:rPr>
                      <w:rFonts w:cs="Arial"/>
                      <w:color w:val="000000"/>
                      <w:sz w:val="22"/>
                      <w:szCs w:val="22"/>
                      <w:lang w:eastAsia="en-GB"/>
                    </w:rPr>
                    <w:t>53</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385116E0" w14:textId="77777777">
                  <w:pPr>
                    <w:jc w:val="center"/>
                    <w:rPr>
                      <w:rFonts w:cs="Arial"/>
                      <w:color w:val="000000"/>
                      <w:sz w:val="22"/>
                      <w:szCs w:val="22"/>
                      <w:lang w:eastAsia="en-GB"/>
                    </w:rPr>
                  </w:pPr>
                  <w:r w:rsidRPr="00997B81">
                    <w:rPr>
                      <w:rFonts w:cs="Arial"/>
                      <w:color w:val="000000"/>
                      <w:sz w:val="22"/>
                      <w:szCs w:val="22"/>
                      <w:lang w:eastAsia="en-GB"/>
                    </w:rPr>
                    <w:t>55</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19E754D6" w14:textId="77777777">
                  <w:pPr>
                    <w:jc w:val="center"/>
                    <w:rPr>
                      <w:rFonts w:cs="Arial"/>
                      <w:color w:val="000000"/>
                      <w:sz w:val="22"/>
                      <w:szCs w:val="22"/>
                      <w:lang w:eastAsia="en-GB"/>
                    </w:rPr>
                  </w:pPr>
                  <w:r w:rsidRPr="00997B81">
                    <w:rPr>
                      <w:rFonts w:cs="Arial"/>
                      <w:color w:val="000000"/>
                      <w:sz w:val="22"/>
                      <w:szCs w:val="22"/>
                      <w:lang w:eastAsia="en-GB"/>
                    </w:rPr>
                    <w:t>56</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5AAE57D4" w14:textId="77777777">
                  <w:pPr>
                    <w:jc w:val="center"/>
                    <w:rPr>
                      <w:rFonts w:cs="Arial"/>
                      <w:color w:val="000000"/>
                      <w:sz w:val="22"/>
                      <w:szCs w:val="22"/>
                      <w:lang w:eastAsia="en-GB"/>
                    </w:rPr>
                  </w:pPr>
                  <w:r w:rsidRPr="00997B81">
                    <w:rPr>
                      <w:rFonts w:cs="Arial"/>
                      <w:color w:val="000000"/>
                      <w:sz w:val="22"/>
                      <w:szCs w:val="22"/>
                      <w:lang w:eastAsia="en-GB"/>
                    </w:rPr>
                    <w:t>-</w:t>
                  </w:r>
                </w:p>
              </w:tc>
            </w:tr>
            <w:tr w:rsidRPr="00997B81" w:rsidR="00EA160C" w:rsidTr="0008073C" w14:paraId="554CD289" w14:textId="77777777">
              <w:tc>
                <w:tcPr>
                  <w:tcW w:w="2960"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6D250A85" w14:textId="77777777">
                  <w:pPr>
                    <w:jc w:val="center"/>
                    <w:rPr>
                      <w:rFonts w:cs="Arial"/>
                      <w:color w:val="000000"/>
                      <w:sz w:val="22"/>
                      <w:szCs w:val="22"/>
                      <w:lang w:eastAsia="en-GB"/>
                    </w:rPr>
                  </w:pPr>
                  <w:r w:rsidRPr="00997B81">
                    <w:rPr>
                      <w:rFonts w:cs="Arial"/>
                      <w:color w:val="000000"/>
                      <w:sz w:val="22"/>
                      <w:szCs w:val="22"/>
                      <w:lang w:eastAsia="en-GB"/>
                    </w:rPr>
                    <w:t>In treatment (% is derived from a point estimate)</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4111813C" w14:textId="77777777">
                  <w:pPr>
                    <w:jc w:val="center"/>
                    <w:rPr>
                      <w:rFonts w:cs="Arial"/>
                      <w:color w:val="000000"/>
                      <w:sz w:val="22"/>
                      <w:szCs w:val="22"/>
                      <w:lang w:eastAsia="en-GB"/>
                    </w:rPr>
                  </w:pPr>
                  <w:r w:rsidRPr="00997B81">
                    <w:rPr>
                      <w:rFonts w:cs="Arial"/>
                      <w:color w:val="000000"/>
                      <w:sz w:val="22"/>
                      <w:szCs w:val="22"/>
                      <w:lang w:eastAsia="en-GB"/>
                    </w:rPr>
                    <w:t>48</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5797AA72" w14:textId="77777777">
                  <w:pPr>
                    <w:jc w:val="center"/>
                    <w:rPr>
                      <w:rFonts w:cs="Arial"/>
                      <w:color w:val="000000"/>
                      <w:sz w:val="22"/>
                      <w:szCs w:val="22"/>
                      <w:lang w:eastAsia="en-GB"/>
                    </w:rPr>
                  </w:pPr>
                  <w:r w:rsidRPr="00997B81">
                    <w:rPr>
                      <w:rFonts w:cs="Arial"/>
                      <w:color w:val="000000"/>
                      <w:sz w:val="22"/>
                      <w:szCs w:val="22"/>
                      <w:lang w:eastAsia="en-GB"/>
                    </w:rPr>
                    <w:t>47</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7072B479" w14:textId="77777777">
                  <w:pPr>
                    <w:jc w:val="center"/>
                    <w:rPr>
                      <w:rFonts w:cs="Arial"/>
                      <w:color w:val="000000"/>
                      <w:sz w:val="22"/>
                      <w:szCs w:val="22"/>
                      <w:lang w:eastAsia="en-GB"/>
                    </w:rPr>
                  </w:pPr>
                  <w:r w:rsidRPr="00997B81">
                    <w:rPr>
                      <w:rFonts w:cs="Arial"/>
                      <w:color w:val="000000"/>
                      <w:sz w:val="22"/>
                      <w:szCs w:val="22"/>
                      <w:lang w:eastAsia="en-GB"/>
                    </w:rPr>
                    <w:t>45</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7B8276B9" w14:textId="77777777">
                  <w:pPr>
                    <w:jc w:val="center"/>
                    <w:rPr>
                      <w:rFonts w:cs="Arial"/>
                      <w:color w:val="000000"/>
                      <w:sz w:val="22"/>
                      <w:szCs w:val="22"/>
                      <w:lang w:eastAsia="en-GB"/>
                    </w:rPr>
                  </w:pPr>
                  <w:r w:rsidRPr="00997B81">
                    <w:rPr>
                      <w:rFonts w:cs="Arial"/>
                      <w:color w:val="000000"/>
                      <w:sz w:val="22"/>
                      <w:szCs w:val="22"/>
                      <w:lang w:eastAsia="en-GB"/>
                    </w:rPr>
                    <w:t>44</w:t>
                  </w:r>
                </w:p>
              </w:tc>
              <w:tc>
                <w:tcPr>
                  <w:tcW w:w="1201" w:type="dxa"/>
                  <w:tcBorders>
                    <w:top w:val="single" w:color="3C5A98" w:sz="6" w:space="0"/>
                    <w:left w:val="single" w:color="3C5A98" w:sz="6" w:space="0"/>
                    <w:bottom w:val="single" w:color="3C5A98" w:sz="6" w:space="0"/>
                    <w:right w:val="single" w:color="3C5A98" w:sz="6" w:space="0"/>
                  </w:tcBorders>
                  <w:shd w:val="clear" w:color="auto" w:fill="FFFFFF"/>
                  <w:tcMar>
                    <w:top w:w="0" w:type="dxa"/>
                    <w:left w:w="105" w:type="dxa"/>
                    <w:bottom w:w="30" w:type="dxa"/>
                    <w:right w:w="105" w:type="dxa"/>
                  </w:tcMar>
                  <w:vAlign w:val="center"/>
                  <w:hideMark/>
                </w:tcPr>
                <w:p w:rsidRPr="00997B81" w:rsidR="00EA160C" w:rsidP="0008073C" w:rsidRDefault="00EA160C" w14:paraId="57117F48" w14:textId="77777777">
                  <w:pPr>
                    <w:jc w:val="center"/>
                    <w:rPr>
                      <w:rFonts w:cs="Arial"/>
                      <w:color w:val="000000"/>
                      <w:sz w:val="22"/>
                      <w:szCs w:val="22"/>
                      <w:lang w:eastAsia="en-GB"/>
                    </w:rPr>
                  </w:pPr>
                  <w:r w:rsidRPr="00997B81">
                    <w:rPr>
                      <w:rFonts w:cs="Arial"/>
                      <w:color w:val="000000"/>
                      <w:sz w:val="22"/>
                      <w:szCs w:val="22"/>
                      <w:lang w:eastAsia="en-GB"/>
                    </w:rPr>
                    <w:t>-</w:t>
                  </w:r>
                </w:p>
              </w:tc>
            </w:tr>
          </w:tbl>
          <w:p w:rsidRPr="00997B81" w:rsidR="00EA160C" w:rsidP="0008073C" w:rsidRDefault="00EA160C" w14:paraId="7F35A264" w14:textId="77777777">
            <w:pPr>
              <w:rPr>
                <w:rFonts w:cs="Arial"/>
                <w:bCs/>
                <w:sz w:val="22"/>
                <w:szCs w:val="22"/>
              </w:rPr>
            </w:pPr>
          </w:p>
          <w:p w:rsidRPr="00997B81" w:rsidR="00EA160C" w:rsidP="0008073C" w:rsidRDefault="00EA160C" w14:paraId="47A3C140" w14:textId="77777777">
            <w:pPr>
              <w:rPr>
                <w:rFonts w:cs="Arial"/>
                <w:bCs/>
                <w:sz w:val="22"/>
                <w:szCs w:val="22"/>
              </w:rPr>
            </w:pPr>
            <w:r w:rsidRPr="00997B81">
              <w:rPr>
                <w:rFonts w:cs="Arial"/>
                <w:bCs/>
                <w:sz w:val="22"/>
                <w:szCs w:val="22"/>
              </w:rPr>
              <w:t xml:space="preserve">Unmet need data across OCU in Knowsley provides prevalence estimates </w:t>
            </w:r>
            <w:r w:rsidRPr="00997B81">
              <w:rPr>
                <w:rFonts w:cs="Arial"/>
                <w:color w:val="000000"/>
                <w:sz w:val="22"/>
                <w:szCs w:val="22"/>
                <w:shd w:val="clear" w:color="auto" w:fill="FFFFFF"/>
              </w:rPr>
              <w:t>of the number of opiate and/or crack users that are in need of specialist treatment and the rate of unmet need gives the proportion of those not currently in treatment. Prevalence data of OCU users past 2016/17 are not available yet the rate of unmet need figures between 2017/2018 -2020-21 have been estimated using the available OCU 2016/17 prevalence estimates.</w:t>
            </w:r>
          </w:p>
          <w:p w:rsidRPr="00997B81" w:rsidR="00EA160C" w:rsidP="0008073C" w:rsidRDefault="00EA160C" w14:paraId="703995E1" w14:textId="77777777">
            <w:pPr>
              <w:rPr>
                <w:rFonts w:cs="Arial"/>
                <w:bCs/>
                <w:sz w:val="22"/>
                <w:szCs w:val="22"/>
              </w:rPr>
            </w:pPr>
          </w:p>
          <w:p w:rsidRPr="00997B81" w:rsidR="00EA160C" w:rsidP="0008073C" w:rsidRDefault="00EA160C" w14:paraId="6C37CC93" w14:textId="77777777">
            <w:pPr>
              <w:overflowPunct w:val="0"/>
              <w:rPr>
                <w:rFonts w:cs="Arial"/>
                <w:b/>
                <w:bCs/>
                <w:sz w:val="22"/>
                <w:szCs w:val="22"/>
              </w:rPr>
            </w:pPr>
          </w:p>
        </w:tc>
      </w:tr>
      <w:tr w:rsidRPr="00997B81" w:rsidR="00EA160C" w:rsidTr="0008073C" w14:paraId="1BD3A793" w14:textId="77777777">
        <w:tc>
          <w:tcPr>
            <w:tcW w:w="9990"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064A4EF5" w14:textId="77777777">
            <w:pPr>
              <w:pStyle w:val="BodyText"/>
              <w:jc w:val="both"/>
              <w:rPr>
                <w:rFonts w:cs="Arial"/>
                <w:b/>
                <w:color w:val="FFFFFF"/>
                <w:szCs w:val="22"/>
              </w:rPr>
            </w:pPr>
          </w:p>
          <w:p w:rsidRPr="00997B81" w:rsidR="00EA160C" w:rsidP="0008073C" w:rsidRDefault="00EA160C" w14:paraId="6BC3C280" w14:textId="77777777">
            <w:pPr>
              <w:pStyle w:val="BodyText"/>
              <w:jc w:val="both"/>
              <w:rPr>
                <w:rFonts w:cs="Arial"/>
                <w:b/>
                <w:color w:val="FFFFFF"/>
                <w:szCs w:val="22"/>
              </w:rPr>
            </w:pPr>
            <w:r w:rsidRPr="00997B81">
              <w:rPr>
                <w:rFonts w:cs="Arial"/>
                <w:b/>
                <w:color w:val="FFFFFF"/>
                <w:szCs w:val="22"/>
              </w:rPr>
              <w:t>2. Key Service Outcomes</w:t>
            </w:r>
          </w:p>
          <w:p w:rsidRPr="00997B81" w:rsidR="00EA160C" w:rsidP="0008073C" w:rsidRDefault="00EA160C" w14:paraId="50099CDD" w14:textId="77777777">
            <w:pPr>
              <w:pStyle w:val="BodyText"/>
              <w:jc w:val="both"/>
              <w:rPr>
                <w:rFonts w:cs="Arial"/>
                <w:b/>
                <w:color w:val="FFFFFF"/>
                <w:szCs w:val="22"/>
                <w:u w:val="single"/>
              </w:rPr>
            </w:pPr>
          </w:p>
        </w:tc>
      </w:tr>
      <w:tr w:rsidRPr="00997B81" w:rsidR="00EA160C" w:rsidTr="0008073C" w14:paraId="440CDFCC" w14:textId="77777777">
        <w:tc>
          <w:tcPr>
            <w:tcW w:w="9990"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21D06B5A" w14:textId="77777777">
            <w:pPr>
              <w:pStyle w:val="BodyText"/>
              <w:jc w:val="both"/>
              <w:rPr>
                <w:rFonts w:cs="Arial"/>
                <w:bCs/>
                <w:szCs w:val="22"/>
              </w:rPr>
            </w:pPr>
          </w:p>
          <w:p w:rsidRPr="00997B81" w:rsidR="00EA160C" w:rsidP="0008073C" w:rsidRDefault="00EA160C" w14:paraId="53B310F8" w14:textId="77777777">
            <w:pPr>
              <w:suppressAutoHyphens w:val="0"/>
              <w:rPr>
                <w:rFonts w:cs="Arial"/>
                <w:bCs/>
                <w:sz w:val="22"/>
                <w:szCs w:val="22"/>
              </w:rPr>
            </w:pPr>
            <w:r w:rsidRPr="00997B81">
              <w:rPr>
                <w:rFonts w:cs="Arial"/>
                <w:bCs/>
                <w:sz w:val="22"/>
                <w:szCs w:val="22"/>
              </w:rPr>
              <w:t>See aims and objectives below.</w:t>
            </w:r>
          </w:p>
          <w:p w:rsidRPr="00997B81" w:rsidR="00EA160C" w:rsidP="0008073C" w:rsidRDefault="00EA160C" w14:paraId="179ED98E" w14:textId="77777777">
            <w:pPr>
              <w:pStyle w:val="BodyText"/>
              <w:jc w:val="both"/>
              <w:rPr>
                <w:rFonts w:cs="Arial"/>
                <w:bCs/>
                <w:szCs w:val="22"/>
              </w:rPr>
            </w:pPr>
          </w:p>
        </w:tc>
      </w:tr>
      <w:tr w:rsidRPr="00997B81" w:rsidR="00EA160C" w:rsidTr="0008073C" w14:paraId="50714740" w14:textId="77777777">
        <w:tc>
          <w:tcPr>
            <w:tcW w:w="9990"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3CF26C54" w14:textId="77777777">
            <w:pPr>
              <w:pStyle w:val="BodyText"/>
              <w:jc w:val="both"/>
              <w:rPr>
                <w:rFonts w:cs="Arial"/>
                <w:b/>
                <w:color w:val="FFFFFF"/>
                <w:szCs w:val="22"/>
                <w:u w:val="single"/>
              </w:rPr>
            </w:pPr>
          </w:p>
          <w:p w:rsidRPr="00997B81" w:rsidR="00EA160C" w:rsidP="0008073C" w:rsidRDefault="00EA160C" w14:paraId="3B32967A" w14:textId="77777777">
            <w:pPr>
              <w:pStyle w:val="BodyText"/>
              <w:jc w:val="both"/>
              <w:rPr>
                <w:rFonts w:cs="Arial"/>
                <w:b/>
                <w:color w:val="FFFFFF"/>
                <w:szCs w:val="22"/>
              </w:rPr>
            </w:pPr>
            <w:r w:rsidRPr="00997B81">
              <w:rPr>
                <w:rFonts w:cs="Arial"/>
                <w:b/>
                <w:color w:val="FFFFFF"/>
                <w:szCs w:val="22"/>
              </w:rPr>
              <w:t>3. Scope</w:t>
            </w:r>
          </w:p>
          <w:p w:rsidRPr="00997B81" w:rsidR="00EA160C" w:rsidP="0008073C" w:rsidRDefault="00EA160C" w14:paraId="1EC3967F" w14:textId="77777777">
            <w:pPr>
              <w:pStyle w:val="BodyText"/>
              <w:jc w:val="both"/>
              <w:rPr>
                <w:rFonts w:cs="Arial"/>
                <w:b/>
                <w:color w:val="FFFFFF"/>
                <w:szCs w:val="22"/>
                <w:u w:val="single"/>
              </w:rPr>
            </w:pPr>
          </w:p>
        </w:tc>
      </w:tr>
      <w:tr w:rsidRPr="00997B81" w:rsidR="00EA160C" w:rsidTr="0008073C" w14:paraId="3AE64BD2" w14:textId="77777777">
        <w:tc>
          <w:tcPr>
            <w:tcW w:w="9990"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24C7362C" w14:textId="77777777">
            <w:pPr>
              <w:suppressAutoHyphens w:val="0"/>
              <w:rPr>
                <w:rFonts w:cs="Arial"/>
                <w:bCs/>
                <w:sz w:val="22"/>
                <w:szCs w:val="22"/>
              </w:rPr>
            </w:pPr>
          </w:p>
          <w:p w:rsidRPr="00997B81" w:rsidR="00EA160C" w:rsidP="0008073C" w:rsidRDefault="00EA160C" w14:paraId="0975FA3F" w14:textId="77777777">
            <w:pPr>
              <w:suppressAutoHyphens w:val="0"/>
              <w:rPr>
                <w:rFonts w:cs="Arial"/>
                <w:b/>
                <w:bCs/>
                <w:sz w:val="22"/>
                <w:szCs w:val="22"/>
              </w:rPr>
            </w:pPr>
            <w:r w:rsidRPr="00997B81">
              <w:rPr>
                <w:rFonts w:cs="Arial"/>
                <w:b/>
                <w:bCs/>
                <w:sz w:val="22"/>
                <w:szCs w:val="22"/>
              </w:rPr>
              <w:t>3.1 Aims and objectives of service</w:t>
            </w:r>
          </w:p>
          <w:p w:rsidRPr="00997B81" w:rsidR="00EA160C" w:rsidP="0008073C" w:rsidRDefault="00EA160C" w14:paraId="0E0E0893" w14:textId="77777777">
            <w:pPr>
              <w:suppressAutoHyphens w:val="0"/>
              <w:rPr>
                <w:rFonts w:cs="Arial"/>
                <w:bCs/>
                <w:sz w:val="22"/>
                <w:szCs w:val="22"/>
              </w:rPr>
            </w:pPr>
          </w:p>
          <w:p w:rsidRPr="00997B81" w:rsidR="00EA160C" w:rsidP="0008073C" w:rsidRDefault="00EA160C" w14:paraId="4B6BA008" w14:textId="77777777">
            <w:pPr>
              <w:suppressAutoHyphens w:val="0"/>
              <w:rPr>
                <w:rFonts w:cs="Arial"/>
                <w:bCs/>
                <w:sz w:val="22"/>
                <w:szCs w:val="22"/>
              </w:rPr>
            </w:pPr>
          </w:p>
          <w:p w:rsidRPr="00997B81" w:rsidR="00EA160C" w:rsidP="0008073C" w:rsidRDefault="00EA160C" w14:paraId="7AE72852" w14:textId="77777777">
            <w:pPr>
              <w:suppressAutoHyphens w:val="0"/>
              <w:rPr>
                <w:rFonts w:cs="Arial"/>
                <w:bCs/>
                <w:sz w:val="22"/>
                <w:szCs w:val="22"/>
              </w:rPr>
            </w:pPr>
            <w:r w:rsidRPr="00997B81">
              <w:rPr>
                <w:rFonts w:cs="Arial"/>
                <w:bCs/>
                <w:sz w:val="22"/>
                <w:szCs w:val="22"/>
              </w:rPr>
              <w:t>To ensure compliance with the agreed treatment plan by:</w:t>
            </w:r>
          </w:p>
          <w:p w:rsidRPr="00997B81" w:rsidR="00EA160C" w:rsidP="00EA160C" w:rsidRDefault="00EA160C" w14:paraId="1102D4B1" w14:textId="77777777">
            <w:pPr>
              <w:pStyle w:val="ListParagraph"/>
              <w:numPr>
                <w:ilvl w:val="0"/>
                <w:numId w:val="11"/>
              </w:numPr>
              <w:suppressAutoHyphens w:val="0"/>
              <w:rPr>
                <w:rFonts w:cs="Arial"/>
                <w:bCs/>
                <w:sz w:val="22"/>
                <w:szCs w:val="22"/>
              </w:rPr>
            </w:pPr>
            <w:r w:rsidRPr="00997B81">
              <w:rPr>
                <w:rFonts w:cs="Arial"/>
                <w:bCs/>
                <w:sz w:val="22"/>
                <w:szCs w:val="22"/>
              </w:rPr>
              <w:t>Dispensing in specified instalments</w:t>
            </w:r>
          </w:p>
          <w:p w:rsidRPr="00997B81" w:rsidR="00EA160C" w:rsidP="00EA160C" w:rsidRDefault="00EA160C" w14:paraId="34A64A5E" w14:textId="77777777">
            <w:pPr>
              <w:pStyle w:val="ListParagraph"/>
              <w:numPr>
                <w:ilvl w:val="0"/>
                <w:numId w:val="11"/>
              </w:numPr>
              <w:suppressAutoHyphens w:val="0"/>
              <w:rPr>
                <w:rFonts w:cs="Arial"/>
                <w:bCs/>
                <w:sz w:val="22"/>
                <w:szCs w:val="22"/>
              </w:rPr>
            </w:pPr>
            <w:r w:rsidRPr="00997B81">
              <w:rPr>
                <w:rFonts w:cs="Arial"/>
                <w:bCs/>
                <w:sz w:val="22"/>
                <w:szCs w:val="22"/>
              </w:rPr>
              <w:t>Ensuring each supervised dose is correctly consumed by the patient for whom it was intended.</w:t>
            </w:r>
          </w:p>
          <w:p w:rsidRPr="00997B81" w:rsidR="00EA160C" w:rsidP="0008073C" w:rsidRDefault="00EA160C" w14:paraId="6A7FB73C" w14:textId="77777777">
            <w:pPr>
              <w:suppressAutoHyphens w:val="0"/>
              <w:rPr>
                <w:rFonts w:cs="Arial"/>
                <w:sz w:val="22"/>
                <w:szCs w:val="22"/>
              </w:rPr>
            </w:pPr>
          </w:p>
          <w:p w:rsidRPr="00997B81" w:rsidR="00EA160C" w:rsidP="0008073C" w:rsidRDefault="00EA160C" w14:paraId="40A576C0" w14:textId="77777777">
            <w:pPr>
              <w:suppressAutoHyphens w:val="0"/>
              <w:rPr>
                <w:rFonts w:cs="Arial"/>
                <w:bCs/>
                <w:sz w:val="22"/>
                <w:szCs w:val="22"/>
              </w:rPr>
            </w:pPr>
            <w:r w:rsidRPr="00997B81">
              <w:rPr>
                <w:rFonts w:cs="Arial"/>
                <w:sz w:val="22"/>
                <w:szCs w:val="22"/>
              </w:rPr>
              <w:t>The pharmacy should maintain appropriate records of exchange activity to ensure effective ongoing service delivery and audit. All records will be recorded on the Pharmoutcomes system.</w:t>
            </w:r>
          </w:p>
          <w:p w:rsidRPr="00997B81" w:rsidR="00EA160C" w:rsidP="0008073C" w:rsidRDefault="00EA160C" w14:paraId="26C98A8E" w14:textId="77777777">
            <w:pPr>
              <w:suppressAutoHyphens w:val="0"/>
              <w:rPr>
                <w:rFonts w:cs="Arial"/>
                <w:bCs/>
                <w:sz w:val="22"/>
                <w:szCs w:val="22"/>
              </w:rPr>
            </w:pPr>
          </w:p>
          <w:p w:rsidRPr="00997B81" w:rsidR="00EA160C" w:rsidP="0008073C" w:rsidRDefault="00EA160C" w14:paraId="1CD52528" w14:textId="77777777">
            <w:pPr>
              <w:suppressAutoHyphens w:val="0"/>
              <w:rPr>
                <w:rFonts w:cs="Arial"/>
                <w:bCs/>
                <w:sz w:val="22"/>
                <w:szCs w:val="22"/>
              </w:rPr>
            </w:pPr>
            <w:r w:rsidRPr="00997B81">
              <w:rPr>
                <w:rFonts w:cs="Arial"/>
                <w:bCs/>
                <w:sz w:val="22"/>
                <w:szCs w:val="22"/>
              </w:rPr>
              <w:t>To reduce the risk to local communities arising from:</w:t>
            </w:r>
          </w:p>
          <w:p w:rsidRPr="00997B81" w:rsidR="00EA160C" w:rsidP="00EA160C" w:rsidRDefault="00EA160C" w14:paraId="37FF3285" w14:textId="77777777">
            <w:pPr>
              <w:pStyle w:val="ListParagraph"/>
              <w:numPr>
                <w:ilvl w:val="0"/>
                <w:numId w:val="12"/>
              </w:numPr>
              <w:suppressAutoHyphens w:val="0"/>
              <w:rPr>
                <w:rFonts w:cs="Arial"/>
                <w:bCs/>
                <w:sz w:val="22"/>
                <w:szCs w:val="22"/>
              </w:rPr>
            </w:pPr>
            <w:r w:rsidRPr="00997B81">
              <w:rPr>
                <w:rFonts w:cs="Arial"/>
                <w:bCs/>
                <w:sz w:val="22"/>
                <w:szCs w:val="22"/>
              </w:rPr>
              <w:t>Over usage or under usage of medicines</w:t>
            </w:r>
          </w:p>
          <w:p w:rsidRPr="00997B81" w:rsidR="00EA160C" w:rsidP="00EA160C" w:rsidRDefault="00EA160C" w14:paraId="5441DAA1" w14:textId="77777777">
            <w:pPr>
              <w:pStyle w:val="ListParagraph"/>
              <w:numPr>
                <w:ilvl w:val="0"/>
                <w:numId w:val="12"/>
              </w:numPr>
              <w:suppressAutoHyphens w:val="0"/>
              <w:rPr>
                <w:rFonts w:cs="Arial"/>
                <w:bCs/>
                <w:sz w:val="22"/>
                <w:szCs w:val="22"/>
              </w:rPr>
            </w:pPr>
            <w:r w:rsidRPr="00997B81">
              <w:rPr>
                <w:rFonts w:cs="Arial"/>
                <w:bCs/>
                <w:sz w:val="22"/>
                <w:szCs w:val="22"/>
              </w:rPr>
              <w:t>Diversion of prescribed medicines onto the illicit drugs market and accidental exposure to the supervised medicines</w:t>
            </w:r>
          </w:p>
          <w:p w:rsidRPr="00997B81" w:rsidR="00EA160C" w:rsidP="0008073C" w:rsidRDefault="00EA160C" w14:paraId="7D6D22CF" w14:textId="77777777">
            <w:pPr>
              <w:suppressAutoHyphens w:val="0"/>
              <w:rPr>
                <w:rFonts w:cs="Arial"/>
                <w:bCs/>
                <w:sz w:val="22"/>
                <w:szCs w:val="22"/>
              </w:rPr>
            </w:pPr>
          </w:p>
          <w:p w:rsidRPr="00997B81" w:rsidR="00EA160C" w:rsidP="0008073C" w:rsidRDefault="00EA160C" w14:paraId="5EDD549C" w14:textId="77777777">
            <w:pPr>
              <w:suppressAutoHyphens w:val="0"/>
              <w:rPr>
                <w:rFonts w:cs="Arial"/>
                <w:bCs/>
                <w:sz w:val="22"/>
                <w:szCs w:val="22"/>
              </w:rPr>
            </w:pPr>
            <w:r w:rsidRPr="00997B81">
              <w:rPr>
                <w:rFonts w:cs="Arial"/>
                <w:bCs/>
                <w:sz w:val="22"/>
                <w:szCs w:val="22"/>
              </w:rPr>
              <w:t>To provide Service Users with regular contact with substance misuse professionals and to signpost them to access further advice or assistance.</w:t>
            </w:r>
          </w:p>
          <w:p w:rsidRPr="00997B81" w:rsidR="00EA160C" w:rsidP="0008073C" w:rsidRDefault="00EA160C" w14:paraId="6C03D6C9" w14:textId="77777777">
            <w:pPr>
              <w:suppressAutoHyphens w:val="0"/>
              <w:rPr>
                <w:rFonts w:cs="Arial"/>
                <w:bCs/>
                <w:sz w:val="22"/>
                <w:szCs w:val="22"/>
              </w:rPr>
            </w:pPr>
          </w:p>
          <w:p w:rsidRPr="00997B81" w:rsidR="00EA160C" w:rsidP="0008073C" w:rsidRDefault="00EA160C" w14:paraId="6A53CF5C" w14:textId="77777777">
            <w:pPr>
              <w:suppressAutoHyphens w:val="0"/>
              <w:rPr>
                <w:rFonts w:cs="Arial"/>
                <w:b/>
                <w:bCs/>
                <w:sz w:val="22"/>
                <w:szCs w:val="22"/>
              </w:rPr>
            </w:pPr>
            <w:r w:rsidRPr="00997B81">
              <w:rPr>
                <w:rFonts w:cs="Arial"/>
                <w:b/>
                <w:bCs/>
                <w:sz w:val="22"/>
                <w:szCs w:val="22"/>
              </w:rPr>
              <w:t>3.2 Service description/pathway</w:t>
            </w:r>
          </w:p>
          <w:p w:rsidRPr="00997B81" w:rsidR="00EA160C" w:rsidP="0008073C" w:rsidRDefault="00EA160C" w14:paraId="2C46DD75" w14:textId="77777777">
            <w:pPr>
              <w:suppressAutoHyphens w:val="0"/>
              <w:rPr>
                <w:rFonts w:cs="Arial"/>
                <w:bCs/>
                <w:sz w:val="22"/>
                <w:szCs w:val="22"/>
              </w:rPr>
            </w:pPr>
          </w:p>
          <w:p w:rsidRPr="00997B81" w:rsidR="00EA160C" w:rsidP="0008073C" w:rsidRDefault="00EA160C" w14:paraId="35AA8D99" w14:textId="77777777">
            <w:pPr>
              <w:pStyle w:val="Pa3"/>
              <w:spacing w:after="100"/>
              <w:jc w:val="both"/>
              <w:rPr>
                <w:rFonts w:ascii="Arial" w:hAnsi="Arial" w:cs="Arial"/>
                <w:color w:val="000000"/>
                <w:sz w:val="22"/>
                <w:szCs w:val="22"/>
              </w:rPr>
            </w:pPr>
            <w:r w:rsidRPr="00997B81">
              <w:rPr>
                <w:rFonts w:ascii="Arial" w:hAnsi="Arial" w:cs="Arial"/>
                <w:color w:val="000000"/>
                <w:sz w:val="22"/>
                <w:szCs w:val="22"/>
              </w:rPr>
              <w:t>Supervision of consumption by an appropriate professional provides the best guarantee that a medicine is being taken as prescribed. Following the introduction of supervised consumption in England and Scotland, methadone-related deaths reduced fourfold (Strang et al 2010).</w:t>
            </w:r>
          </w:p>
          <w:p w:rsidRPr="00997B81" w:rsidR="00EA160C" w:rsidP="0008073C" w:rsidRDefault="00EA160C" w14:paraId="6B06F3FB" w14:textId="77777777">
            <w:pPr>
              <w:overflowPunct w:val="0"/>
              <w:rPr>
                <w:rFonts w:cs="Arial"/>
                <w:sz w:val="22"/>
                <w:szCs w:val="22"/>
              </w:rPr>
            </w:pPr>
          </w:p>
          <w:p w:rsidRPr="00997B81" w:rsidR="00EA160C" w:rsidP="0008073C" w:rsidRDefault="00EA160C" w14:paraId="04CAD661" w14:textId="77777777">
            <w:pPr>
              <w:overflowPunct w:val="0"/>
              <w:rPr>
                <w:rFonts w:cs="Arial"/>
                <w:sz w:val="22"/>
                <w:szCs w:val="22"/>
              </w:rPr>
            </w:pPr>
            <w:r w:rsidRPr="00997B81">
              <w:rPr>
                <w:rFonts w:cs="Arial"/>
                <w:sz w:val="22"/>
                <w:szCs w:val="22"/>
              </w:rPr>
              <w:t>NICE guidance identifies supervised consumption as a recommended option for maintenance therapy in the management of opioid dependence.</w:t>
            </w:r>
          </w:p>
          <w:p w:rsidRPr="00997B81" w:rsidR="00EA160C" w:rsidP="0008073C" w:rsidRDefault="00EA160C" w14:paraId="748EF3D1" w14:textId="77777777">
            <w:pPr>
              <w:overflowPunct w:val="0"/>
              <w:rPr>
                <w:rFonts w:cs="Arial"/>
                <w:sz w:val="22"/>
                <w:szCs w:val="22"/>
              </w:rPr>
            </w:pPr>
          </w:p>
          <w:p w:rsidRPr="00997B81" w:rsidR="00EA160C" w:rsidP="0008073C" w:rsidRDefault="00EA160C" w14:paraId="2B2C9C0D" w14:textId="77777777">
            <w:pPr>
              <w:overflowPunct w:val="0"/>
              <w:rPr>
                <w:rFonts w:cs="Arial"/>
                <w:sz w:val="22"/>
                <w:szCs w:val="22"/>
              </w:rPr>
            </w:pPr>
            <w:r w:rsidRPr="00997B81">
              <w:rPr>
                <w:rFonts w:cs="Arial"/>
                <w:sz w:val="22"/>
                <w:szCs w:val="22"/>
              </w:rPr>
              <w:t>For this to be successful within a community pharmacy setting Methadone and Buprenorphine should be administered daily, under supervision, for at least the first 3 months. Supervision should be relaxed only when the Service User’s compliance is assured. Both drugs should be given as part of a programme of supportive care.</w:t>
            </w:r>
          </w:p>
          <w:p w:rsidRPr="00997B81" w:rsidR="00EA160C" w:rsidP="0008073C" w:rsidRDefault="00EA160C" w14:paraId="696B73C4" w14:textId="77777777">
            <w:pPr>
              <w:overflowPunct w:val="0"/>
              <w:rPr>
                <w:rFonts w:cs="Arial"/>
                <w:sz w:val="22"/>
                <w:szCs w:val="22"/>
              </w:rPr>
            </w:pPr>
          </w:p>
          <w:p w:rsidRPr="00997B81" w:rsidR="00EA160C" w:rsidP="0008073C" w:rsidRDefault="00EA160C" w14:paraId="5A450643" w14:textId="77777777">
            <w:pPr>
              <w:overflowPunct w:val="0"/>
              <w:rPr>
                <w:rFonts w:cs="Arial"/>
                <w:sz w:val="22"/>
                <w:szCs w:val="22"/>
              </w:rPr>
            </w:pPr>
            <w:r w:rsidRPr="00997B81">
              <w:rPr>
                <w:rFonts w:cs="Arial"/>
                <w:sz w:val="22"/>
                <w:szCs w:val="22"/>
              </w:rPr>
              <w:t xml:space="preserve">UK Drug Misuse and Dependence Clinical Guidance and NICE guidance relating to the supervised consumption of drugs can be found below: </w:t>
            </w:r>
          </w:p>
          <w:p w:rsidRPr="00997B81" w:rsidR="00EA160C" w:rsidP="0008073C" w:rsidRDefault="00EA160C" w14:paraId="250E0CF0" w14:textId="77777777">
            <w:pPr>
              <w:overflowPunct w:val="0"/>
              <w:rPr>
                <w:rFonts w:cs="Arial"/>
                <w:sz w:val="22"/>
                <w:szCs w:val="22"/>
              </w:rPr>
            </w:pPr>
          </w:p>
          <w:p w:rsidRPr="00997B81" w:rsidR="00EA160C" w:rsidP="0008073C" w:rsidRDefault="00000000" w14:paraId="27130970" w14:textId="77777777">
            <w:pPr>
              <w:overflowPunct w:val="0"/>
              <w:rPr>
                <w:rStyle w:val="Hyperlink"/>
                <w:rFonts w:cs="Arial"/>
                <w:sz w:val="22"/>
                <w:szCs w:val="22"/>
              </w:rPr>
            </w:pPr>
            <w:hyperlink w:history="1" r:id="rId46">
              <w:r w:rsidRPr="00997B81" w:rsidR="00EA160C">
                <w:rPr>
                  <w:rStyle w:val="Hyperlink"/>
                  <w:rFonts w:cs="Arial"/>
                  <w:sz w:val="22"/>
                  <w:szCs w:val="22"/>
                </w:rPr>
                <w:t>https://www.nice.org.uk/guidance/ta114/chapter/1-guidance</w:t>
              </w:r>
            </w:hyperlink>
          </w:p>
          <w:p w:rsidRPr="00997B81" w:rsidR="00EA160C" w:rsidP="0008073C" w:rsidRDefault="00EA160C" w14:paraId="205DD4A6" w14:textId="77777777">
            <w:pPr>
              <w:overflowPunct w:val="0"/>
              <w:rPr>
                <w:rStyle w:val="Hyperlink"/>
                <w:rFonts w:cs="Arial"/>
                <w:sz w:val="22"/>
                <w:szCs w:val="22"/>
              </w:rPr>
            </w:pPr>
          </w:p>
          <w:p w:rsidRPr="00997B81" w:rsidR="00EA160C" w:rsidP="0008073C" w:rsidRDefault="00000000" w14:paraId="4AB3984E" w14:textId="77777777">
            <w:pPr>
              <w:overflowPunct w:val="0"/>
              <w:rPr>
                <w:rFonts w:cs="Arial"/>
                <w:sz w:val="22"/>
                <w:szCs w:val="22"/>
              </w:rPr>
            </w:pPr>
            <w:hyperlink w:history="1" r:id="rId47">
              <w:r w:rsidRPr="00997B81" w:rsidR="00EA160C">
                <w:rPr>
                  <w:rStyle w:val="Hyperlink"/>
                  <w:rFonts w:cs="Arial"/>
                  <w:sz w:val="22"/>
                  <w:szCs w:val="22"/>
                </w:rPr>
                <w:t>https://assets.publishing.service.gov.uk/government/uploads/system/uploads/attachment_data/file/673978/clinical_guidelines_2017.pdf</w:t>
              </w:r>
            </w:hyperlink>
            <w:r w:rsidRPr="00997B81" w:rsidR="00EA160C">
              <w:rPr>
                <w:rFonts w:cs="Arial"/>
                <w:sz w:val="22"/>
                <w:szCs w:val="22"/>
              </w:rPr>
              <w:t xml:space="preserve"> </w:t>
            </w:r>
          </w:p>
          <w:p w:rsidRPr="00997B81" w:rsidR="00EA160C" w:rsidP="0008073C" w:rsidRDefault="00EA160C" w14:paraId="66E6C46C" w14:textId="77777777">
            <w:pPr>
              <w:suppressAutoHyphens w:val="0"/>
              <w:rPr>
                <w:rFonts w:cs="Arial"/>
                <w:b/>
                <w:bCs/>
                <w:sz w:val="22"/>
                <w:szCs w:val="22"/>
              </w:rPr>
            </w:pPr>
          </w:p>
          <w:p w:rsidRPr="00997B81" w:rsidR="00EA160C" w:rsidP="0008073C" w:rsidRDefault="00EA160C" w14:paraId="3E0A4624" w14:textId="77777777">
            <w:pPr>
              <w:suppressAutoHyphens w:val="0"/>
              <w:rPr>
                <w:rFonts w:cs="Arial"/>
                <w:b/>
                <w:bCs/>
                <w:sz w:val="22"/>
                <w:szCs w:val="22"/>
              </w:rPr>
            </w:pPr>
          </w:p>
          <w:p w:rsidRPr="00997B81" w:rsidR="00EA160C" w:rsidP="0008073C" w:rsidRDefault="00EA160C" w14:paraId="2B31A3ED" w14:textId="77777777">
            <w:pPr>
              <w:suppressAutoHyphens w:val="0"/>
              <w:rPr>
                <w:rFonts w:cs="Arial"/>
                <w:b/>
                <w:bCs/>
                <w:sz w:val="22"/>
                <w:szCs w:val="22"/>
              </w:rPr>
            </w:pPr>
            <w:r w:rsidRPr="00997B81">
              <w:rPr>
                <w:rFonts w:cs="Arial"/>
                <w:b/>
                <w:bCs/>
                <w:sz w:val="22"/>
                <w:szCs w:val="22"/>
              </w:rPr>
              <w:t>3.2.1 Service description</w:t>
            </w:r>
          </w:p>
          <w:p w:rsidRPr="00997B81" w:rsidR="00EA160C" w:rsidP="0008073C" w:rsidRDefault="00EA160C" w14:paraId="2A6A9490" w14:textId="77777777">
            <w:pPr>
              <w:suppressAutoHyphens w:val="0"/>
              <w:rPr>
                <w:rFonts w:cs="Arial"/>
                <w:bCs/>
                <w:sz w:val="22"/>
                <w:szCs w:val="22"/>
              </w:rPr>
            </w:pPr>
          </w:p>
          <w:p w:rsidRPr="00997B81" w:rsidR="00EA160C" w:rsidP="0008073C" w:rsidRDefault="00EA160C" w14:paraId="55D22D81" w14:textId="77777777">
            <w:pPr>
              <w:suppressAutoHyphens w:val="0"/>
              <w:rPr>
                <w:rFonts w:cs="Arial"/>
                <w:bCs/>
                <w:sz w:val="22"/>
                <w:szCs w:val="22"/>
              </w:rPr>
            </w:pPr>
            <w:r w:rsidRPr="00997B81">
              <w:rPr>
                <w:rFonts w:cs="Arial"/>
                <w:bCs/>
                <w:sz w:val="22"/>
                <w:szCs w:val="22"/>
              </w:rPr>
              <w:t>The service will require the Provider to supervise the consumption of prescribed medicines at the point of dispensing in the pharmacy, ensuring that the dose has been administered to the Service User.</w:t>
            </w:r>
          </w:p>
          <w:p w:rsidRPr="00997B81" w:rsidR="00EA160C" w:rsidP="0008073C" w:rsidRDefault="00EA160C" w14:paraId="7B289BDB" w14:textId="77777777">
            <w:pPr>
              <w:suppressAutoHyphens w:val="0"/>
              <w:rPr>
                <w:rFonts w:cs="Arial"/>
                <w:bCs/>
                <w:sz w:val="22"/>
                <w:szCs w:val="22"/>
              </w:rPr>
            </w:pPr>
          </w:p>
          <w:p w:rsidRPr="00997B81" w:rsidR="00EA160C" w:rsidP="0008073C" w:rsidRDefault="00EA160C" w14:paraId="5FF01346" w14:textId="77777777">
            <w:pPr>
              <w:suppressAutoHyphens w:val="0"/>
              <w:rPr>
                <w:rFonts w:cs="Arial"/>
                <w:bCs/>
                <w:sz w:val="22"/>
                <w:szCs w:val="22"/>
              </w:rPr>
            </w:pPr>
            <w:r w:rsidRPr="00997B81">
              <w:rPr>
                <w:rFonts w:cs="Arial"/>
                <w:bCs/>
                <w:sz w:val="22"/>
                <w:szCs w:val="22"/>
              </w:rPr>
              <w:t>The Provider will provide support and advice to the Service User, including referral to primary care or specialist centres where appropriate.</w:t>
            </w:r>
          </w:p>
          <w:p w:rsidRPr="00997B81" w:rsidR="00EA160C" w:rsidP="0008073C" w:rsidRDefault="00EA160C" w14:paraId="182041DE" w14:textId="77777777">
            <w:pPr>
              <w:suppressAutoHyphens w:val="0"/>
              <w:rPr>
                <w:rFonts w:cs="Arial"/>
                <w:bCs/>
                <w:sz w:val="22"/>
                <w:szCs w:val="22"/>
              </w:rPr>
            </w:pPr>
          </w:p>
          <w:p w:rsidRPr="00997B81" w:rsidR="00EA160C" w:rsidP="0008073C" w:rsidRDefault="00EA160C" w14:paraId="288BA888" w14:textId="77777777">
            <w:pPr>
              <w:suppressAutoHyphens w:val="0"/>
              <w:rPr>
                <w:rFonts w:cs="Arial"/>
                <w:bCs/>
                <w:sz w:val="22"/>
                <w:szCs w:val="22"/>
              </w:rPr>
            </w:pPr>
            <w:r w:rsidRPr="00997B81">
              <w:rPr>
                <w:rFonts w:cs="Arial"/>
                <w:bCs/>
                <w:sz w:val="22"/>
                <w:szCs w:val="22"/>
              </w:rPr>
              <w:t xml:space="preserve">This service is concerned with the consumption of methadone, buprenorphine and </w:t>
            </w:r>
            <w:proofErr w:type="spellStart"/>
            <w:r w:rsidRPr="00997B81">
              <w:rPr>
                <w:rFonts w:cs="Arial"/>
                <w:bCs/>
                <w:sz w:val="22"/>
                <w:szCs w:val="22"/>
              </w:rPr>
              <w:t>espranor</w:t>
            </w:r>
            <w:proofErr w:type="spellEnd"/>
            <w:r w:rsidRPr="00997B81">
              <w:rPr>
                <w:rFonts w:cs="Arial"/>
                <w:bCs/>
                <w:sz w:val="22"/>
                <w:szCs w:val="22"/>
              </w:rPr>
              <w:t>, as well as other medicines used for the management of opiate dependence.</w:t>
            </w:r>
          </w:p>
          <w:p w:rsidRPr="00997B81" w:rsidR="00EA160C" w:rsidP="0008073C" w:rsidRDefault="00EA160C" w14:paraId="10CD3CCE" w14:textId="77777777">
            <w:pPr>
              <w:suppressAutoHyphens w:val="0"/>
              <w:rPr>
                <w:rFonts w:cs="Arial"/>
                <w:bCs/>
                <w:sz w:val="22"/>
                <w:szCs w:val="22"/>
              </w:rPr>
            </w:pPr>
          </w:p>
          <w:p w:rsidRPr="00997B81" w:rsidR="00EA160C" w:rsidP="0008073C" w:rsidRDefault="00EA160C" w14:paraId="2CA264AF" w14:textId="77777777">
            <w:pPr>
              <w:suppressAutoHyphens w:val="0"/>
              <w:rPr>
                <w:rFonts w:cs="Arial"/>
                <w:sz w:val="22"/>
                <w:szCs w:val="22"/>
              </w:rPr>
            </w:pPr>
            <w:r w:rsidRPr="00997B81">
              <w:rPr>
                <w:rFonts w:cs="Arial"/>
                <w:sz w:val="22"/>
                <w:szCs w:val="22"/>
              </w:rPr>
              <w:t>The Pharmacy will:</w:t>
            </w:r>
          </w:p>
          <w:p w:rsidRPr="00997B81" w:rsidR="00EA160C" w:rsidP="0008073C" w:rsidRDefault="00EA160C" w14:paraId="6CFD49BD" w14:textId="77777777">
            <w:pPr>
              <w:suppressAutoHyphens w:val="0"/>
              <w:rPr>
                <w:rFonts w:cs="Arial"/>
                <w:sz w:val="22"/>
                <w:szCs w:val="22"/>
              </w:rPr>
            </w:pPr>
          </w:p>
          <w:p w:rsidRPr="00997B81" w:rsidR="00EA160C" w:rsidP="00E03C0A" w:rsidRDefault="00EA160C" w14:paraId="4C02D264" w14:textId="77777777">
            <w:pPr>
              <w:pStyle w:val="ListParagraph"/>
              <w:numPr>
                <w:ilvl w:val="0"/>
                <w:numId w:val="34"/>
              </w:numPr>
              <w:suppressAutoHyphens w:val="0"/>
              <w:rPr>
                <w:rFonts w:cs="Arial"/>
                <w:sz w:val="22"/>
                <w:szCs w:val="22"/>
              </w:rPr>
            </w:pPr>
            <w:r w:rsidRPr="00997B81">
              <w:rPr>
                <w:rFonts w:cs="Arial"/>
                <w:sz w:val="22"/>
                <w:szCs w:val="22"/>
              </w:rPr>
              <w:t xml:space="preserve">Maintain an accurate register of customers engaged in the service; </w:t>
            </w:r>
          </w:p>
          <w:p w:rsidRPr="00997B81" w:rsidR="00EA160C" w:rsidP="00E03C0A" w:rsidRDefault="00EA160C" w14:paraId="234E348D" w14:textId="77777777">
            <w:pPr>
              <w:pStyle w:val="ListParagraph"/>
              <w:numPr>
                <w:ilvl w:val="0"/>
                <w:numId w:val="34"/>
              </w:numPr>
              <w:suppressAutoHyphens w:val="0"/>
              <w:rPr>
                <w:rFonts w:cs="Arial"/>
                <w:sz w:val="22"/>
                <w:szCs w:val="22"/>
              </w:rPr>
            </w:pPr>
            <w:r w:rsidRPr="00997B81">
              <w:rPr>
                <w:rFonts w:cs="Arial"/>
                <w:sz w:val="22"/>
                <w:szCs w:val="22"/>
              </w:rPr>
              <w:t xml:space="preserve">Operate an accessible service on a drop-in basis to meet local need; </w:t>
            </w:r>
          </w:p>
          <w:p w:rsidRPr="00997B81" w:rsidR="00EA160C" w:rsidP="00E03C0A" w:rsidRDefault="00EA160C" w14:paraId="0A42C01F" w14:textId="77777777">
            <w:pPr>
              <w:pStyle w:val="ListParagraph"/>
              <w:numPr>
                <w:ilvl w:val="0"/>
                <w:numId w:val="34"/>
              </w:numPr>
              <w:suppressAutoHyphens w:val="0"/>
              <w:rPr>
                <w:rFonts w:cs="Arial"/>
                <w:sz w:val="22"/>
                <w:szCs w:val="22"/>
              </w:rPr>
            </w:pPr>
            <w:r w:rsidRPr="00997B81">
              <w:rPr>
                <w:rFonts w:cs="Arial"/>
                <w:sz w:val="22"/>
                <w:szCs w:val="22"/>
              </w:rPr>
              <w:t xml:space="preserve">Facilitate a quiet, discreet and confidential area where consumption of opiates substitute medications can take place; </w:t>
            </w:r>
          </w:p>
          <w:p w:rsidRPr="00997B81" w:rsidR="00EA160C" w:rsidP="00E03C0A" w:rsidRDefault="00EA160C" w14:paraId="3DD10FE5" w14:textId="77777777">
            <w:pPr>
              <w:pStyle w:val="ListParagraph"/>
              <w:numPr>
                <w:ilvl w:val="0"/>
                <w:numId w:val="34"/>
              </w:numPr>
              <w:suppressAutoHyphens w:val="0"/>
              <w:rPr>
                <w:rFonts w:cs="Arial"/>
                <w:sz w:val="22"/>
                <w:szCs w:val="22"/>
              </w:rPr>
            </w:pPr>
            <w:r w:rsidRPr="00997B81">
              <w:rPr>
                <w:rFonts w:cs="Arial"/>
                <w:sz w:val="22"/>
                <w:szCs w:val="22"/>
              </w:rPr>
              <w:t>Dispense and supervise consumption of the opiate substitute medications when prescribed by a drug and alcohol integrated service that is commissioned by Knowsley Metropolitan Borough Council Public Health.</w:t>
            </w:r>
          </w:p>
          <w:p w:rsidRPr="00997B81" w:rsidR="00EA160C" w:rsidP="00E03C0A" w:rsidRDefault="00EA160C" w14:paraId="185BAB98" w14:textId="77777777">
            <w:pPr>
              <w:pStyle w:val="ListParagraph"/>
              <w:numPr>
                <w:ilvl w:val="0"/>
                <w:numId w:val="34"/>
              </w:numPr>
              <w:suppressAutoHyphens w:val="0"/>
              <w:rPr>
                <w:rFonts w:cs="Arial"/>
                <w:sz w:val="22"/>
                <w:szCs w:val="22"/>
              </w:rPr>
            </w:pPr>
            <w:r w:rsidRPr="00997B81">
              <w:rPr>
                <w:rFonts w:cs="Arial"/>
                <w:sz w:val="22"/>
                <w:szCs w:val="22"/>
              </w:rPr>
              <w:t>Assess and record clients’ personal and supervision details in line with the Pharmoutcomes supervised consumption templates</w:t>
            </w:r>
            <w:r>
              <w:rPr>
                <w:rFonts w:cs="Arial"/>
                <w:sz w:val="22"/>
                <w:szCs w:val="22"/>
              </w:rPr>
              <w:t>.</w:t>
            </w:r>
          </w:p>
          <w:p w:rsidRPr="00997B81" w:rsidR="00EA160C" w:rsidP="00E03C0A" w:rsidRDefault="00EA160C" w14:paraId="0FD2B32C" w14:textId="77777777">
            <w:pPr>
              <w:pStyle w:val="ListParagraph"/>
              <w:numPr>
                <w:ilvl w:val="0"/>
                <w:numId w:val="34"/>
              </w:numPr>
              <w:suppressAutoHyphens w:val="0"/>
              <w:rPr>
                <w:rFonts w:cs="Arial"/>
                <w:sz w:val="22"/>
                <w:szCs w:val="22"/>
              </w:rPr>
            </w:pPr>
            <w:r w:rsidRPr="00997B81">
              <w:rPr>
                <w:rFonts w:cs="Arial"/>
                <w:sz w:val="22"/>
                <w:szCs w:val="22"/>
              </w:rPr>
              <w:t>Provide brief harm reduction advice during every supervision. Advice will be relevant to the customer’s needs and may include overdose prevention advice</w:t>
            </w:r>
            <w:r>
              <w:rPr>
                <w:rFonts w:cs="Arial"/>
                <w:sz w:val="22"/>
                <w:szCs w:val="22"/>
              </w:rPr>
              <w:t>.</w:t>
            </w:r>
          </w:p>
          <w:p w:rsidRPr="00997B81" w:rsidR="00EA160C" w:rsidP="00E03C0A" w:rsidRDefault="00EA160C" w14:paraId="2130675E" w14:textId="77777777">
            <w:pPr>
              <w:pStyle w:val="ListParagraph"/>
              <w:numPr>
                <w:ilvl w:val="0"/>
                <w:numId w:val="34"/>
              </w:numPr>
              <w:suppressAutoHyphens w:val="0"/>
              <w:rPr>
                <w:rFonts w:eastAsia="Symbol" w:cs="Arial"/>
                <w:sz w:val="22"/>
                <w:szCs w:val="22"/>
              </w:rPr>
            </w:pPr>
            <w:r w:rsidRPr="00997B81">
              <w:rPr>
                <w:rFonts w:cs="Arial"/>
                <w:sz w:val="22"/>
                <w:szCs w:val="22"/>
              </w:rPr>
              <w:t>Ensure primary healthcare needs of customers are identified and addressed, making direct referrals to specialist services</w:t>
            </w:r>
            <w:r>
              <w:rPr>
                <w:rFonts w:cs="Arial"/>
                <w:sz w:val="22"/>
                <w:szCs w:val="22"/>
              </w:rPr>
              <w:t>.</w:t>
            </w:r>
          </w:p>
          <w:p w:rsidRPr="00997B81" w:rsidR="00EA160C" w:rsidP="00E03C0A" w:rsidRDefault="00EA160C" w14:paraId="58FA4675" w14:textId="77777777">
            <w:pPr>
              <w:pStyle w:val="ListParagraph"/>
              <w:numPr>
                <w:ilvl w:val="0"/>
                <w:numId w:val="34"/>
              </w:numPr>
              <w:suppressAutoHyphens w:val="0"/>
              <w:rPr>
                <w:rFonts w:cs="Arial"/>
                <w:sz w:val="22"/>
                <w:szCs w:val="22"/>
              </w:rPr>
            </w:pPr>
            <w:r w:rsidRPr="00997B81">
              <w:rPr>
                <w:rFonts w:cs="Arial"/>
                <w:sz w:val="22"/>
                <w:szCs w:val="22"/>
              </w:rPr>
              <w:t>Ensure customers’ needs for other public health services delivered by the Pharmacy are identified and addressed</w:t>
            </w:r>
            <w:r>
              <w:rPr>
                <w:rFonts w:cs="Arial"/>
                <w:sz w:val="22"/>
                <w:szCs w:val="22"/>
              </w:rPr>
              <w:t>.</w:t>
            </w:r>
          </w:p>
          <w:p w:rsidRPr="00997B81" w:rsidR="00EA160C" w:rsidP="00E03C0A" w:rsidRDefault="00EA160C" w14:paraId="146DD105" w14:textId="77777777">
            <w:pPr>
              <w:pStyle w:val="ListParagraph"/>
              <w:numPr>
                <w:ilvl w:val="0"/>
                <w:numId w:val="34"/>
              </w:numPr>
              <w:suppressAutoHyphens w:val="0"/>
              <w:rPr>
                <w:rFonts w:cs="Arial"/>
                <w:sz w:val="22"/>
                <w:szCs w:val="22"/>
              </w:rPr>
            </w:pPr>
            <w:r w:rsidRPr="00997B81">
              <w:rPr>
                <w:rFonts w:cs="Arial"/>
                <w:sz w:val="22"/>
                <w:szCs w:val="22"/>
              </w:rPr>
              <w:t>The Pharmacist will report potential intoxication; missed doses; recommended need for re-titration etc.</w:t>
            </w:r>
          </w:p>
          <w:p w:rsidRPr="00997B81" w:rsidR="00EA160C" w:rsidP="0008073C" w:rsidRDefault="00EA160C" w14:paraId="53F8707A" w14:textId="77777777">
            <w:pPr>
              <w:suppressAutoHyphens w:val="0"/>
              <w:rPr>
                <w:rFonts w:cs="Arial"/>
                <w:sz w:val="22"/>
                <w:szCs w:val="22"/>
              </w:rPr>
            </w:pPr>
          </w:p>
          <w:p w:rsidRPr="00997B81" w:rsidR="00EA160C" w:rsidP="0008073C" w:rsidRDefault="00EA160C" w14:paraId="7CFFD2FB" w14:textId="77777777">
            <w:pPr>
              <w:suppressAutoHyphens w:val="0"/>
              <w:rPr>
                <w:rFonts w:cs="Arial"/>
                <w:bCs/>
                <w:sz w:val="22"/>
                <w:szCs w:val="22"/>
              </w:rPr>
            </w:pPr>
          </w:p>
          <w:p w:rsidRPr="00997B81" w:rsidR="00EA160C" w:rsidP="0008073C" w:rsidRDefault="00EA160C" w14:paraId="7D4DDF24" w14:textId="77777777">
            <w:pPr>
              <w:suppressAutoHyphens w:val="0"/>
              <w:rPr>
                <w:rFonts w:cs="Arial"/>
                <w:b/>
                <w:bCs/>
                <w:sz w:val="22"/>
                <w:szCs w:val="22"/>
              </w:rPr>
            </w:pPr>
            <w:r w:rsidRPr="00997B81">
              <w:rPr>
                <w:rFonts w:cs="Arial"/>
                <w:b/>
                <w:bCs/>
                <w:sz w:val="22"/>
                <w:szCs w:val="22"/>
              </w:rPr>
              <w:t>3.2.2 Pathway</w:t>
            </w:r>
          </w:p>
          <w:p w:rsidRPr="00997B81" w:rsidR="00EA160C" w:rsidP="0008073C" w:rsidRDefault="00EA160C" w14:paraId="2F7660F0" w14:textId="77777777">
            <w:pPr>
              <w:suppressAutoHyphens w:val="0"/>
              <w:rPr>
                <w:rFonts w:cs="Arial"/>
                <w:bCs/>
                <w:sz w:val="22"/>
                <w:szCs w:val="22"/>
              </w:rPr>
            </w:pPr>
          </w:p>
          <w:p w:rsidRPr="00997B81" w:rsidR="00EA160C" w:rsidP="0008073C" w:rsidRDefault="00EA160C" w14:paraId="6B71B093" w14:textId="77777777">
            <w:pPr>
              <w:suppressAutoHyphens w:val="0"/>
              <w:rPr>
                <w:rFonts w:cs="Arial"/>
                <w:bCs/>
                <w:sz w:val="22"/>
                <w:szCs w:val="22"/>
              </w:rPr>
            </w:pPr>
            <w:r w:rsidRPr="00997B81">
              <w:rPr>
                <w:rFonts w:cs="Arial"/>
                <w:sz w:val="22"/>
                <w:szCs w:val="22"/>
              </w:rPr>
              <w:t>Each Service User will be allocated to a participating Provider by the Authority’s community drugs/alcohol service. It is expected that Service Users will use only the allocated Provider except in exceptional circumstances.</w:t>
            </w:r>
          </w:p>
          <w:p w:rsidRPr="00997B81" w:rsidR="00EA160C" w:rsidP="0008073C" w:rsidRDefault="00EA160C" w14:paraId="038FEBFF" w14:textId="77777777">
            <w:pPr>
              <w:suppressAutoHyphens w:val="0"/>
              <w:rPr>
                <w:rFonts w:cs="Arial"/>
                <w:bCs/>
                <w:sz w:val="22"/>
                <w:szCs w:val="22"/>
              </w:rPr>
            </w:pPr>
          </w:p>
          <w:p w:rsidRPr="00997B81" w:rsidR="00EA160C" w:rsidP="0008073C" w:rsidRDefault="00EA160C" w14:paraId="435D3B07" w14:textId="77777777">
            <w:pPr>
              <w:rPr>
                <w:rFonts w:cs="Arial"/>
                <w:sz w:val="22"/>
                <w:szCs w:val="22"/>
              </w:rPr>
            </w:pPr>
            <w:r w:rsidRPr="00997B81">
              <w:rPr>
                <w:rFonts w:cs="Arial"/>
                <w:sz w:val="22"/>
                <w:szCs w:val="22"/>
              </w:rPr>
              <w:t>All new Service Users newly titrated to an opiate substitute will be initially placed on daily supervised consumption. This will be reviewed in co-production with the community drug service’s medical officer and the Service User.</w:t>
            </w:r>
          </w:p>
          <w:p w:rsidRPr="00997B81" w:rsidR="00EA160C" w:rsidP="0008073C" w:rsidRDefault="00EA160C" w14:paraId="6AAE4785" w14:textId="77777777">
            <w:pPr>
              <w:rPr>
                <w:rFonts w:cs="Arial"/>
                <w:sz w:val="22"/>
                <w:szCs w:val="22"/>
              </w:rPr>
            </w:pPr>
          </w:p>
          <w:p w:rsidRPr="00997B81" w:rsidR="00EA160C" w:rsidP="0008073C" w:rsidRDefault="00EA160C" w14:paraId="3AFA9A33" w14:textId="77777777">
            <w:pPr>
              <w:rPr>
                <w:rFonts w:cs="Arial"/>
                <w:sz w:val="22"/>
                <w:szCs w:val="22"/>
              </w:rPr>
            </w:pPr>
            <w:r w:rsidRPr="00997B81">
              <w:rPr>
                <w:rFonts w:cs="Arial"/>
                <w:sz w:val="22"/>
                <w:szCs w:val="22"/>
              </w:rPr>
              <w:t xml:space="preserve">The Provider will present the medicine in a suitable </w:t>
            </w:r>
            <w:r w:rsidRPr="00997B81">
              <w:rPr>
                <w:rFonts w:cs="Arial"/>
                <w:b/>
                <w:i/>
                <w:sz w:val="22"/>
                <w:szCs w:val="22"/>
              </w:rPr>
              <w:t>labelled receptacle</w:t>
            </w:r>
            <w:r w:rsidRPr="00997B81">
              <w:rPr>
                <w:rFonts w:cs="Arial"/>
                <w:b/>
                <w:sz w:val="22"/>
                <w:szCs w:val="22"/>
              </w:rPr>
              <w:t xml:space="preserve"> </w:t>
            </w:r>
            <w:r w:rsidRPr="00997B81">
              <w:rPr>
                <w:rFonts w:cs="Arial"/>
                <w:sz w:val="22"/>
                <w:szCs w:val="22"/>
              </w:rPr>
              <w:t>and will provide the Service User with water to facilitate and/or reduce the risk of doses being held in the mouth.</w:t>
            </w:r>
          </w:p>
          <w:p w:rsidRPr="00997B81" w:rsidR="00EA160C" w:rsidP="0008073C" w:rsidRDefault="00EA160C" w14:paraId="3AFA6B0C" w14:textId="77777777">
            <w:pPr>
              <w:rPr>
                <w:rFonts w:cs="Arial"/>
                <w:sz w:val="22"/>
                <w:szCs w:val="22"/>
              </w:rPr>
            </w:pPr>
          </w:p>
          <w:p w:rsidRPr="00997B81" w:rsidR="00EA160C" w:rsidP="0008073C" w:rsidRDefault="00EA160C" w14:paraId="33E98101" w14:textId="77777777">
            <w:pPr>
              <w:rPr>
                <w:rFonts w:cs="Arial"/>
                <w:b/>
                <w:sz w:val="22"/>
                <w:szCs w:val="22"/>
              </w:rPr>
            </w:pPr>
            <w:r w:rsidRPr="00997B81">
              <w:rPr>
                <w:rFonts w:cs="Arial"/>
                <w:b/>
                <w:sz w:val="22"/>
                <w:szCs w:val="22"/>
              </w:rPr>
              <w:t>3.2.2.1 Missed Prescription Collection</w:t>
            </w:r>
          </w:p>
          <w:p w:rsidRPr="00997B81" w:rsidR="00EA160C" w:rsidP="0008073C" w:rsidRDefault="00EA160C" w14:paraId="2006CE72" w14:textId="77777777">
            <w:pPr>
              <w:rPr>
                <w:rFonts w:cs="Arial"/>
                <w:sz w:val="22"/>
                <w:szCs w:val="22"/>
              </w:rPr>
            </w:pPr>
          </w:p>
          <w:p w:rsidRPr="00997B81" w:rsidR="00EA160C" w:rsidP="0008073C" w:rsidRDefault="00EA160C" w14:paraId="402A9F0A" w14:textId="77777777">
            <w:pPr>
              <w:rPr>
                <w:rFonts w:cs="Arial"/>
                <w:sz w:val="22"/>
                <w:szCs w:val="22"/>
              </w:rPr>
            </w:pPr>
            <w:r w:rsidRPr="00997B81">
              <w:rPr>
                <w:rFonts w:cs="Arial"/>
                <w:sz w:val="22"/>
                <w:szCs w:val="22"/>
              </w:rPr>
              <w:t>When a Service User misses a ‘pickup’ or misses several ‘pickups’ in a short period this can be an early warning sign that the Service User may be having difficulties, may be using illicit drugs or may have relapsed. Therefore, the Provider will inform the Authority’s community drugs/alcohol service whenever a Service User has missed two or three ‘pickups’.</w:t>
            </w:r>
          </w:p>
          <w:p w:rsidRPr="00997B81" w:rsidR="00EA160C" w:rsidP="0008073C" w:rsidRDefault="00EA160C" w14:paraId="3E24223E" w14:textId="77777777">
            <w:pPr>
              <w:rPr>
                <w:rFonts w:cs="Arial"/>
                <w:sz w:val="22"/>
                <w:szCs w:val="22"/>
              </w:rPr>
            </w:pPr>
          </w:p>
          <w:p w:rsidRPr="00997B81" w:rsidR="00EA160C" w:rsidP="0008073C" w:rsidRDefault="00EA160C" w14:paraId="0B4275AD" w14:textId="77777777">
            <w:pPr>
              <w:rPr>
                <w:rFonts w:cs="Arial"/>
                <w:sz w:val="22"/>
                <w:szCs w:val="22"/>
              </w:rPr>
            </w:pPr>
            <w:r w:rsidRPr="00997B81">
              <w:rPr>
                <w:rFonts w:cs="Arial"/>
                <w:sz w:val="22"/>
                <w:szCs w:val="22"/>
              </w:rPr>
              <w:t xml:space="preserve">If a Service User misses three or more ‘pickups’ on consecutive days or misses a Friday collection for example which includes Friday, Saturday and Sunday doses, </w:t>
            </w:r>
            <w:r w:rsidRPr="00997B81">
              <w:rPr>
                <w:rFonts w:cs="Arial"/>
                <w:b/>
                <w:sz w:val="22"/>
                <w:szCs w:val="22"/>
              </w:rPr>
              <w:t xml:space="preserve">the prescription </w:t>
            </w:r>
            <w:r w:rsidRPr="00997B81">
              <w:rPr>
                <w:rFonts w:cs="Arial"/>
                <w:b/>
                <w:i/>
                <w:sz w:val="22"/>
                <w:szCs w:val="22"/>
              </w:rPr>
              <w:t xml:space="preserve">should not </w:t>
            </w:r>
            <w:r w:rsidRPr="00997B81">
              <w:rPr>
                <w:rFonts w:cs="Arial"/>
                <w:b/>
                <w:sz w:val="22"/>
                <w:szCs w:val="22"/>
              </w:rPr>
              <w:t>be dispensed</w:t>
            </w:r>
            <w:r w:rsidRPr="00997B81">
              <w:rPr>
                <w:rFonts w:cs="Arial"/>
                <w:sz w:val="22"/>
                <w:szCs w:val="22"/>
              </w:rPr>
              <w:t>, as there is a risk of overdose due to a reduction in tolerance levels and the Provider must notify the Authority’s community drugs/alcohol service, so the treatment programme can be restarted.</w:t>
            </w:r>
          </w:p>
          <w:p w:rsidRPr="00997B81" w:rsidR="00EA160C" w:rsidP="0008073C" w:rsidRDefault="00EA160C" w14:paraId="0FA91676" w14:textId="77777777">
            <w:pPr>
              <w:rPr>
                <w:rFonts w:cs="Arial"/>
                <w:sz w:val="22"/>
                <w:szCs w:val="22"/>
              </w:rPr>
            </w:pPr>
          </w:p>
          <w:p w:rsidRPr="00997B81" w:rsidR="00EA160C" w:rsidP="0008073C" w:rsidRDefault="00EA160C" w14:paraId="64CF7193" w14:textId="77777777">
            <w:pPr>
              <w:rPr>
                <w:rFonts w:cs="Arial"/>
                <w:b/>
                <w:i/>
                <w:sz w:val="22"/>
                <w:szCs w:val="22"/>
              </w:rPr>
            </w:pPr>
          </w:p>
          <w:p w:rsidRPr="00997B81" w:rsidR="00EA160C" w:rsidP="0008073C" w:rsidRDefault="00EA160C" w14:paraId="054503E6" w14:textId="77777777">
            <w:pPr>
              <w:rPr>
                <w:rFonts w:cs="Arial"/>
                <w:b/>
                <w:sz w:val="22"/>
                <w:szCs w:val="22"/>
              </w:rPr>
            </w:pPr>
            <w:r w:rsidRPr="00997B81">
              <w:rPr>
                <w:rFonts w:cs="Arial"/>
                <w:b/>
                <w:sz w:val="22"/>
                <w:szCs w:val="22"/>
              </w:rPr>
              <w:t>3.2.2.2 Receipt of prescriptions</w:t>
            </w:r>
          </w:p>
          <w:p w:rsidRPr="00997B81" w:rsidR="00EA160C" w:rsidP="0008073C" w:rsidRDefault="00EA160C" w14:paraId="43B34CD2" w14:textId="77777777">
            <w:pPr>
              <w:rPr>
                <w:rFonts w:cs="Arial"/>
                <w:sz w:val="22"/>
                <w:szCs w:val="22"/>
              </w:rPr>
            </w:pPr>
          </w:p>
          <w:p w:rsidRPr="00997B81" w:rsidR="00EA160C" w:rsidP="0008073C" w:rsidRDefault="00EA160C" w14:paraId="5096EBF4" w14:textId="77777777">
            <w:pPr>
              <w:rPr>
                <w:rFonts w:cs="Arial"/>
                <w:sz w:val="22"/>
                <w:szCs w:val="22"/>
              </w:rPr>
            </w:pPr>
            <w:r w:rsidRPr="00997B81">
              <w:rPr>
                <w:rFonts w:cs="Arial"/>
                <w:sz w:val="22"/>
                <w:szCs w:val="22"/>
              </w:rPr>
              <w:t>Every time a prescription is posted it is accompanied by a prescription confirmation letter that is sent to the Provider. This is to be signed and faxed, emailed via a secure NHS mail back to the Authority’s community drugs/alcohol service by the Provider to confirm that the envelope has been received.</w:t>
            </w:r>
          </w:p>
          <w:p w:rsidRPr="00997B81" w:rsidR="00EA160C" w:rsidP="0008073C" w:rsidRDefault="00EA160C" w14:paraId="48E6DD69" w14:textId="77777777">
            <w:pPr>
              <w:rPr>
                <w:rFonts w:cs="Arial"/>
                <w:sz w:val="22"/>
                <w:szCs w:val="22"/>
              </w:rPr>
            </w:pPr>
          </w:p>
          <w:p w:rsidRPr="00997B81" w:rsidR="00EA160C" w:rsidP="0008073C" w:rsidRDefault="00EA160C" w14:paraId="5BC8E2F4" w14:textId="77777777">
            <w:pPr>
              <w:suppressAutoHyphens w:val="0"/>
              <w:rPr>
                <w:rFonts w:cs="Arial"/>
                <w:b/>
                <w:bCs/>
                <w:sz w:val="22"/>
                <w:szCs w:val="22"/>
              </w:rPr>
            </w:pPr>
            <w:r w:rsidRPr="00997B81">
              <w:rPr>
                <w:rFonts w:cs="Arial"/>
                <w:b/>
                <w:bCs/>
                <w:sz w:val="22"/>
                <w:szCs w:val="22"/>
              </w:rPr>
              <w:t>3.3 Population covered</w:t>
            </w:r>
          </w:p>
          <w:p w:rsidRPr="00997B81" w:rsidR="00EA160C" w:rsidP="0008073C" w:rsidRDefault="00EA160C" w14:paraId="44B7945D" w14:textId="77777777">
            <w:pPr>
              <w:suppressAutoHyphens w:val="0"/>
              <w:rPr>
                <w:rFonts w:cs="Arial"/>
                <w:bCs/>
                <w:sz w:val="22"/>
                <w:szCs w:val="22"/>
              </w:rPr>
            </w:pPr>
          </w:p>
          <w:p w:rsidRPr="00997B81" w:rsidR="00EA160C" w:rsidP="0008073C" w:rsidRDefault="00EA160C" w14:paraId="51C398F0" w14:textId="77777777">
            <w:pPr>
              <w:suppressAutoHyphens w:val="0"/>
              <w:rPr>
                <w:rFonts w:cs="Arial"/>
                <w:bCs/>
                <w:sz w:val="22"/>
                <w:szCs w:val="22"/>
              </w:rPr>
            </w:pPr>
            <w:r w:rsidRPr="00997B81">
              <w:rPr>
                <w:rFonts w:cs="Arial"/>
                <w:bCs/>
                <w:sz w:val="22"/>
                <w:szCs w:val="22"/>
              </w:rPr>
              <w:t>Service users in treatment with Knowsley Integrated Recovery Service.</w:t>
            </w:r>
          </w:p>
          <w:p w:rsidRPr="00997B81" w:rsidR="00EA160C" w:rsidP="0008073C" w:rsidRDefault="00EA160C" w14:paraId="57CF1144" w14:textId="77777777">
            <w:pPr>
              <w:suppressAutoHyphens w:val="0"/>
              <w:rPr>
                <w:rFonts w:cs="Arial"/>
                <w:bCs/>
                <w:sz w:val="22"/>
                <w:szCs w:val="22"/>
              </w:rPr>
            </w:pPr>
          </w:p>
          <w:p w:rsidRPr="00997B81" w:rsidR="00EA160C" w:rsidP="0008073C" w:rsidRDefault="00EA160C" w14:paraId="3DD654FD" w14:textId="77777777">
            <w:pPr>
              <w:suppressAutoHyphens w:val="0"/>
              <w:rPr>
                <w:rFonts w:cs="Arial"/>
                <w:b/>
                <w:bCs/>
                <w:sz w:val="22"/>
                <w:szCs w:val="22"/>
              </w:rPr>
            </w:pPr>
            <w:r w:rsidRPr="00997B81">
              <w:rPr>
                <w:rFonts w:cs="Arial"/>
                <w:b/>
                <w:bCs/>
                <w:sz w:val="22"/>
                <w:szCs w:val="22"/>
              </w:rPr>
              <w:t>3.4 Any acceptance and exclusion criteria and thresholds</w:t>
            </w:r>
          </w:p>
          <w:p w:rsidRPr="00997B81" w:rsidR="00EA160C" w:rsidP="0008073C" w:rsidRDefault="00EA160C" w14:paraId="62874E57" w14:textId="77777777">
            <w:pPr>
              <w:suppressAutoHyphens w:val="0"/>
              <w:rPr>
                <w:rFonts w:cs="Arial"/>
                <w:bCs/>
                <w:sz w:val="22"/>
                <w:szCs w:val="22"/>
              </w:rPr>
            </w:pPr>
          </w:p>
          <w:p w:rsidRPr="00997B81" w:rsidR="00EA160C" w:rsidP="0008073C" w:rsidRDefault="00EA160C" w14:paraId="7BD5570A" w14:textId="77777777">
            <w:pPr>
              <w:suppressAutoHyphens w:val="0"/>
              <w:rPr>
                <w:rFonts w:cs="Arial"/>
                <w:bCs/>
                <w:sz w:val="22"/>
                <w:szCs w:val="22"/>
              </w:rPr>
            </w:pPr>
            <w:r w:rsidRPr="00997B81">
              <w:rPr>
                <w:rFonts w:cs="Arial"/>
                <w:bCs/>
                <w:sz w:val="22"/>
                <w:szCs w:val="22"/>
              </w:rPr>
              <w:t>None.</w:t>
            </w:r>
          </w:p>
          <w:p w:rsidRPr="00997B81" w:rsidR="00EA160C" w:rsidP="0008073C" w:rsidRDefault="00EA160C" w14:paraId="42790901" w14:textId="77777777">
            <w:pPr>
              <w:suppressAutoHyphens w:val="0"/>
              <w:rPr>
                <w:rFonts w:cs="Arial"/>
                <w:bCs/>
                <w:sz w:val="22"/>
                <w:szCs w:val="22"/>
              </w:rPr>
            </w:pPr>
          </w:p>
          <w:p w:rsidRPr="00997B81" w:rsidR="00EA160C" w:rsidP="0008073C" w:rsidRDefault="00EA160C" w14:paraId="385B3445" w14:textId="77777777">
            <w:pPr>
              <w:suppressAutoHyphens w:val="0"/>
              <w:rPr>
                <w:rFonts w:cs="Arial"/>
                <w:b/>
                <w:bCs/>
                <w:sz w:val="22"/>
                <w:szCs w:val="22"/>
              </w:rPr>
            </w:pPr>
            <w:r w:rsidRPr="00997B81">
              <w:rPr>
                <w:rFonts w:cs="Arial"/>
                <w:b/>
                <w:bCs/>
                <w:sz w:val="22"/>
                <w:szCs w:val="22"/>
              </w:rPr>
              <w:t>3.5 Interdependencies with other services</w:t>
            </w:r>
          </w:p>
          <w:p w:rsidRPr="00997B81" w:rsidR="00EA160C" w:rsidP="0008073C" w:rsidRDefault="00EA160C" w14:paraId="1DF10ACB" w14:textId="77777777">
            <w:pPr>
              <w:suppressAutoHyphens w:val="0"/>
              <w:rPr>
                <w:rFonts w:cs="Arial"/>
                <w:bCs/>
                <w:sz w:val="22"/>
                <w:szCs w:val="22"/>
              </w:rPr>
            </w:pPr>
          </w:p>
          <w:p w:rsidRPr="00997B81" w:rsidR="00EA160C" w:rsidP="0008073C" w:rsidRDefault="00EA160C" w14:paraId="4337CB6A" w14:textId="77777777">
            <w:pPr>
              <w:rPr>
                <w:rFonts w:cs="Arial"/>
                <w:sz w:val="22"/>
                <w:szCs w:val="22"/>
              </w:rPr>
            </w:pPr>
            <w:r w:rsidRPr="00997B81">
              <w:rPr>
                <w:rFonts w:cs="Arial"/>
                <w:sz w:val="22"/>
                <w:szCs w:val="22"/>
              </w:rPr>
              <w:t>The Provider will share relevant information with other substance misuse professional and agencies, in line with locally determined confidentiality arrangements.</w:t>
            </w:r>
          </w:p>
          <w:p w:rsidRPr="00997B81" w:rsidR="00EA160C" w:rsidP="0008073C" w:rsidRDefault="00EA160C" w14:paraId="4E8367CA" w14:textId="77777777">
            <w:pPr>
              <w:suppressAutoHyphens w:val="0"/>
              <w:rPr>
                <w:rFonts w:cs="Arial"/>
                <w:bCs/>
                <w:sz w:val="22"/>
                <w:szCs w:val="22"/>
              </w:rPr>
            </w:pPr>
          </w:p>
          <w:p w:rsidRPr="00997B81" w:rsidR="00EA160C" w:rsidP="0008073C" w:rsidRDefault="00EA160C" w14:paraId="223198C3" w14:textId="77777777">
            <w:pPr>
              <w:suppressAutoHyphens w:val="0"/>
              <w:rPr>
                <w:rFonts w:eastAsia="MS ??" w:cs="Arial"/>
                <w:bCs/>
                <w:sz w:val="22"/>
                <w:szCs w:val="22"/>
              </w:rPr>
            </w:pPr>
            <w:r w:rsidRPr="00997B81">
              <w:rPr>
                <w:rFonts w:cs="Arial"/>
                <w:b/>
                <w:bCs/>
                <w:sz w:val="22"/>
                <w:szCs w:val="22"/>
              </w:rPr>
              <w:t>3.6 Any activity planning assumptions</w:t>
            </w:r>
          </w:p>
          <w:p w:rsidRPr="00997B81" w:rsidR="00EA160C" w:rsidP="0008073C" w:rsidRDefault="00EA160C" w14:paraId="63BE254A" w14:textId="77777777">
            <w:pPr>
              <w:suppressAutoHyphens w:val="0"/>
              <w:rPr>
                <w:rFonts w:eastAsia="MS ??" w:cs="Arial"/>
                <w:bCs/>
                <w:sz w:val="22"/>
                <w:szCs w:val="22"/>
              </w:rPr>
            </w:pPr>
          </w:p>
          <w:p w:rsidRPr="00997B81" w:rsidR="00EA160C" w:rsidP="0008073C" w:rsidRDefault="00EA160C" w14:paraId="10A9676B" w14:textId="77777777">
            <w:pPr>
              <w:suppressAutoHyphens w:val="0"/>
              <w:rPr>
                <w:rFonts w:eastAsia="MS ??" w:cs="Arial"/>
                <w:bCs/>
                <w:sz w:val="22"/>
                <w:szCs w:val="22"/>
              </w:rPr>
            </w:pPr>
            <w:r w:rsidRPr="00997B81">
              <w:rPr>
                <w:rFonts w:eastAsia="MS ??" w:cs="Arial"/>
                <w:bCs/>
                <w:sz w:val="22"/>
                <w:szCs w:val="22"/>
              </w:rPr>
              <w:t>None.</w:t>
            </w:r>
          </w:p>
          <w:p w:rsidRPr="00997B81" w:rsidR="00EA160C" w:rsidP="0008073C" w:rsidRDefault="00EA160C" w14:paraId="4DF13E0D" w14:textId="77777777">
            <w:pPr>
              <w:pStyle w:val="BodyText"/>
              <w:jc w:val="both"/>
              <w:rPr>
                <w:rFonts w:cs="Arial"/>
                <w:bCs/>
                <w:szCs w:val="22"/>
              </w:rPr>
            </w:pPr>
          </w:p>
        </w:tc>
      </w:tr>
      <w:tr w:rsidRPr="00997B81" w:rsidR="00EA160C" w:rsidTr="0008073C" w14:paraId="2709EF0D" w14:textId="77777777">
        <w:tc>
          <w:tcPr>
            <w:tcW w:w="9990"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2FF77BA0" w14:textId="77777777">
            <w:pPr>
              <w:pStyle w:val="BodyText"/>
              <w:jc w:val="both"/>
              <w:rPr>
                <w:rFonts w:cs="Arial"/>
                <w:b/>
                <w:color w:val="FFFFFF"/>
                <w:szCs w:val="22"/>
              </w:rPr>
            </w:pPr>
          </w:p>
          <w:p w:rsidRPr="00997B81" w:rsidR="00EA160C" w:rsidP="0008073C" w:rsidRDefault="00EA160C" w14:paraId="444E75C7" w14:textId="77777777">
            <w:pPr>
              <w:pStyle w:val="BodyText"/>
              <w:jc w:val="both"/>
              <w:rPr>
                <w:rFonts w:cs="Arial"/>
                <w:b/>
                <w:color w:val="FFFFFF"/>
                <w:szCs w:val="22"/>
              </w:rPr>
            </w:pPr>
            <w:r w:rsidRPr="00997B81">
              <w:rPr>
                <w:rFonts w:cs="Arial"/>
                <w:b/>
                <w:color w:val="FFFFFF"/>
                <w:szCs w:val="22"/>
              </w:rPr>
              <w:t>4. Applicable Service Standards</w:t>
            </w:r>
          </w:p>
          <w:p w:rsidRPr="00997B81" w:rsidR="00EA160C" w:rsidP="0008073C" w:rsidRDefault="00EA160C" w14:paraId="1109262B" w14:textId="77777777">
            <w:pPr>
              <w:pStyle w:val="BodyText"/>
              <w:jc w:val="both"/>
              <w:rPr>
                <w:rFonts w:cs="Arial"/>
                <w:b/>
                <w:color w:val="FFFFFF"/>
                <w:szCs w:val="22"/>
              </w:rPr>
            </w:pPr>
          </w:p>
        </w:tc>
      </w:tr>
      <w:tr w:rsidRPr="00997B81" w:rsidR="00EA160C" w:rsidTr="0008073C" w14:paraId="25450505" w14:textId="77777777">
        <w:trPr>
          <w:trHeight w:val="1904"/>
        </w:trPr>
        <w:tc>
          <w:tcPr>
            <w:tcW w:w="9990"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43249EBD" w14:textId="77777777">
            <w:pPr>
              <w:pStyle w:val="BodyText"/>
              <w:jc w:val="both"/>
              <w:rPr>
                <w:rFonts w:cs="Arial"/>
                <w:szCs w:val="22"/>
              </w:rPr>
            </w:pPr>
          </w:p>
          <w:p w:rsidRPr="00B83CCA" w:rsidR="00EA160C" w:rsidP="0008073C" w:rsidRDefault="00EA160C" w14:paraId="6EEA8A68" w14:textId="77777777">
            <w:pPr>
              <w:suppressAutoHyphens w:val="0"/>
              <w:rPr>
                <w:rFonts w:cs="Arial"/>
                <w:b/>
                <w:sz w:val="22"/>
                <w:szCs w:val="22"/>
              </w:rPr>
            </w:pPr>
            <w:r w:rsidRPr="00B83CCA">
              <w:rPr>
                <w:rFonts w:cs="Arial"/>
                <w:b/>
                <w:sz w:val="22"/>
                <w:szCs w:val="22"/>
              </w:rPr>
              <w:t>4.1 Applicable national standards e.g., NICE</w:t>
            </w:r>
          </w:p>
          <w:p w:rsidRPr="00997B81" w:rsidR="00EA160C" w:rsidP="0008073C" w:rsidRDefault="00EA160C" w14:paraId="36CC9824" w14:textId="77777777">
            <w:pPr>
              <w:suppressAutoHyphens w:val="0"/>
              <w:rPr>
                <w:rFonts w:cs="Arial"/>
                <w:bCs/>
                <w:sz w:val="22"/>
                <w:szCs w:val="22"/>
              </w:rPr>
            </w:pPr>
          </w:p>
          <w:p w:rsidRPr="00997B81" w:rsidR="00EA160C" w:rsidP="0008073C" w:rsidRDefault="00EA160C" w14:paraId="61F56755" w14:textId="77777777">
            <w:pPr>
              <w:overflowPunct w:val="0"/>
              <w:rPr>
                <w:rFonts w:cs="Arial"/>
                <w:sz w:val="22"/>
                <w:szCs w:val="22"/>
              </w:rPr>
            </w:pPr>
            <w:r w:rsidRPr="00997B81">
              <w:rPr>
                <w:rFonts w:cs="Arial"/>
                <w:sz w:val="22"/>
                <w:szCs w:val="22"/>
              </w:rPr>
              <w:t>NICE guidance identifies supervised consumption as a recommended option for maintenance therapy in the management of opioid dependence.</w:t>
            </w:r>
          </w:p>
          <w:p w:rsidRPr="00997B81" w:rsidR="00EA160C" w:rsidP="0008073C" w:rsidRDefault="00EA160C" w14:paraId="1E8A01F2" w14:textId="77777777">
            <w:pPr>
              <w:overflowPunct w:val="0"/>
              <w:rPr>
                <w:rFonts w:cs="Arial"/>
                <w:sz w:val="22"/>
                <w:szCs w:val="22"/>
              </w:rPr>
            </w:pPr>
          </w:p>
          <w:p w:rsidRPr="00997B81" w:rsidR="00EA160C" w:rsidP="0008073C" w:rsidRDefault="00EA160C" w14:paraId="2F796121" w14:textId="77777777">
            <w:pPr>
              <w:overflowPunct w:val="0"/>
              <w:rPr>
                <w:rFonts w:cs="Arial"/>
                <w:sz w:val="22"/>
                <w:szCs w:val="22"/>
              </w:rPr>
            </w:pPr>
            <w:r w:rsidRPr="00997B81">
              <w:rPr>
                <w:rFonts w:cs="Arial"/>
                <w:sz w:val="22"/>
                <w:szCs w:val="22"/>
              </w:rPr>
              <w:t>For this to be successful within a community pharmacy setting Methadone and Buprenorphine should be administered daily, under supervision, for at least the first 3 months. Supervision should be relaxed only when the Service User’s compliance is assured. Both drugs should be given as part of a programme of supportive care.</w:t>
            </w:r>
          </w:p>
          <w:p w:rsidRPr="00997B81" w:rsidR="00EA160C" w:rsidP="0008073C" w:rsidRDefault="00EA160C" w14:paraId="5E8FFC03" w14:textId="77777777">
            <w:pPr>
              <w:overflowPunct w:val="0"/>
              <w:rPr>
                <w:rFonts w:cs="Arial"/>
                <w:sz w:val="22"/>
                <w:szCs w:val="22"/>
              </w:rPr>
            </w:pPr>
          </w:p>
          <w:p w:rsidRPr="00997B81" w:rsidR="00EA160C" w:rsidP="0008073C" w:rsidRDefault="00EA160C" w14:paraId="54C3F4CD" w14:textId="77777777">
            <w:pPr>
              <w:overflowPunct w:val="0"/>
              <w:rPr>
                <w:rFonts w:cs="Arial"/>
                <w:sz w:val="22"/>
                <w:szCs w:val="22"/>
              </w:rPr>
            </w:pPr>
            <w:r w:rsidRPr="00997B81">
              <w:rPr>
                <w:rFonts w:cs="Arial"/>
                <w:sz w:val="22"/>
                <w:szCs w:val="22"/>
              </w:rPr>
              <w:t xml:space="preserve">UK Drug Misuse and Dependence Clinical Guidance and NICE guidance relating to the supervised consumption of drugs can be found below: </w:t>
            </w:r>
          </w:p>
          <w:p w:rsidRPr="00997B81" w:rsidR="00EA160C" w:rsidP="0008073C" w:rsidRDefault="00EA160C" w14:paraId="7C934405" w14:textId="77777777">
            <w:pPr>
              <w:overflowPunct w:val="0"/>
              <w:rPr>
                <w:rStyle w:val="Hyperlink"/>
                <w:rFonts w:cs="Arial"/>
                <w:sz w:val="22"/>
                <w:szCs w:val="22"/>
              </w:rPr>
            </w:pPr>
          </w:p>
          <w:p w:rsidRPr="00997B81" w:rsidR="00EA160C" w:rsidP="0008073C" w:rsidRDefault="00000000" w14:paraId="38A57512" w14:textId="77777777">
            <w:pPr>
              <w:overflowPunct w:val="0"/>
              <w:rPr>
                <w:rFonts w:cs="Arial"/>
                <w:sz w:val="22"/>
                <w:szCs w:val="22"/>
              </w:rPr>
            </w:pPr>
            <w:hyperlink w:history="1" r:id="rId48">
              <w:r w:rsidRPr="00997B81" w:rsidR="00EA160C">
                <w:rPr>
                  <w:rStyle w:val="Hyperlink"/>
                  <w:rFonts w:cs="Arial"/>
                  <w:sz w:val="22"/>
                  <w:szCs w:val="22"/>
                </w:rPr>
                <w:t>https://assets.publishing.service.gov.uk/government/uploads/system/uploads/attachment_data/file/673978/clinical_guidelines_2017.pdf</w:t>
              </w:r>
            </w:hyperlink>
            <w:r w:rsidRPr="00997B81" w:rsidR="00EA160C">
              <w:rPr>
                <w:rFonts w:cs="Arial"/>
                <w:sz w:val="22"/>
                <w:szCs w:val="22"/>
              </w:rPr>
              <w:t xml:space="preserve"> </w:t>
            </w:r>
          </w:p>
          <w:p w:rsidRPr="00997B81" w:rsidR="00EA160C" w:rsidP="0008073C" w:rsidRDefault="00EA160C" w14:paraId="3E88F3C1" w14:textId="77777777">
            <w:pPr>
              <w:overflowPunct w:val="0"/>
              <w:rPr>
                <w:rFonts w:cs="Arial"/>
                <w:sz w:val="22"/>
                <w:szCs w:val="22"/>
              </w:rPr>
            </w:pPr>
          </w:p>
          <w:p w:rsidRPr="00997B81" w:rsidR="00EA160C" w:rsidP="0008073C" w:rsidRDefault="00000000" w14:paraId="26FC0024" w14:textId="77777777">
            <w:pPr>
              <w:overflowPunct w:val="0"/>
              <w:rPr>
                <w:rFonts w:cs="Arial"/>
                <w:sz w:val="22"/>
                <w:szCs w:val="22"/>
              </w:rPr>
            </w:pPr>
            <w:hyperlink w:history="1" r:id="rId49">
              <w:r w:rsidRPr="00997B81" w:rsidR="00EA160C">
                <w:rPr>
                  <w:rStyle w:val="Hyperlink"/>
                  <w:rFonts w:cs="Arial"/>
                  <w:sz w:val="22"/>
                  <w:szCs w:val="22"/>
                </w:rPr>
                <w:t>https://www.nice.org.uk/guidance/ta114/chapter/1-guidance</w:t>
              </w:r>
            </w:hyperlink>
          </w:p>
          <w:p w:rsidRPr="00997B81" w:rsidR="00EA160C" w:rsidP="0008073C" w:rsidRDefault="00EA160C" w14:paraId="2C9E346E" w14:textId="77777777">
            <w:pPr>
              <w:suppressAutoHyphens w:val="0"/>
              <w:rPr>
                <w:rFonts w:cs="Arial"/>
                <w:bCs/>
                <w:sz w:val="22"/>
                <w:szCs w:val="22"/>
              </w:rPr>
            </w:pPr>
          </w:p>
          <w:p w:rsidRPr="00997B81" w:rsidR="00EA160C" w:rsidP="0008073C" w:rsidRDefault="00EA160C" w14:paraId="4C4E2126" w14:textId="77777777">
            <w:pPr>
              <w:suppressAutoHyphens w:val="0"/>
              <w:rPr>
                <w:rFonts w:cs="Arial"/>
                <w:bCs/>
                <w:sz w:val="22"/>
                <w:szCs w:val="22"/>
              </w:rPr>
            </w:pPr>
          </w:p>
          <w:p w:rsidRPr="00B83CCA" w:rsidR="00EA160C" w:rsidP="0008073C" w:rsidRDefault="00EA160C" w14:paraId="6C5A89B1" w14:textId="77777777">
            <w:pPr>
              <w:rPr>
                <w:rFonts w:cs="Arial"/>
                <w:b/>
                <w:bCs/>
                <w:sz w:val="22"/>
                <w:szCs w:val="22"/>
              </w:rPr>
            </w:pPr>
            <w:r w:rsidRPr="00B83CCA">
              <w:rPr>
                <w:rFonts w:cs="Arial"/>
                <w:b/>
                <w:bCs/>
                <w:sz w:val="22"/>
                <w:szCs w:val="22"/>
              </w:rPr>
              <w:t>4.2 Training</w:t>
            </w:r>
          </w:p>
          <w:p w:rsidRPr="00B83CCA" w:rsidR="00EA160C" w:rsidP="0008073C" w:rsidRDefault="00EA160C" w14:paraId="686131CD" w14:textId="77777777">
            <w:pPr>
              <w:rPr>
                <w:rFonts w:cs="Arial"/>
                <w:b/>
                <w:sz w:val="22"/>
                <w:szCs w:val="22"/>
              </w:rPr>
            </w:pPr>
          </w:p>
          <w:p w:rsidRPr="00997B81" w:rsidR="00EA160C" w:rsidP="0008073C" w:rsidRDefault="00EA160C" w14:paraId="73C071E4" w14:textId="77777777">
            <w:pPr>
              <w:rPr>
                <w:rFonts w:cs="Arial"/>
                <w:sz w:val="22"/>
                <w:szCs w:val="22"/>
              </w:rPr>
            </w:pPr>
            <w:r w:rsidRPr="00997B81">
              <w:rPr>
                <w:rFonts w:cs="Arial"/>
                <w:sz w:val="22"/>
                <w:szCs w:val="22"/>
              </w:rPr>
              <w:t>Staff involved in the provision of the service must have undertaken relevant training in the delivery of the service.</w:t>
            </w:r>
          </w:p>
          <w:p w:rsidRPr="00837BB1" w:rsidR="00EA160C" w:rsidP="0008073C" w:rsidRDefault="00EA160C" w14:paraId="38DE31AA" w14:textId="77777777">
            <w:pPr>
              <w:rPr>
                <w:rFonts w:cs="Arial"/>
                <w:sz w:val="22"/>
                <w:szCs w:val="22"/>
              </w:rPr>
            </w:pPr>
            <w:r w:rsidRPr="00837BB1">
              <w:rPr>
                <w:rFonts w:cs="Arial"/>
                <w:sz w:val="22"/>
                <w:szCs w:val="22"/>
              </w:rPr>
              <w:t> </w:t>
            </w:r>
          </w:p>
          <w:p w:rsidRPr="00837BB1" w:rsidR="00EA160C" w:rsidP="0008073C" w:rsidRDefault="00EA160C" w14:paraId="3F2407B9" w14:textId="77777777">
            <w:pPr>
              <w:rPr>
                <w:rFonts w:cs="Arial"/>
                <w:sz w:val="22"/>
                <w:szCs w:val="22"/>
              </w:rPr>
            </w:pPr>
            <w:r w:rsidRPr="00837BB1">
              <w:rPr>
                <w:rFonts w:cs="Arial"/>
                <w:sz w:val="22"/>
                <w:szCs w:val="22"/>
                <w:lang w:eastAsia="en-GB"/>
              </w:rPr>
              <w:t>The pharmacist must satisfy the requirements of the CPPE self-declaration of competence for “supervised consumption of prescribed m</w:t>
            </w:r>
            <w:r w:rsidRPr="00837BB1">
              <w:rPr>
                <w:rFonts w:cs="Arial"/>
                <w:color w:val="000000"/>
                <w:sz w:val="22"/>
                <w:szCs w:val="22"/>
                <w:lang w:eastAsia="en-GB"/>
              </w:rPr>
              <w:t xml:space="preserve">edicines” and complete a declaration of competence which can be located </w:t>
            </w:r>
            <w:hyperlink w:history="1" r:id="rId50">
              <w:r w:rsidRPr="00837BB1">
                <w:rPr>
                  <w:rStyle w:val="Hyperlink"/>
                  <w:rFonts w:cs="Arial"/>
                  <w:sz w:val="22"/>
                  <w:szCs w:val="22"/>
                  <w:lang w:eastAsia="en-GB"/>
                </w:rPr>
                <w:t>here</w:t>
              </w:r>
            </w:hyperlink>
            <w:r w:rsidRPr="00837BB1">
              <w:rPr>
                <w:rFonts w:cs="Arial"/>
                <w:color w:val="000000"/>
                <w:sz w:val="22"/>
                <w:szCs w:val="22"/>
                <w:lang w:eastAsia="en-GB"/>
              </w:rPr>
              <w:t>:</w:t>
            </w:r>
          </w:p>
          <w:p w:rsidRPr="00837BB1" w:rsidR="00EA160C" w:rsidP="0008073C" w:rsidRDefault="00EA160C" w14:paraId="64490A30" w14:textId="77777777">
            <w:pPr>
              <w:rPr>
                <w:rFonts w:cs="Arial"/>
                <w:sz w:val="22"/>
                <w:szCs w:val="22"/>
              </w:rPr>
            </w:pPr>
            <w:r w:rsidRPr="00837BB1">
              <w:rPr>
                <w:rFonts w:cs="Arial"/>
                <w:sz w:val="22"/>
                <w:szCs w:val="22"/>
              </w:rPr>
              <w:t xml:space="preserve"> </w:t>
            </w:r>
          </w:p>
          <w:p w:rsidRPr="00837BB1" w:rsidR="00EA160C" w:rsidP="0008073C" w:rsidRDefault="00EA160C" w14:paraId="6118C64D" w14:textId="77777777">
            <w:pPr>
              <w:rPr>
                <w:rFonts w:cs="Arial"/>
                <w:sz w:val="22"/>
                <w:szCs w:val="22"/>
              </w:rPr>
            </w:pPr>
            <w:r w:rsidRPr="00837BB1">
              <w:rPr>
                <w:rFonts w:cs="Arial"/>
                <w:b/>
                <w:bCs/>
                <w:sz w:val="22"/>
                <w:szCs w:val="22"/>
              </w:rPr>
              <w:t> </w:t>
            </w:r>
          </w:p>
          <w:p w:rsidRPr="00837BB1" w:rsidR="00EA160C" w:rsidP="0008073C" w:rsidRDefault="00EA160C" w14:paraId="0E7C6346" w14:textId="77777777">
            <w:pPr>
              <w:rPr>
                <w:rFonts w:cs="Arial"/>
                <w:sz w:val="22"/>
                <w:szCs w:val="22"/>
              </w:rPr>
            </w:pPr>
            <w:r w:rsidRPr="00837BB1">
              <w:rPr>
                <w:rFonts w:cs="Arial"/>
                <w:b/>
                <w:bCs/>
                <w:sz w:val="22"/>
                <w:szCs w:val="22"/>
              </w:rPr>
              <w:t>Suggested training to deliver this service:</w:t>
            </w:r>
            <w:r w:rsidRPr="00837BB1">
              <w:rPr>
                <w:rFonts w:cs="Arial"/>
                <w:sz w:val="22"/>
                <w:szCs w:val="22"/>
              </w:rPr>
              <w:t xml:space="preserve"> </w:t>
            </w:r>
          </w:p>
          <w:p w:rsidRPr="00837BB1" w:rsidR="00EA160C" w:rsidP="0008073C" w:rsidRDefault="00EA160C" w14:paraId="54F92C1A" w14:textId="77777777">
            <w:pPr>
              <w:rPr>
                <w:rFonts w:cs="Arial"/>
                <w:sz w:val="22"/>
                <w:szCs w:val="22"/>
              </w:rPr>
            </w:pPr>
            <w:r w:rsidRPr="00837BB1">
              <w:rPr>
                <w:rFonts w:cs="Arial"/>
                <w:sz w:val="22"/>
                <w:szCs w:val="22"/>
              </w:rPr>
              <w:t> </w:t>
            </w:r>
          </w:p>
          <w:p w:rsidRPr="00997B81" w:rsidR="00EA160C" w:rsidP="0008073C" w:rsidRDefault="00000000" w14:paraId="761DB9B5" w14:textId="77777777">
            <w:pPr>
              <w:rPr>
                <w:rFonts w:cs="Arial"/>
                <w:sz w:val="22"/>
                <w:szCs w:val="22"/>
              </w:rPr>
            </w:pPr>
            <w:hyperlink w:history="1" r:id="rId51">
              <w:r w:rsidRPr="00997B81" w:rsidR="00EA160C">
                <w:rPr>
                  <w:rStyle w:val="Hyperlink"/>
                  <w:rFonts w:cs="Arial"/>
                  <w:sz w:val="22"/>
                  <w:szCs w:val="22"/>
                </w:rPr>
                <w:t>Substance use and misuse (July 2021)</w:t>
              </w:r>
            </w:hyperlink>
            <w:r w:rsidRPr="00997B81" w:rsidR="00EA160C">
              <w:rPr>
                <w:rFonts w:cs="Arial"/>
                <w:sz w:val="22"/>
                <w:szCs w:val="22"/>
              </w:rPr>
              <w:t>: CPPE e-Course</w:t>
            </w:r>
          </w:p>
          <w:p w:rsidRPr="00837BB1" w:rsidR="00EA160C" w:rsidP="0008073C" w:rsidRDefault="00000000" w14:paraId="6D6A53E8" w14:textId="77777777">
            <w:pPr>
              <w:framePr w:hSpace="180" w:wrap="around" w:hAnchor="margin" w:vAnchor="text" w:xAlign="center" w:y="95"/>
              <w:rPr>
                <w:rFonts w:cs="Arial"/>
                <w:sz w:val="22"/>
                <w:szCs w:val="22"/>
              </w:rPr>
            </w:pPr>
            <w:hyperlink w:history="1" r:id="rId52">
              <w:r w:rsidRPr="00837BB1" w:rsidR="00EA160C">
                <w:rPr>
                  <w:rStyle w:val="Hyperlink"/>
                  <w:rFonts w:cs="Arial"/>
                  <w:sz w:val="22"/>
                  <w:szCs w:val="22"/>
                </w:rPr>
                <w:t>Substance use and misuse (2023): CPPE</w:t>
              </w:r>
            </w:hyperlink>
            <w:r w:rsidRPr="00837BB1" w:rsidR="00EA160C">
              <w:rPr>
                <w:rFonts w:cs="Arial"/>
                <w:sz w:val="22"/>
                <w:szCs w:val="22"/>
              </w:rPr>
              <w:t xml:space="preserve">- e- Assessment </w:t>
            </w:r>
          </w:p>
          <w:p w:rsidRPr="00837BB1" w:rsidR="00EA160C" w:rsidP="0008073C" w:rsidRDefault="00000000" w14:paraId="2321CE90" w14:textId="77777777">
            <w:pPr>
              <w:framePr w:hSpace="180" w:wrap="around" w:hAnchor="margin" w:vAnchor="text" w:xAlign="center" w:y="95"/>
              <w:rPr>
                <w:rFonts w:cs="Arial"/>
                <w:sz w:val="22"/>
                <w:szCs w:val="22"/>
              </w:rPr>
            </w:pPr>
            <w:hyperlink w:history="1" r:id="rId53">
              <w:r w:rsidRPr="00997B81" w:rsidR="00EA160C">
                <w:rPr>
                  <w:rStyle w:val="Hyperlink"/>
                  <w:rFonts w:cs="Arial"/>
                  <w:sz w:val="22"/>
                  <w:szCs w:val="22"/>
                </w:rPr>
                <w:t>Addiction, misuse and dependency (June 2017)</w:t>
              </w:r>
            </w:hyperlink>
            <w:r w:rsidRPr="00837BB1" w:rsidR="00EA160C">
              <w:rPr>
                <w:rFonts w:cs="Arial"/>
                <w:sz w:val="22"/>
                <w:szCs w:val="22"/>
              </w:rPr>
              <w:t>:</w:t>
            </w:r>
            <w:r w:rsidRPr="00837BB1" w:rsidR="00EA160C">
              <w:rPr>
                <w:rFonts w:cs="Arial"/>
                <w:b/>
                <w:bCs/>
                <w:sz w:val="22"/>
                <w:szCs w:val="22"/>
              </w:rPr>
              <w:t xml:space="preserve"> </w:t>
            </w:r>
            <w:r w:rsidRPr="00837BB1" w:rsidR="00EA160C">
              <w:rPr>
                <w:rFonts w:cs="Arial"/>
                <w:b/>
                <w:bCs/>
                <w:i/>
                <w:iCs/>
                <w:sz w:val="22"/>
                <w:szCs w:val="22"/>
              </w:rPr>
              <w:t xml:space="preserve">A focus on over-the counter and prescribed medicines: </w:t>
            </w:r>
            <w:r w:rsidRPr="00837BB1" w:rsidR="00EA160C">
              <w:rPr>
                <w:rFonts w:cs="Arial"/>
                <w:b/>
                <w:bCs/>
                <w:sz w:val="22"/>
                <w:szCs w:val="22"/>
              </w:rPr>
              <w:t> </w:t>
            </w:r>
            <w:r w:rsidRPr="00837BB1" w:rsidR="00EA160C">
              <w:rPr>
                <w:rFonts w:cs="Arial"/>
                <w:sz w:val="22"/>
                <w:szCs w:val="22"/>
              </w:rPr>
              <w:t>CPPE e-learning module</w:t>
            </w:r>
          </w:p>
          <w:p w:rsidRPr="00837BB1" w:rsidR="00EA160C" w:rsidP="0008073C" w:rsidRDefault="00EA160C" w14:paraId="62FE37B6" w14:textId="77777777">
            <w:pPr>
              <w:pStyle w:val="CommentText"/>
              <w:rPr>
                <w:rFonts w:cs="Arial"/>
                <w:sz w:val="22"/>
                <w:szCs w:val="22"/>
              </w:rPr>
            </w:pPr>
            <w:r w:rsidRPr="00B83CCA">
              <w:rPr>
                <w:rFonts w:cs="Arial"/>
                <w:sz w:val="22"/>
                <w:szCs w:val="22"/>
              </w:rPr>
              <w:t> </w:t>
            </w:r>
          </w:p>
          <w:p w:rsidRPr="00997B81" w:rsidR="00EA160C" w:rsidP="0008073C" w:rsidRDefault="00EA160C" w14:paraId="4DAC334F" w14:textId="77777777">
            <w:pPr>
              <w:rPr>
                <w:rFonts w:cs="Arial"/>
                <w:bCs/>
                <w:sz w:val="22"/>
                <w:szCs w:val="22"/>
              </w:rPr>
            </w:pPr>
            <w:r w:rsidRPr="00997B81">
              <w:rPr>
                <w:rFonts w:cs="Arial"/>
                <w:b/>
                <w:sz w:val="22"/>
                <w:szCs w:val="22"/>
              </w:rPr>
              <w:t>By agreeing to provide this service, the pharmacy is providing assurance that staff are competent and a CPPE declaration of competence has been completed</w:t>
            </w:r>
            <w:r w:rsidRPr="00837BB1">
              <w:rPr>
                <w:rFonts w:cs="Arial"/>
                <w:b/>
                <w:bCs/>
                <w:sz w:val="22"/>
                <w:szCs w:val="22"/>
              </w:rPr>
              <w:t xml:space="preserve"> by the pharmacist.</w:t>
            </w:r>
          </w:p>
          <w:p w:rsidRPr="00B83CCA" w:rsidR="00EA160C" w:rsidP="0008073C" w:rsidRDefault="00EA160C" w14:paraId="623930A5" w14:textId="77777777">
            <w:pPr>
              <w:rPr>
                <w:rFonts w:cs="Arial"/>
                <w:bCs/>
                <w:sz w:val="22"/>
                <w:szCs w:val="22"/>
              </w:rPr>
            </w:pPr>
          </w:p>
          <w:p w:rsidRPr="00B83CCA" w:rsidR="00EA160C" w:rsidP="0008073C" w:rsidRDefault="00EA160C" w14:paraId="470C06B4" w14:textId="77777777">
            <w:pPr>
              <w:rPr>
                <w:rFonts w:cs="Arial"/>
                <w:bCs/>
                <w:sz w:val="22"/>
                <w:szCs w:val="22"/>
              </w:rPr>
            </w:pPr>
          </w:p>
          <w:p w:rsidRPr="00B83CCA" w:rsidR="00EA160C" w:rsidP="0008073C" w:rsidRDefault="00EA160C" w14:paraId="3369FC49" w14:textId="77777777">
            <w:pPr>
              <w:suppressAutoHyphens w:val="0"/>
              <w:rPr>
                <w:rFonts w:cs="Arial"/>
                <w:b/>
                <w:sz w:val="22"/>
                <w:szCs w:val="22"/>
              </w:rPr>
            </w:pPr>
            <w:r w:rsidRPr="00B83CCA">
              <w:rPr>
                <w:rFonts w:cs="Arial"/>
                <w:b/>
                <w:sz w:val="22"/>
                <w:szCs w:val="22"/>
              </w:rPr>
              <w:t>4.3 Applicable local standards</w:t>
            </w:r>
          </w:p>
          <w:p w:rsidRPr="00997B81" w:rsidR="00EA160C" w:rsidP="0008073C" w:rsidRDefault="00EA160C" w14:paraId="04004EA5" w14:textId="77777777">
            <w:pPr>
              <w:pStyle w:val="BodyText"/>
              <w:jc w:val="both"/>
              <w:rPr>
                <w:rFonts w:cs="Arial"/>
                <w:szCs w:val="22"/>
              </w:rPr>
            </w:pPr>
          </w:p>
          <w:p w:rsidRPr="00997B81" w:rsidR="00EA160C" w:rsidP="00E03C0A" w:rsidRDefault="00EA160C" w14:paraId="1AD5C66B" w14:textId="77777777">
            <w:pPr>
              <w:pStyle w:val="ListParagraph"/>
              <w:numPr>
                <w:ilvl w:val="0"/>
                <w:numId w:val="35"/>
              </w:numPr>
              <w:suppressAutoHyphens w:val="0"/>
              <w:rPr>
                <w:rFonts w:cs="Arial"/>
                <w:bCs/>
                <w:sz w:val="22"/>
                <w:szCs w:val="22"/>
              </w:rPr>
            </w:pPr>
            <w:r w:rsidRPr="00997B81">
              <w:rPr>
                <w:rFonts w:cs="Arial"/>
                <w:bCs/>
                <w:sz w:val="22"/>
                <w:szCs w:val="22"/>
              </w:rPr>
              <w:t>The Provider will offer a user-friendly, non-judgemental, client centred and confidential service.</w:t>
            </w:r>
          </w:p>
          <w:p w:rsidRPr="00997B81" w:rsidR="00EA160C" w:rsidP="0008073C" w:rsidRDefault="00EA160C" w14:paraId="1629AC5F" w14:textId="77777777">
            <w:pPr>
              <w:suppressAutoHyphens w:val="0"/>
              <w:rPr>
                <w:rFonts w:cs="Arial"/>
                <w:bCs/>
                <w:sz w:val="22"/>
                <w:szCs w:val="22"/>
              </w:rPr>
            </w:pPr>
          </w:p>
          <w:p w:rsidRPr="00997B81" w:rsidR="00EA160C" w:rsidP="00E03C0A" w:rsidRDefault="00EA160C" w14:paraId="57C68683" w14:textId="77777777">
            <w:pPr>
              <w:pStyle w:val="ListParagraph"/>
              <w:numPr>
                <w:ilvl w:val="0"/>
                <w:numId w:val="35"/>
              </w:numPr>
              <w:suppressAutoHyphens w:val="0"/>
              <w:rPr>
                <w:rFonts w:cs="Arial"/>
                <w:bCs/>
                <w:sz w:val="22"/>
                <w:szCs w:val="22"/>
              </w:rPr>
            </w:pPr>
            <w:r w:rsidRPr="00997B81">
              <w:rPr>
                <w:rFonts w:cs="Arial"/>
                <w:bCs/>
                <w:sz w:val="22"/>
                <w:szCs w:val="22"/>
              </w:rPr>
              <w:t>The Provider must provide supervised consumption on all of the days that the pharmacy is open for business.</w:t>
            </w:r>
          </w:p>
          <w:p w:rsidRPr="00997B81" w:rsidR="00EA160C" w:rsidP="0008073C" w:rsidRDefault="00EA160C" w14:paraId="76232CCC" w14:textId="77777777">
            <w:pPr>
              <w:pStyle w:val="BodyText"/>
              <w:jc w:val="both"/>
              <w:rPr>
                <w:rFonts w:cs="Arial"/>
                <w:szCs w:val="22"/>
              </w:rPr>
            </w:pPr>
          </w:p>
          <w:p w:rsidRPr="00997B81" w:rsidR="00EA160C" w:rsidP="00E03C0A" w:rsidRDefault="00EA160C" w14:paraId="3E7A8CD0" w14:textId="77777777">
            <w:pPr>
              <w:pStyle w:val="ListParagraph"/>
              <w:numPr>
                <w:ilvl w:val="0"/>
                <w:numId w:val="35"/>
              </w:numPr>
              <w:rPr>
                <w:rFonts w:cs="Arial"/>
                <w:sz w:val="22"/>
                <w:szCs w:val="22"/>
              </w:rPr>
            </w:pPr>
            <w:r w:rsidRPr="00997B81">
              <w:rPr>
                <w:rFonts w:cs="Arial"/>
                <w:sz w:val="22"/>
                <w:szCs w:val="22"/>
              </w:rPr>
              <w:t>The part of the pharmacy used for provision of the service provides a sufficient level of privacy and safety.</w:t>
            </w:r>
          </w:p>
          <w:p w:rsidRPr="00997B81" w:rsidR="00EA160C" w:rsidP="0008073C" w:rsidRDefault="00EA160C" w14:paraId="7E78E764" w14:textId="77777777">
            <w:pPr>
              <w:rPr>
                <w:rFonts w:cs="Arial"/>
                <w:sz w:val="22"/>
                <w:szCs w:val="22"/>
              </w:rPr>
            </w:pPr>
          </w:p>
          <w:p w:rsidRPr="00997B81" w:rsidR="00EA160C" w:rsidP="00E03C0A" w:rsidRDefault="00EA160C" w14:paraId="7F51F3BD" w14:textId="77777777">
            <w:pPr>
              <w:pStyle w:val="ListParagraph"/>
              <w:numPr>
                <w:ilvl w:val="0"/>
                <w:numId w:val="35"/>
              </w:numPr>
              <w:rPr>
                <w:rFonts w:cs="Arial"/>
                <w:sz w:val="22"/>
                <w:szCs w:val="22"/>
              </w:rPr>
            </w:pPr>
            <w:r w:rsidRPr="00997B81">
              <w:rPr>
                <w:rFonts w:cs="Arial"/>
                <w:sz w:val="22"/>
                <w:szCs w:val="22"/>
              </w:rPr>
              <w:t>The Provider will ensure that Staff involved in the provision of the service have relevant knowledge and are appropriately trained in the operation of the service.</w:t>
            </w:r>
          </w:p>
          <w:p w:rsidRPr="00997B81" w:rsidR="00EA160C" w:rsidP="0008073C" w:rsidRDefault="00EA160C" w14:paraId="0600A927" w14:textId="77777777">
            <w:pPr>
              <w:pStyle w:val="BodyText"/>
              <w:jc w:val="both"/>
              <w:rPr>
                <w:rFonts w:cs="Arial"/>
                <w:szCs w:val="22"/>
              </w:rPr>
            </w:pPr>
          </w:p>
          <w:p w:rsidRPr="00997B81" w:rsidR="00EA160C" w:rsidP="00E03C0A" w:rsidRDefault="00EA160C" w14:paraId="6265EAA6" w14:textId="77777777">
            <w:pPr>
              <w:pStyle w:val="ListParagraph"/>
              <w:numPr>
                <w:ilvl w:val="0"/>
                <w:numId w:val="35"/>
              </w:numPr>
              <w:rPr>
                <w:rFonts w:cs="Arial"/>
                <w:sz w:val="22"/>
                <w:szCs w:val="22"/>
              </w:rPr>
            </w:pPr>
            <w:r w:rsidRPr="00997B81">
              <w:rPr>
                <w:rFonts w:cs="Arial"/>
                <w:sz w:val="22"/>
                <w:szCs w:val="22"/>
              </w:rPr>
              <w:t>The Provider will maintain appropriate records to ensure effective ongoing service delivery and audit.</w:t>
            </w:r>
          </w:p>
          <w:p w:rsidRPr="00997B81" w:rsidR="00EA160C" w:rsidP="0008073C" w:rsidRDefault="00EA160C" w14:paraId="7AE7C5F5" w14:textId="77777777">
            <w:pPr>
              <w:rPr>
                <w:rFonts w:cs="Arial"/>
                <w:sz w:val="22"/>
                <w:szCs w:val="22"/>
              </w:rPr>
            </w:pPr>
          </w:p>
          <w:p w:rsidRPr="00997B81" w:rsidR="00EA160C" w:rsidP="00E03C0A" w:rsidRDefault="00EA160C" w14:paraId="28A2382C" w14:textId="77777777">
            <w:pPr>
              <w:pStyle w:val="ListParagraph"/>
              <w:numPr>
                <w:ilvl w:val="0"/>
                <w:numId w:val="35"/>
              </w:numPr>
              <w:rPr>
                <w:rFonts w:cs="Arial"/>
                <w:sz w:val="22"/>
                <w:szCs w:val="22"/>
              </w:rPr>
            </w:pPr>
            <w:r w:rsidRPr="00997B81">
              <w:rPr>
                <w:rFonts w:cs="Arial"/>
                <w:sz w:val="22"/>
                <w:szCs w:val="22"/>
              </w:rPr>
              <w:t xml:space="preserve">The </w:t>
            </w:r>
            <w:r>
              <w:rPr>
                <w:rFonts w:cs="Arial"/>
                <w:sz w:val="22"/>
                <w:szCs w:val="22"/>
              </w:rPr>
              <w:t>P</w:t>
            </w:r>
            <w:r w:rsidRPr="00997B81">
              <w:rPr>
                <w:rFonts w:cs="Arial"/>
                <w:sz w:val="22"/>
                <w:szCs w:val="22"/>
              </w:rPr>
              <w:t>rovider should consider access to flu vaccination for this vulnerable cohort.</w:t>
            </w:r>
          </w:p>
          <w:p w:rsidRPr="00997B81" w:rsidR="00EA160C" w:rsidP="0008073C" w:rsidRDefault="00EA160C" w14:paraId="7251C6AC" w14:textId="77777777">
            <w:pPr>
              <w:rPr>
                <w:rFonts w:cs="Arial"/>
                <w:sz w:val="22"/>
                <w:szCs w:val="22"/>
              </w:rPr>
            </w:pPr>
          </w:p>
          <w:p w:rsidRPr="00997B81" w:rsidR="00EA160C" w:rsidP="00E03C0A" w:rsidRDefault="00EA160C" w14:paraId="463FBAC1" w14:textId="77777777">
            <w:pPr>
              <w:pStyle w:val="ListParagraph"/>
              <w:numPr>
                <w:ilvl w:val="0"/>
                <w:numId w:val="35"/>
              </w:numPr>
              <w:rPr>
                <w:rFonts w:cs="Arial"/>
                <w:sz w:val="22"/>
                <w:szCs w:val="22"/>
              </w:rPr>
            </w:pPr>
            <w:r w:rsidRPr="00997B81">
              <w:rPr>
                <w:rFonts w:cs="Arial"/>
                <w:sz w:val="22"/>
                <w:szCs w:val="22"/>
              </w:rPr>
              <w:t>The Authority will arrange at least one Provider meeting per year to promote service development and update the knowledge of Staff.</w:t>
            </w:r>
          </w:p>
          <w:p w:rsidRPr="00997B81" w:rsidR="00EA160C" w:rsidP="0008073C" w:rsidRDefault="00EA160C" w14:paraId="15EC6B23" w14:textId="77777777">
            <w:pPr>
              <w:rPr>
                <w:rFonts w:cs="Arial"/>
                <w:sz w:val="22"/>
                <w:szCs w:val="22"/>
              </w:rPr>
            </w:pPr>
          </w:p>
          <w:p w:rsidRPr="00997B81" w:rsidR="00EA160C" w:rsidP="00E03C0A" w:rsidRDefault="00EA160C" w14:paraId="29D6DC35" w14:textId="77777777">
            <w:pPr>
              <w:pStyle w:val="ListParagraph"/>
              <w:numPr>
                <w:ilvl w:val="0"/>
                <w:numId w:val="35"/>
              </w:numPr>
              <w:rPr>
                <w:rFonts w:cs="Arial"/>
                <w:sz w:val="22"/>
                <w:szCs w:val="22"/>
              </w:rPr>
            </w:pPr>
            <w:r w:rsidRPr="00997B81">
              <w:rPr>
                <w:rFonts w:cs="Arial"/>
                <w:sz w:val="22"/>
                <w:szCs w:val="22"/>
              </w:rPr>
              <w:t>The Authority will provide details of relevant referral points, which Staff can use to signpost Service Users who require assistance.</w:t>
            </w:r>
          </w:p>
          <w:p w:rsidRPr="00997B81" w:rsidR="00EA160C" w:rsidP="0008073C" w:rsidRDefault="00EA160C" w14:paraId="32CAA376" w14:textId="77777777">
            <w:pPr>
              <w:rPr>
                <w:rFonts w:cs="Arial"/>
                <w:sz w:val="22"/>
                <w:szCs w:val="22"/>
              </w:rPr>
            </w:pPr>
          </w:p>
          <w:p w:rsidRPr="00997B81" w:rsidR="00EA160C" w:rsidP="00E03C0A" w:rsidRDefault="00EA160C" w14:paraId="22EDC747" w14:textId="77777777">
            <w:pPr>
              <w:pStyle w:val="ListParagraph"/>
              <w:numPr>
                <w:ilvl w:val="0"/>
                <w:numId w:val="35"/>
              </w:numPr>
              <w:rPr>
                <w:rFonts w:cs="Arial"/>
                <w:sz w:val="22"/>
                <w:szCs w:val="22"/>
              </w:rPr>
            </w:pPr>
            <w:r w:rsidRPr="00997B81">
              <w:rPr>
                <w:rFonts w:cs="Arial"/>
                <w:sz w:val="22"/>
                <w:szCs w:val="22"/>
              </w:rPr>
              <w:t>The Provider will undertake relevant risk assessment and take appropriate action to reduce cross contamination.</w:t>
            </w:r>
          </w:p>
          <w:p w:rsidRPr="00997B81" w:rsidR="00EA160C" w:rsidP="0008073C" w:rsidRDefault="00EA160C" w14:paraId="1702A75E" w14:textId="77777777">
            <w:pPr>
              <w:pStyle w:val="BodyText"/>
              <w:jc w:val="both"/>
              <w:rPr>
                <w:rFonts w:cs="Arial"/>
                <w:szCs w:val="22"/>
              </w:rPr>
            </w:pPr>
          </w:p>
          <w:p w:rsidRPr="00997B81" w:rsidR="00EA160C" w:rsidP="00E03C0A" w:rsidRDefault="00EA160C" w14:paraId="5BDB79F1" w14:textId="77777777">
            <w:pPr>
              <w:pStyle w:val="ListParagraph"/>
              <w:numPr>
                <w:ilvl w:val="0"/>
                <w:numId w:val="35"/>
              </w:numPr>
              <w:rPr>
                <w:rFonts w:cs="Arial"/>
                <w:sz w:val="22"/>
                <w:szCs w:val="22"/>
              </w:rPr>
            </w:pPr>
            <w:r w:rsidRPr="00997B81">
              <w:rPr>
                <w:rFonts w:cs="Arial"/>
                <w:sz w:val="22"/>
                <w:szCs w:val="22"/>
              </w:rPr>
              <w:t>The Provider must review its standard operating procedures and the referral pathways for the service every two year.</w:t>
            </w:r>
          </w:p>
          <w:p w:rsidRPr="00997B81" w:rsidR="00EA160C" w:rsidP="0008073C" w:rsidRDefault="00EA160C" w14:paraId="0DE2069E" w14:textId="77777777">
            <w:pPr>
              <w:rPr>
                <w:rFonts w:cs="Arial"/>
                <w:sz w:val="22"/>
                <w:szCs w:val="22"/>
              </w:rPr>
            </w:pPr>
          </w:p>
          <w:p w:rsidRPr="00997B81" w:rsidR="00EA160C" w:rsidP="0008073C" w:rsidRDefault="00EA160C" w14:paraId="33249CBD" w14:textId="77777777">
            <w:pPr>
              <w:rPr>
                <w:rFonts w:cs="Arial"/>
                <w:b/>
                <w:sz w:val="22"/>
                <w:szCs w:val="22"/>
              </w:rPr>
            </w:pPr>
            <w:r w:rsidRPr="00997B81">
              <w:rPr>
                <w:rFonts w:cs="Arial"/>
                <w:sz w:val="22"/>
                <w:szCs w:val="22"/>
              </w:rPr>
              <w:t xml:space="preserve">The Provider must demonstrate that Pharmacists have undertaken training and signed a declaration of competence relevant to this service e.g., </w:t>
            </w:r>
            <w:r w:rsidRPr="00997B81">
              <w:rPr>
                <w:rFonts w:cs="Arial"/>
                <w:b/>
                <w:sz w:val="22"/>
                <w:szCs w:val="22"/>
              </w:rPr>
              <w:t>CPPE substance use and misuse distance learning programme.</w:t>
            </w:r>
          </w:p>
          <w:p w:rsidRPr="00997B81" w:rsidR="00EA160C" w:rsidP="0008073C" w:rsidRDefault="00EA160C" w14:paraId="1E9DC120" w14:textId="77777777">
            <w:pPr>
              <w:rPr>
                <w:rFonts w:cs="Arial"/>
                <w:sz w:val="22"/>
                <w:szCs w:val="22"/>
              </w:rPr>
            </w:pPr>
          </w:p>
          <w:p w:rsidRPr="00997B81" w:rsidR="00EA160C" w:rsidP="0008073C" w:rsidRDefault="00EA160C" w14:paraId="2506A086" w14:textId="77777777">
            <w:pPr>
              <w:rPr>
                <w:rFonts w:cs="Arial"/>
                <w:sz w:val="22"/>
                <w:szCs w:val="22"/>
              </w:rPr>
            </w:pPr>
            <w:r w:rsidRPr="00997B81">
              <w:rPr>
                <w:rFonts w:cs="Arial"/>
                <w:sz w:val="22"/>
                <w:szCs w:val="22"/>
              </w:rPr>
              <w:t>The Provider will participate in any audit of service provision.</w:t>
            </w:r>
          </w:p>
          <w:p w:rsidRPr="00997B81" w:rsidR="00EA160C" w:rsidP="0008073C" w:rsidRDefault="00EA160C" w14:paraId="0A48FB7E" w14:textId="77777777">
            <w:pPr>
              <w:rPr>
                <w:rFonts w:cs="Arial"/>
                <w:sz w:val="22"/>
                <w:szCs w:val="22"/>
              </w:rPr>
            </w:pPr>
          </w:p>
          <w:p w:rsidRPr="00997B81" w:rsidR="00EA160C" w:rsidP="0008073C" w:rsidRDefault="00EA160C" w14:paraId="2CE4B6D7" w14:textId="77777777">
            <w:pPr>
              <w:rPr>
                <w:rFonts w:cs="Arial"/>
                <w:sz w:val="22"/>
                <w:szCs w:val="22"/>
              </w:rPr>
            </w:pPr>
            <w:r w:rsidRPr="00997B81">
              <w:rPr>
                <w:rFonts w:cs="Arial"/>
                <w:sz w:val="22"/>
                <w:szCs w:val="22"/>
              </w:rPr>
              <w:t>The Provider will co-operate with any assessment of service user experience.</w:t>
            </w:r>
          </w:p>
          <w:p w:rsidRPr="00997B81" w:rsidR="00EA160C" w:rsidP="0008073C" w:rsidRDefault="00EA160C" w14:paraId="5D471412" w14:textId="77777777">
            <w:pPr>
              <w:rPr>
                <w:rFonts w:cs="Arial"/>
                <w:sz w:val="22"/>
                <w:szCs w:val="22"/>
              </w:rPr>
            </w:pPr>
          </w:p>
          <w:p w:rsidRPr="00997B81" w:rsidR="00EA160C" w:rsidP="0008073C" w:rsidRDefault="00EA160C" w14:paraId="0AD9D8B3" w14:textId="77777777">
            <w:pPr>
              <w:rPr>
                <w:rFonts w:eastAsia="MS ??" w:cs="Arial"/>
                <w:b/>
                <w:sz w:val="22"/>
                <w:szCs w:val="22"/>
              </w:rPr>
            </w:pPr>
            <w:r w:rsidRPr="00997B81">
              <w:rPr>
                <w:rFonts w:cs="Arial"/>
                <w:b/>
                <w:bCs/>
                <w:sz w:val="22"/>
                <w:szCs w:val="22"/>
              </w:rPr>
              <w:t xml:space="preserve">4.4 </w:t>
            </w:r>
            <w:r w:rsidRPr="00997B81">
              <w:rPr>
                <w:rFonts w:eastAsia="MS ??" w:cs="Arial"/>
                <w:b/>
                <w:sz w:val="22"/>
                <w:szCs w:val="22"/>
              </w:rPr>
              <w:t>Invoicing &amp; Payments</w:t>
            </w:r>
          </w:p>
          <w:p w:rsidRPr="00997B81" w:rsidR="00EA160C" w:rsidP="0008073C" w:rsidRDefault="00EA160C" w14:paraId="625AFC8E" w14:textId="77777777">
            <w:pPr>
              <w:rPr>
                <w:rFonts w:eastAsia="MS ??" w:cs="Arial"/>
                <w:b/>
                <w:sz w:val="22"/>
                <w:szCs w:val="22"/>
              </w:rPr>
            </w:pPr>
          </w:p>
          <w:p w:rsidRPr="00997B81" w:rsidR="00EA160C" w:rsidP="00E03C0A" w:rsidRDefault="00EA160C" w14:paraId="5797AFE5" w14:textId="77777777">
            <w:pPr>
              <w:pStyle w:val="ListParagraph"/>
              <w:numPr>
                <w:ilvl w:val="0"/>
                <w:numId w:val="36"/>
              </w:numPr>
              <w:rPr>
                <w:rFonts w:cs="Arial"/>
                <w:sz w:val="22"/>
                <w:szCs w:val="22"/>
              </w:rPr>
            </w:pPr>
            <w:r w:rsidRPr="00997B81">
              <w:rPr>
                <w:rFonts w:cs="Arial"/>
                <w:sz w:val="22"/>
                <w:szCs w:val="22"/>
              </w:rPr>
              <w:t>In order to comply with data collection and invoicing requirements pharmacies will ensure that each exchange is recorded on the Pharmoutcomes system.</w:t>
            </w:r>
          </w:p>
          <w:p w:rsidRPr="00997B81" w:rsidR="00EA160C" w:rsidP="0008073C" w:rsidRDefault="00EA160C" w14:paraId="7143DC00" w14:textId="77777777">
            <w:pPr>
              <w:pStyle w:val="ListParagraph"/>
              <w:rPr>
                <w:rFonts w:cs="Arial"/>
                <w:sz w:val="22"/>
                <w:szCs w:val="22"/>
              </w:rPr>
            </w:pPr>
          </w:p>
          <w:p w:rsidRPr="00997B81" w:rsidR="00EA160C" w:rsidP="00E03C0A" w:rsidRDefault="00EA160C" w14:paraId="535BD6D9" w14:textId="77777777">
            <w:pPr>
              <w:pStyle w:val="ListParagraph"/>
              <w:numPr>
                <w:ilvl w:val="0"/>
                <w:numId w:val="36"/>
              </w:numPr>
              <w:rPr>
                <w:rFonts w:cs="Arial"/>
                <w:sz w:val="22"/>
                <w:szCs w:val="22"/>
              </w:rPr>
            </w:pPr>
            <w:r w:rsidRPr="00997B81">
              <w:rPr>
                <w:rFonts w:cs="Arial"/>
                <w:sz w:val="22"/>
                <w:szCs w:val="22"/>
              </w:rPr>
              <w:t>Pharmacies are responsible for keeping service user records up to date via Pharmoutcomes.</w:t>
            </w:r>
          </w:p>
          <w:p w:rsidRPr="00997B81" w:rsidR="00EA160C" w:rsidP="0008073C" w:rsidRDefault="00EA160C" w14:paraId="054E1D93" w14:textId="77777777">
            <w:pPr>
              <w:rPr>
                <w:rFonts w:cs="Arial"/>
                <w:sz w:val="22"/>
                <w:szCs w:val="22"/>
              </w:rPr>
            </w:pPr>
          </w:p>
          <w:p w:rsidRPr="00997B81" w:rsidR="00EA160C" w:rsidP="00E03C0A" w:rsidRDefault="00EA160C" w14:paraId="20D1429B" w14:textId="77777777">
            <w:pPr>
              <w:pStyle w:val="ListParagraph"/>
              <w:numPr>
                <w:ilvl w:val="0"/>
                <w:numId w:val="36"/>
              </w:numPr>
              <w:rPr>
                <w:rFonts w:cs="Arial"/>
                <w:sz w:val="22"/>
                <w:szCs w:val="22"/>
              </w:rPr>
            </w:pPr>
            <w:r w:rsidRPr="00997B81">
              <w:rPr>
                <w:rFonts w:cs="Arial"/>
                <w:sz w:val="22"/>
                <w:szCs w:val="22"/>
              </w:rPr>
              <w:t xml:space="preserve">Invoices for the previous month’s exchange activity will automatically be generated through the Pharmoutcomes system on the 7th day of each month. It is the </w:t>
            </w:r>
            <w:r>
              <w:rPr>
                <w:rFonts w:cs="Arial"/>
                <w:sz w:val="22"/>
                <w:szCs w:val="22"/>
              </w:rPr>
              <w:t>Provider</w:t>
            </w:r>
            <w:r w:rsidRPr="00997B81">
              <w:rPr>
                <w:rFonts w:cs="Arial"/>
                <w:sz w:val="22"/>
                <w:szCs w:val="22"/>
              </w:rPr>
              <w:t>’s responsibility to ensure that all activity is recorded on Pharmoutcomes prior to this date.</w:t>
            </w:r>
          </w:p>
          <w:p w:rsidRPr="00997B81" w:rsidR="00EA160C" w:rsidP="0008073C" w:rsidRDefault="00EA160C" w14:paraId="16F5029D" w14:textId="77777777">
            <w:pPr>
              <w:rPr>
                <w:rFonts w:cs="Arial"/>
                <w:sz w:val="22"/>
                <w:szCs w:val="22"/>
              </w:rPr>
            </w:pPr>
          </w:p>
          <w:p w:rsidRPr="00997B81" w:rsidR="00EA160C" w:rsidP="00E03C0A" w:rsidRDefault="00EA160C" w14:paraId="5071ED64" w14:textId="77777777">
            <w:pPr>
              <w:pStyle w:val="ListParagraph"/>
              <w:numPr>
                <w:ilvl w:val="0"/>
                <w:numId w:val="36"/>
              </w:numPr>
              <w:rPr>
                <w:rFonts w:cs="Arial"/>
                <w:sz w:val="22"/>
                <w:szCs w:val="22"/>
              </w:rPr>
            </w:pPr>
            <w:r w:rsidRPr="00997B81">
              <w:rPr>
                <w:rFonts w:cs="Arial"/>
                <w:sz w:val="22"/>
                <w:szCs w:val="22"/>
              </w:rPr>
              <w:t>Payment will be made via BACS to the bank account details provided.</w:t>
            </w:r>
          </w:p>
          <w:p w:rsidRPr="00997B81" w:rsidR="00EA160C" w:rsidP="0008073C" w:rsidRDefault="00EA160C" w14:paraId="3DAD038C" w14:textId="77777777">
            <w:pPr>
              <w:pStyle w:val="ListParagraph"/>
              <w:rPr>
                <w:rFonts w:cs="Arial"/>
                <w:sz w:val="22"/>
                <w:szCs w:val="22"/>
              </w:rPr>
            </w:pPr>
          </w:p>
          <w:p w:rsidRPr="00997B81" w:rsidR="00EA160C" w:rsidP="00E03C0A" w:rsidRDefault="00EA160C" w14:paraId="316DF31E" w14:textId="77777777">
            <w:pPr>
              <w:pStyle w:val="ListParagraph"/>
              <w:numPr>
                <w:ilvl w:val="0"/>
                <w:numId w:val="36"/>
              </w:numPr>
              <w:rPr>
                <w:rFonts w:cs="Arial"/>
                <w:sz w:val="22"/>
                <w:szCs w:val="22"/>
              </w:rPr>
            </w:pPr>
            <w:r w:rsidRPr="00997B81">
              <w:rPr>
                <w:rFonts w:cs="Arial"/>
                <w:sz w:val="22"/>
                <w:szCs w:val="22"/>
              </w:rPr>
              <w:t>In order to comply with data collection and invoicing requirements pharmacies will ensure that each supervised consumption is recorded on the Pharmoutcomes system.</w:t>
            </w:r>
          </w:p>
          <w:p w:rsidRPr="00997B81" w:rsidR="00EA160C" w:rsidP="0008073C" w:rsidRDefault="00EA160C" w14:paraId="621496E5" w14:textId="77777777">
            <w:pPr>
              <w:rPr>
                <w:rFonts w:cs="Arial"/>
                <w:sz w:val="22"/>
                <w:szCs w:val="22"/>
              </w:rPr>
            </w:pPr>
          </w:p>
          <w:p w:rsidRPr="00997B81" w:rsidR="00EA160C" w:rsidP="00E03C0A" w:rsidRDefault="00EA160C" w14:paraId="4AEDB698" w14:textId="77777777">
            <w:pPr>
              <w:pStyle w:val="ListParagraph"/>
              <w:numPr>
                <w:ilvl w:val="0"/>
                <w:numId w:val="36"/>
              </w:numPr>
              <w:rPr>
                <w:rFonts w:cs="Arial"/>
                <w:sz w:val="22"/>
                <w:szCs w:val="22"/>
              </w:rPr>
            </w:pPr>
            <w:r w:rsidRPr="00997B81">
              <w:rPr>
                <w:rFonts w:cs="Arial"/>
                <w:sz w:val="22"/>
                <w:szCs w:val="22"/>
              </w:rPr>
              <w:t>Pharmacies can claim £40 per client per month who are in receipt of OST via supervised consumption.</w:t>
            </w:r>
          </w:p>
          <w:p w:rsidRPr="00997B81" w:rsidR="00EA160C" w:rsidP="0008073C" w:rsidRDefault="00EA160C" w14:paraId="1C82B22C" w14:textId="77777777">
            <w:pPr>
              <w:pStyle w:val="ListParagraph"/>
              <w:rPr>
                <w:rFonts w:cs="Arial"/>
                <w:sz w:val="22"/>
                <w:szCs w:val="22"/>
              </w:rPr>
            </w:pPr>
          </w:p>
          <w:p w:rsidRPr="00997B81" w:rsidR="00EA160C" w:rsidP="00E03C0A" w:rsidRDefault="00EA160C" w14:paraId="5CFA0A5D" w14:textId="77777777">
            <w:pPr>
              <w:pStyle w:val="ListParagraph"/>
              <w:numPr>
                <w:ilvl w:val="0"/>
                <w:numId w:val="36"/>
              </w:numPr>
              <w:rPr>
                <w:rFonts w:cs="Arial"/>
                <w:sz w:val="22"/>
                <w:szCs w:val="22"/>
              </w:rPr>
            </w:pPr>
            <w:r w:rsidRPr="00997B81">
              <w:rPr>
                <w:rFonts w:cs="Arial"/>
                <w:sz w:val="22"/>
                <w:szCs w:val="22"/>
              </w:rPr>
              <w:t>Ensure that the following information is uploaded to Pharmoutcomes on every occasion:</w:t>
            </w:r>
          </w:p>
          <w:p w:rsidRPr="00997B81" w:rsidR="00EA160C" w:rsidP="0008073C" w:rsidRDefault="00EA160C" w14:paraId="7F6C7D74" w14:textId="77777777">
            <w:pPr>
              <w:pStyle w:val="ListParagraph"/>
              <w:rPr>
                <w:rFonts w:cs="Arial"/>
                <w:sz w:val="22"/>
                <w:szCs w:val="22"/>
              </w:rPr>
            </w:pPr>
          </w:p>
          <w:p w:rsidRPr="00997B81" w:rsidR="00EA160C" w:rsidP="00E03C0A" w:rsidRDefault="00EA160C" w14:paraId="0015CC06" w14:textId="77777777">
            <w:pPr>
              <w:pStyle w:val="ListParagraph"/>
              <w:numPr>
                <w:ilvl w:val="0"/>
                <w:numId w:val="36"/>
              </w:numPr>
              <w:rPr>
                <w:rFonts w:cs="Arial"/>
                <w:sz w:val="22"/>
                <w:szCs w:val="22"/>
              </w:rPr>
            </w:pPr>
            <w:r w:rsidRPr="00997B81">
              <w:rPr>
                <w:rFonts w:cs="Arial"/>
                <w:sz w:val="22"/>
                <w:szCs w:val="22"/>
              </w:rPr>
              <w:t xml:space="preserve">Number of supervised consumptions per calendar month </w:t>
            </w:r>
          </w:p>
          <w:p w:rsidRPr="00997B81" w:rsidR="00EA160C" w:rsidP="00E03C0A" w:rsidRDefault="00EA160C" w14:paraId="5F409F7A" w14:textId="77777777">
            <w:pPr>
              <w:pStyle w:val="ListParagraph"/>
              <w:numPr>
                <w:ilvl w:val="0"/>
                <w:numId w:val="36"/>
              </w:numPr>
              <w:rPr>
                <w:rFonts w:cs="Arial"/>
                <w:sz w:val="22"/>
                <w:szCs w:val="22"/>
              </w:rPr>
            </w:pPr>
            <w:r w:rsidRPr="00997B81">
              <w:rPr>
                <w:rFonts w:cs="Arial"/>
                <w:sz w:val="22"/>
                <w:szCs w:val="22"/>
              </w:rPr>
              <w:t>Service Users Initials</w:t>
            </w:r>
          </w:p>
          <w:p w:rsidRPr="00997B81" w:rsidR="00EA160C" w:rsidP="00E03C0A" w:rsidRDefault="00EA160C" w14:paraId="4D32E5FC" w14:textId="77777777">
            <w:pPr>
              <w:pStyle w:val="ListParagraph"/>
              <w:numPr>
                <w:ilvl w:val="0"/>
                <w:numId w:val="36"/>
              </w:numPr>
              <w:rPr>
                <w:rFonts w:cs="Arial"/>
                <w:sz w:val="22"/>
                <w:szCs w:val="22"/>
              </w:rPr>
            </w:pPr>
            <w:r w:rsidRPr="00997B81">
              <w:rPr>
                <w:rFonts w:cs="Arial"/>
                <w:sz w:val="22"/>
                <w:szCs w:val="22"/>
              </w:rPr>
              <w:t>Service Users Age</w:t>
            </w:r>
          </w:p>
          <w:p w:rsidRPr="00997B81" w:rsidR="00EA160C" w:rsidP="00E03C0A" w:rsidRDefault="00EA160C" w14:paraId="34ADD3C8" w14:textId="77777777">
            <w:pPr>
              <w:pStyle w:val="ListParagraph"/>
              <w:numPr>
                <w:ilvl w:val="0"/>
                <w:numId w:val="36"/>
              </w:numPr>
              <w:rPr>
                <w:rFonts w:cs="Arial"/>
                <w:sz w:val="22"/>
                <w:szCs w:val="22"/>
              </w:rPr>
            </w:pPr>
            <w:r w:rsidRPr="00997B81">
              <w:rPr>
                <w:rFonts w:cs="Arial"/>
                <w:sz w:val="22"/>
                <w:szCs w:val="22"/>
              </w:rPr>
              <w:t xml:space="preserve">Therapy type </w:t>
            </w:r>
          </w:p>
          <w:p w:rsidRPr="00997B81" w:rsidR="00EA160C" w:rsidP="00E03C0A" w:rsidRDefault="00EA160C" w14:paraId="0BA27454" w14:textId="77777777">
            <w:pPr>
              <w:pStyle w:val="ListParagraph"/>
              <w:numPr>
                <w:ilvl w:val="0"/>
                <w:numId w:val="36"/>
              </w:numPr>
              <w:rPr>
                <w:rFonts w:cs="Arial"/>
                <w:sz w:val="22"/>
                <w:szCs w:val="22"/>
              </w:rPr>
            </w:pPr>
            <w:r w:rsidRPr="00997B81">
              <w:rPr>
                <w:rFonts w:cs="Arial"/>
                <w:sz w:val="22"/>
                <w:szCs w:val="22"/>
              </w:rPr>
              <w:t xml:space="preserve">Day/date of attendance </w:t>
            </w:r>
          </w:p>
          <w:p w:rsidRPr="00997B81" w:rsidR="00EA160C" w:rsidP="00E03C0A" w:rsidRDefault="00EA160C" w14:paraId="725577BB" w14:textId="77777777">
            <w:pPr>
              <w:pStyle w:val="ListParagraph"/>
              <w:numPr>
                <w:ilvl w:val="0"/>
                <w:numId w:val="36"/>
              </w:numPr>
              <w:rPr>
                <w:rFonts w:cs="Arial"/>
                <w:sz w:val="22"/>
                <w:szCs w:val="22"/>
              </w:rPr>
            </w:pPr>
            <w:r w:rsidRPr="00997B81">
              <w:rPr>
                <w:rFonts w:cs="Arial"/>
                <w:sz w:val="22"/>
                <w:szCs w:val="22"/>
              </w:rPr>
              <w:t>Details of supervision</w:t>
            </w:r>
          </w:p>
          <w:p w:rsidRPr="00997B81" w:rsidR="00EA160C" w:rsidP="00E03C0A" w:rsidRDefault="00EA160C" w14:paraId="53DF2A22" w14:textId="77777777">
            <w:pPr>
              <w:pStyle w:val="ListParagraph"/>
              <w:numPr>
                <w:ilvl w:val="0"/>
                <w:numId w:val="36"/>
              </w:numPr>
              <w:rPr>
                <w:rFonts w:cs="Arial"/>
                <w:sz w:val="22"/>
                <w:szCs w:val="22"/>
              </w:rPr>
            </w:pPr>
            <w:r w:rsidRPr="00997B81">
              <w:rPr>
                <w:rFonts w:cs="Arial"/>
                <w:sz w:val="22"/>
                <w:szCs w:val="22"/>
              </w:rPr>
              <w:t>Reason for refusal (if appropriate)</w:t>
            </w:r>
          </w:p>
          <w:p w:rsidRPr="00997B81" w:rsidR="00EA160C" w:rsidP="0008073C" w:rsidRDefault="00EA160C" w14:paraId="33603517" w14:textId="77777777">
            <w:pPr>
              <w:rPr>
                <w:rFonts w:cs="Arial"/>
                <w:sz w:val="22"/>
                <w:szCs w:val="22"/>
              </w:rPr>
            </w:pPr>
          </w:p>
          <w:p w:rsidRPr="00997B81" w:rsidR="00EA160C" w:rsidP="0008073C" w:rsidRDefault="00EA160C" w14:paraId="0CE18BED" w14:textId="77777777">
            <w:pPr>
              <w:rPr>
                <w:rFonts w:cs="Arial"/>
                <w:sz w:val="22"/>
                <w:szCs w:val="22"/>
              </w:rPr>
            </w:pPr>
            <w:r w:rsidRPr="00997B81">
              <w:rPr>
                <w:rFonts w:cs="Arial"/>
                <w:sz w:val="22"/>
                <w:szCs w:val="22"/>
              </w:rPr>
              <w:t xml:space="preserve">Ensure that the following information is uploaded to </w:t>
            </w:r>
            <w:proofErr w:type="spellStart"/>
            <w:r w:rsidRPr="00997B81">
              <w:rPr>
                <w:rFonts w:cs="Arial"/>
                <w:sz w:val="22"/>
                <w:szCs w:val="22"/>
              </w:rPr>
              <w:t>PharmOutcomes</w:t>
            </w:r>
            <w:proofErr w:type="spellEnd"/>
            <w:r w:rsidRPr="00997B81">
              <w:rPr>
                <w:rFonts w:cs="Arial"/>
                <w:sz w:val="22"/>
                <w:szCs w:val="22"/>
              </w:rPr>
              <w:t xml:space="preserve"> upon completion of a wellbeing check in:</w:t>
            </w:r>
          </w:p>
          <w:p w:rsidRPr="00997B81" w:rsidR="00EA160C" w:rsidP="00E03C0A" w:rsidRDefault="00EA160C" w14:paraId="43C1AB09" w14:textId="77777777">
            <w:pPr>
              <w:pStyle w:val="ListParagraph"/>
              <w:numPr>
                <w:ilvl w:val="0"/>
                <w:numId w:val="36"/>
              </w:numPr>
              <w:rPr>
                <w:rFonts w:cs="Arial"/>
                <w:sz w:val="22"/>
                <w:szCs w:val="22"/>
              </w:rPr>
            </w:pPr>
            <w:r w:rsidRPr="00997B81">
              <w:rPr>
                <w:rFonts w:cs="Arial"/>
                <w:sz w:val="22"/>
                <w:szCs w:val="22"/>
              </w:rPr>
              <w:t>Service Users Initials</w:t>
            </w:r>
          </w:p>
          <w:p w:rsidRPr="00997B81" w:rsidR="00EA160C" w:rsidP="00E03C0A" w:rsidRDefault="00EA160C" w14:paraId="77CB4AFD" w14:textId="77777777">
            <w:pPr>
              <w:pStyle w:val="ListParagraph"/>
              <w:numPr>
                <w:ilvl w:val="0"/>
                <w:numId w:val="36"/>
              </w:numPr>
              <w:rPr>
                <w:rFonts w:cs="Arial"/>
                <w:sz w:val="22"/>
                <w:szCs w:val="22"/>
              </w:rPr>
            </w:pPr>
            <w:r w:rsidRPr="00997B81">
              <w:rPr>
                <w:rFonts w:cs="Arial"/>
                <w:sz w:val="22"/>
                <w:szCs w:val="22"/>
              </w:rPr>
              <w:t>Service Users Age</w:t>
            </w:r>
          </w:p>
          <w:p w:rsidRPr="00997B81" w:rsidR="00EA160C" w:rsidP="00E03C0A" w:rsidRDefault="00EA160C" w14:paraId="4D08BA21" w14:textId="77777777">
            <w:pPr>
              <w:pStyle w:val="ListParagraph"/>
              <w:numPr>
                <w:ilvl w:val="0"/>
                <w:numId w:val="36"/>
              </w:numPr>
              <w:rPr>
                <w:rFonts w:cs="Arial"/>
                <w:sz w:val="22"/>
                <w:szCs w:val="22"/>
              </w:rPr>
            </w:pPr>
            <w:r w:rsidRPr="00997B81">
              <w:rPr>
                <w:rFonts w:cs="Arial"/>
                <w:sz w:val="22"/>
                <w:szCs w:val="22"/>
              </w:rPr>
              <w:t xml:space="preserve">Contact details checked Y/N?” completed </w:t>
            </w:r>
          </w:p>
          <w:p w:rsidRPr="00997B81" w:rsidR="00EA160C" w:rsidP="00E03C0A" w:rsidRDefault="00EA160C" w14:paraId="62D96551" w14:textId="77777777">
            <w:pPr>
              <w:pStyle w:val="ListParagraph"/>
              <w:numPr>
                <w:ilvl w:val="0"/>
                <w:numId w:val="36"/>
              </w:numPr>
              <w:rPr>
                <w:rFonts w:cs="Arial"/>
                <w:sz w:val="22"/>
                <w:szCs w:val="22"/>
              </w:rPr>
            </w:pPr>
            <w:r w:rsidRPr="00997B81">
              <w:rPr>
                <w:rFonts w:cs="Arial"/>
                <w:sz w:val="22"/>
                <w:szCs w:val="22"/>
              </w:rPr>
              <w:t>Origin of wellbeing check in (GRP/Provider/SU)</w:t>
            </w:r>
          </w:p>
          <w:p w:rsidR="00EA160C" w:rsidP="00E03C0A" w:rsidRDefault="00EA160C" w14:paraId="4910D2C1" w14:textId="77777777">
            <w:pPr>
              <w:pStyle w:val="ListParagraph"/>
              <w:numPr>
                <w:ilvl w:val="0"/>
                <w:numId w:val="36"/>
              </w:numPr>
              <w:rPr>
                <w:rFonts w:cs="Arial"/>
                <w:sz w:val="22"/>
                <w:szCs w:val="22"/>
              </w:rPr>
            </w:pPr>
            <w:r w:rsidRPr="00997B81">
              <w:rPr>
                <w:rFonts w:cs="Arial"/>
                <w:sz w:val="22"/>
                <w:szCs w:val="22"/>
              </w:rPr>
              <w:t>Reasons for wellbeing check in (</w:t>
            </w:r>
            <w:r w:rsidRPr="00AC4AB8">
              <w:rPr>
                <w:rFonts w:cs="Arial"/>
                <w:sz w:val="22"/>
                <w:szCs w:val="22"/>
              </w:rPr>
              <w:t>Day/date of attendance</w:t>
            </w:r>
          </w:p>
          <w:p w:rsidRPr="00E1705B" w:rsidR="00EA160C" w:rsidP="00E03C0A" w:rsidRDefault="00EA160C" w14:paraId="25721965" w14:textId="77777777">
            <w:pPr>
              <w:pStyle w:val="ListParagraph"/>
              <w:numPr>
                <w:ilvl w:val="0"/>
                <w:numId w:val="36"/>
              </w:numPr>
              <w:rPr>
                <w:rFonts w:cs="Arial"/>
                <w:sz w:val="22"/>
                <w:szCs w:val="22"/>
              </w:rPr>
            </w:pPr>
            <w:r w:rsidRPr="00E1705B">
              <w:rPr>
                <w:rFonts w:cs="Arial"/>
                <w:sz w:val="22"/>
                <w:szCs w:val="22"/>
              </w:rPr>
              <w:t xml:space="preserve"> Reason for refusal (if appropriate)</w:t>
            </w:r>
          </w:p>
        </w:tc>
      </w:tr>
    </w:tbl>
    <w:p w:rsidRPr="00997B81" w:rsidR="00EA160C" w:rsidP="00EA160C" w:rsidRDefault="00EA160C" w14:paraId="63DE55AC" w14:textId="77777777">
      <w:pPr>
        <w:rPr>
          <w:rFonts w:cs="Arial"/>
          <w:sz w:val="22"/>
          <w:szCs w:val="22"/>
        </w:rPr>
      </w:pPr>
    </w:p>
    <w:p w:rsidRPr="00997B81" w:rsidR="00EA160C" w:rsidP="00EA160C" w:rsidRDefault="00EA160C" w14:paraId="6389A4EA" w14:textId="77777777">
      <w:pPr>
        <w:rPr>
          <w:rFonts w:cs="Arial"/>
          <w:sz w:val="22"/>
          <w:szCs w:val="22"/>
        </w:rPr>
      </w:pPr>
    </w:p>
    <w:p w:rsidRPr="00997B81" w:rsidR="00EA160C" w:rsidP="00EA160C" w:rsidRDefault="00EA160C" w14:paraId="32888165" w14:textId="77777777">
      <w:pPr>
        <w:rPr>
          <w:rFonts w:cs="Arial"/>
          <w:sz w:val="22"/>
          <w:szCs w:val="22"/>
        </w:rPr>
      </w:pPr>
    </w:p>
    <w:p w:rsidRPr="00997B81" w:rsidR="00EA160C" w:rsidP="00EA160C" w:rsidRDefault="00EA160C" w14:paraId="39D8D81C" w14:textId="77777777">
      <w:pPr>
        <w:rPr>
          <w:rFonts w:cs="Arial"/>
          <w:sz w:val="22"/>
          <w:szCs w:val="22"/>
        </w:rPr>
      </w:pPr>
    </w:p>
    <w:p w:rsidRPr="00997B81" w:rsidR="00EA160C" w:rsidP="00EA160C" w:rsidRDefault="00EA160C" w14:paraId="4EE76A89" w14:textId="77777777">
      <w:pPr>
        <w:rPr>
          <w:rFonts w:cs="Arial"/>
          <w:sz w:val="22"/>
          <w:szCs w:val="22"/>
        </w:rPr>
      </w:pPr>
    </w:p>
    <w:p w:rsidRPr="00997B81" w:rsidR="00EA160C" w:rsidP="00EA160C" w:rsidRDefault="00EA160C" w14:paraId="1EEEE4BC" w14:textId="77777777">
      <w:pPr>
        <w:rPr>
          <w:rFonts w:cs="Arial"/>
          <w:sz w:val="22"/>
          <w:szCs w:val="22"/>
        </w:rPr>
      </w:pPr>
    </w:p>
    <w:p w:rsidRPr="00997B81" w:rsidR="00EA160C" w:rsidP="00EA160C" w:rsidRDefault="00EA160C" w14:paraId="4DC9C767" w14:textId="77777777">
      <w:pPr>
        <w:rPr>
          <w:rFonts w:cs="Arial"/>
          <w:sz w:val="22"/>
          <w:szCs w:val="22"/>
        </w:rPr>
      </w:pPr>
    </w:p>
    <w:p w:rsidRPr="00997B81" w:rsidR="00EA160C" w:rsidP="00EA160C" w:rsidRDefault="00EA160C" w14:paraId="50F3A2B8" w14:textId="77777777">
      <w:pPr>
        <w:pStyle w:val="BodyText"/>
        <w:jc w:val="both"/>
        <w:rPr>
          <w:rFonts w:cs="Arial"/>
          <w:b/>
          <w:bCs/>
          <w:szCs w:val="22"/>
        </w:rPr>
      </w:pPr>
    </w:p>
    <w:tbl>
      <w:tblPr>
        <w:tblW w:w="9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3073"/>
        <w:gridCol w:w="6035"/>
      </w:tblGrid>
      <w:tr w:rsidRPr="00997B81" w:rsidR="00EA160C" w:rsidTr="0008073C" w14:paraId="7DB12805" w14:textId="77777777">
        <w:trPr>
          <w:trHeight w:val="345"/>
        </w:trPr>
        <w:tc>
          <w:tcPr>
            <w:tcW w:w="3073" w:type="dxa"/>
            <w:shd w:val="clear" w:color="auto" w:fill="595959"/>
            <w:vAlign w:val="center"/>
          </w:tcPr>
          <w:p w:rsidRPr="00997B81" w:rsidR="00EA160C" w:rsidP="0008073C" w:rsidRDefault="00EA160C" w14:paraId="2DB640B1" w14:textId="77777777">
            <w:pPr>
              <w:pStyle w:val="BodyText"/>
              <w:rPr>
                <w:rFonts w:cs="Arial"/>
                <w:color w:val="FFFFFF" w:themeColor="background1"/>
                <w:szCs w:val="22"/>
              </w:rPr>
            </w:pPr>
            <w:r w:rsidRPr="00997B81">
              <w:rPr>
                <w:rFonts w:cs="Arial"/>
                <w:color w:val="FFFFFF" w:themeColor="background1"/>
                <w:szCs w:val="22"/>
              </w:rPr>
              <w:t xml:space="preserve">Service Specification No. </w:t>
            </w:r>
          </w:p>
        </w:tc>
        <w:tc>
          <w:tcPr>
            <w:tcW w:w="6035" w:type="dxa"/>
            <w:vAlign w:val="center"/>
          </w:tcPr>
          <w:p w:rsidRPr="00997B81" w:rsidR="00EA160C" w:rsidP="0008073C" w:rsidRDefault="00EA160C" w14:paraId="43DC8398" w14:textId="77777777">
            <w:pPr>
              <w:pStyle w:val="BodyText"/>
              <w:rPr>
                <w:rFonts w:cs="Arial"/>
                <w:b/>
                <w:bCs/>
                <w:szCs w:val="22"/>
              </w:rPr>
            </w:pPr>
            <w:r w:rsidRPr="00997B81">
              <w:rPr>
                <w:rFonts w:cs="Arial"/>
                <w:b/>
                <w:bCs/>
                <w:szCs w:val="22"/>
              </w:rPr>
              <w:t>4</w:t>
            </w:r>
          </w:p>
        </w:tc>
      </w:tr>
      <w:tr w:rsidRPr="00997B81" w:rsidR="00EA160C" w:rsidTr="0008073C" w14:paraId="65010080" w14:textId="77777777">
        <w:trPr>
          <w:trHeight w:val="345"/>
        </w:trPr>
        <w:tc>
          <w:tcPr>
            <w:tcW w:w="3073" w:type="dxa"/>
            <w:shd w:val="clear" w:color="auto" w:fill="595959"/>
            <w:vAlign w:val="center"/>
          </w:tcPr>
          <w:p w:rsidRPr="00997B81" w:rsidR="00EA160C" w:rsidP="0008073C" w:rsidRDefault="00EA160C" w14:paraId="105944CD" w14:textId="77777777">
            <w:pPr>
              <w:pStyle w:val="BodyText"/>
              <w:rPr>
                <w:rFonts w:cs="Arial"/>
                <w:color w:val="FFFFFF" w:themeColor="background1"/>
                <w:szCs w:val="22"/>
              </w:rPr>
            </w:pPr>
            <w:r w:rsidRPr="00997B81">
              <w:rPr>
                <w:rFonts w:cs="Arial"/>
                <w:color w:val="FFFFFF" w:themeColor="background1"/>
                <w:szCs w:val="22"/>
              </w:rPr>
              <w:t>Service</w:t>
            </w:r>
          </w:p>
        </w:tc>
        <w:tc>
          <w:tcPr>
            <w:tcW w:w="6035" w:type="dxa"/>
            <w:vAlign w:val="center"/>
          </w:tcPr>
          <w:p w:rsidRPr="00997B81" w:rsidR="00EA160C" w:rsidP="0008073C" w:rsidRDefault="00EA160C" w14:paraId="4BB11F0D" w14:textId="77777777">
            <w:pPr>
              <w:pStyle w:val="BodyText"/>
              <w:rPr>
                <w:rFonts w:cs="Arial"/>
                <w:b/>
                <w:bCs/>
                <w:szCs w:val="22"/>
              </w:rPr>
            </w:pPr>
            <w:r w:rsidRPr="00997B81">
              <w:rPr>
                <w:rFonts w:cs="Arial"/>
                <w:b/>
                <w:bCs/>
                <w:szCs w:val="22"/>
              </w:rPr>
              <w:t>Intermediate Stop Smoking Service in Community Pharmacy and Nicotine Replacement Voucher Scheme.</w:t>
            </w:r>
          </w:p>
        </w:tc>
      </w:tr>
    </w:tbl>
    <w:p w:rsidRPr="00997B81" w:rsidR="00EA160C" w:rsidP="00EA160C" w:rsidRDefault="00EA160C" w14:paraId="3FDB0001" w14:textId="77777777">
      <w:pPr>
        <w:rPr>
          <w:rFonts w:cs="Arial"/>
          <w:color w:val="FFFFFF" w:themeColor="background1"/>
          <w:sz w:val="22"/>
          <w:szCs w:val="22"/>
        </w:rPr>
      </w:pPr>
    </w:p>
    <w:p w:rsidRPr="00997B81" w:rsidR="00EA160C" w:rsidP="00EA160C" w:rsidRDefault="00EA160C" w14:paraId="4F9C0CA4" w14:textId="77777777">
      <w:pPr>
        <w:rPr>
          <w:rFonts w:cs="Arial"/>
          <w:sz w:val="22"/>
          <w:szCs w:val="22"/>
        </w:rPr>
      </w:pPr>
    </w:p>
    <w:tbl>
      <w:tblPr>
        <w:tblW w:w="92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38"/>
      </w:tblGrid>
      <w:tr w:rsidRPr="00997B81" w:rsidR="00EA160C" w:rsidTr="0008073C" w14:paraId="2F910C68" w14:textId="77777777">
        <w:tc>
          <w:tcPr>
            <w:tcW w:w="9238"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309DC718" w14:textId="77777777">
            <w:pPr>
              <w:pStyle w:val="BodyText"/>
              <w:jc w:val="both"/>
              <w:rPr>
                <w:rFonts w:cs="Arial"/>
                <w:color w:val="FF0000"/>
                <w:szCs w:val="22"/>
              </w:rPr>
            </w:pPr>
          </w:p>
          <w:p w:rsidRPr="00997B81" w:rsidR="00EA160C" w:rsidP="0008073C" w:rsidRDefault="00EA160C" w14:paraId="2FEBC38E" w14:textId="77777777">
            <w:pPr>
              <w:pStyle w:val="BodyText"/>
              <w:jc w:val="both"/>
              <w:rPr>
                <w:rFonts w:cs="Arial"/>
                <w:color w:val="FFFFFF" w:themeColor="background1"/>
                <w:szCs w:val="22"/>
              </w:rPr>
            </w:pPr>
            <w:r w:rsidRPr="00997B81">
              <w:rPr>
                <w:rFonts w:cs="Arial"/>
                <w:color w:val="FFFFFF" w:themeColor="background1"/>
                <w:szCs w:val="22"/>
              </w:rPr>
              <w:t>1.  Population Needs</w:t>
            </w:r>
          </w:p>
          <w:p w:rsidRPr="00997B81" w:rsidR="00EA160C" w:rsidP="0008073C" w:rsidRDefault="00EA160C" w14:paraId="02B9DE47" w14:textId="77777777">
            <w:pPr>
              <w:pStyle w:val="BodyText"/>
              <w:jc w:val="both"/>
              <w:rPr>
                <w:rFonts w:cs="Arial"/>
                <w:color w:val="FF0000"/>
                <w:szCs w:val="22"/>
              </w:rPr>
            </w:pPr>
          </w:p>
        </w:tc>
      </w:tr>
      <w:tr w:rsidRPr="00997B81" w:rsidR="00EA160C" w:rsidTr="0008073C" w14:paraId="40384D0E" w14:textId="77777777">
        <w:tc>
          <w:tcPr>
            <w:tcW w:w="9238"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6A95B79D" w14:textId="77777777">
            <w:pPr>
              <w:pStyle w:val="BodyText"/>
              <w:jc w:val="both"/>
              <w:rPr>
                <w:rFonts w:cs="Arial"/>
                <w:b/>
                <w:bCs/>
                <w:szCs w:val="22"/>
              </w:rPr>
            </w:pPr>
          </w:p>
          <w:p w:rsidRPr="00642202" w:rsidR="00EA160C" w:rsidP="0008073C" w:rsidRDefault="00EA160C" w14:paraId="0CB1FDF8" w14:textId="77777777">
            <w:pPr>
              <w:rPr>
                <w:rFonts w:cs="Arial"/>
                <w:b/>
                <w:bCs/>
                <w:sz w:val="22"/>
                <w:szCs w:val="22"/>
              </w:rPr>
            </w:pPr>
            <w:r w:rsidRPr="00642202">
              <w:rPr>
                <w:rFonts w:cs="Arial"/>
                <w:b/>
                <w:bCs/>
                <w:sz w:val="22"/>
                <w:szCs w:val="22"/>
              </w:rPr>
              <w:t>1.1 National/local context and evidence base</w:t>
            </w:r>
          </w:p>
          <w:p w:rsidRPr="00997B81" w:rsidR="00EA160C" w:rsidP="0008073C" w:rsidRDefault="00EA160C" w14:paraId="2368D735" w14:textId="77777777">
            <w:pPr>
              <w:rPr>
                <w:rFonts w:cs="Arial"/>
                <w:bCs/>
                <w:sz w:val="22"/>
                <w:szCs w:val="22"/>
              </w:rPr>
            </w:pPr>
          </w:p>
          <w:p w:rsidRPr="00997B81" w:rsidR="00EA160C" w:rsidP="0008073C" w:rsidRDefault="00EA160C" w14:paraId="0814C401" w14:textId="77777777">
            <w:pPr>
              <w:rPr>
                <w:rFonts w:cs="Arial"/>
                <w:sz w:val="22"/>
                <w:szCs w:val="22"/>
              </w:rPr>
            </w:pPr>
            <w:r w:rsidRPr="00997B81">
              <w:rPr>
                <w:rFonts w:cs="Arial"/>
                <w:sz w:val="22"/>
                <w:szCs w:val="22"/>
              </w:rPr>
              <w:t xml:space="preserve">In the UK, health inequalities are widening on some important measures such as life expectancy. Smoking is the single biggest preventable cause of these health inequalities and is responsible for about half the difference in death rates in men based on socioeconomic status. </w:t>
            </w:r>
            <w:r w:rsidRPr="00997B81">
              <w:rPr>
                <w:rFonts w:cs="Arial"/>
                <w:color w:val="323132"/>
                <w:sz w:val="22"/>
                <w:szCs w:val="22"/>
                <w:shd w:val="clear" w:color="auto" w:fill="FFFFFF"/>
              </w:rPr>
              <w:t>In the UK, in 2021, 13.3% of people aged 18 years and over smoked cigarettes, which equates to around 6.6 million people in the population.</w:t>
            </w:r>
          </w:p>
          <w:p w:rsidRPr="00997B81" w:rsidR="00EA160C" w:rsidP="0008073C" w:rsidRDefault="00EA160C" w14:paraId="1FB0133C" w14:textId="77777777">
            <w:pPr>
              <w:rPr>
                <w:rFonts w:cs="Arial"/>
                <w:bCs/>
                <w:sz w:val="22"/>
                <w:szCs w:val="22"/>
              </w:rPr>
            </w:pPr>
            <w:r w:rsidRPr="00997B81">
              <w:rPr>
                <w:rFonts w:cs="Arial"/>
                <w:bCs/>
                <w:sz w:val="22"/>
                <w:szCs w:val="22"/>
              </w:rPr>
              <w:tab/>
            </w:r>
            <w:r w:rsidRPr="00997B81">
              <w:rPr>
                <w:rFonts w:cs="Arial"/>
                <w:bCs/>
                <w:sz w:val="22"/>
                <w:szCs w:val="22"/>
              </w:rPr>
              <w:tab/>
            </w:r>
            <w:r w:rsidRPr="00997B81">
              <w:rPr>
                <w:rFonts w:cs="Arial"/>
                <w:bCs/>
                <w:sz w:val="22"/>
                <w:szCs w:val="22"/>
              </w:rPr>
              <w:tab/>
            </w:r>
            <w:r w:rsidRPr="00997B81">
              <w:rPr>
                <w:rFonts w:cs="Arial"/>
                <w:bCs/>
                <w:sz w:val="22"/>
                <w:szCs w:val="22"/>
              </w:rPr>
              <w:tab/>
            </w:r>
          </w:p>
          <w:p w:rsidRPr="00997B81" w:rsidR="00EA160C" w:rsidP="0008073C" w:rsidRDefault="00EA160C" w14:paraId="40DEB977" w14:textId="77777777">
            <w:pPr>
              <w:autoSpaceDE w:val="0"/>
              <w:autoSpaceDN w:val="0"/>
              <w:adjustRightInd w:val="0"/>
              <w:ind w:right="29"/>
              <w:rPr>
                <w:rFonts w:cs="Arial"/>
                <w:iCs/>
                <w:sz w:val="22"/>
                <w:szCs w:val="22"/>
              </w:rPr>
            </w:pPr>
            <w:r w:rsidRPr="00997B81">
              <w:rPr>
                <w:rFonts w:cs="Arial"/>
                <w:bCs/>
                <w:sz w:val="22"/>
                <w:szCs w:val="22"/>
              </w:rPr>
              <w:t>Knowsley is the 2</w:t>
            </w:r>
            <w:r w:rsidRPr="00997B81">
              <w:rPr>
                <w:rFonts w:cs="Arial"/>
                <w:bCs/>
                <w:sz w:val="22"/>
                <w:szCs w:val="22"/>
                <w:vertAlign w:val="superscript"/>
              </w:rPr>
              <w:t>nd</w:t>
            </w:r>
            <w:r w:rsidRPr="00997B81">
              <w:rPr>
                <w:rFonts w:cs="Arial"/>
                <w:bCs/>
                <w:sz w:val="22"/>
                <w:szCs w:val="22"/>
              </w:rPr>
              <w:t xml:space="preserve"> most deprived local authority in England based on the 2019 English Index of Multiple Deprivation. </w:t>
            </w:r>
            <w:r w:rsidRPr="00997B81">
              <w:rPr>
                <w:rFonts w:cs="Arial"/>
                <w:sz w:val="22"/>
                <w:szCs w:val="22"/>
              </w:rPr>
              <w:t>The rate of smoking prevalence across the borough has been improving in recent years, however Knowsley remains above England and Northwest averages. 16.0% of adults in Knowsley in 2021 were smokers, higher than the England average of 13%. Knowsley has the 2</w:t>
            </w:r>
            <w:r w:rsidRPr="00997B81">
              <w:rPr>
                <w:rFonts w:cs="Arial"/>
                <w:sz w:val="22"/>
                <w:szCs w:val="22"/>
                <w:vertAlign w:val="superscript"/>
              </w:rPr>
              <w:t>nd</w:t>
            </w:r>
            <w:r w:rsidRPr="00997B81">
              <w:rPr>
                <w:rFonts w:cs="Arial"/>
                <w:sz w:val="22"/>
                <w:szCs w:val="22"/>
              </w:rPr>
              <w:t xml:space="preserve"> highest smoking prevalence in Cheshire and Merseyside, lower than Liverpool (17.8%).</w:t>
            </w:r>
          </w:p>
          <w:p w:rsidRPr="00997B81" w:rsidR="00EA160C" w:rsidP="0008073C" w:rsidRDefault="00EA160C" w14:paraId="3B7DEDD0" w14:textId="77777777">
            <w:pPr>
              <w:keepNext/>
              <w:keepLines/>
              <w:suppressAutoHyphens w:val="0"/>
              <w:spacing w:before="60" w:line="24" w:lineRule="atLeast"/>
              <w:jc w:val="left"/>
              <w:rPr>
                <w:rFonts w:cs="Arial"/>
                <w:bCs/>
                <w:sz w:val="22"/>
                <w:szCs w:val="22"/>
              </w:rPr>
            </w:pPr>
          </w:p>
          <w:p w:rsidRPr="00997B81" w:rsidR="00EA160C" w:rsidP="0008073C" w:rsidRDefault="00EA160C" w14:paraId="69190765" w14:textId="77777777">
            <w:pPr>
              <w:rPr>
                <w:rFonts w:cs="Arial"/>
                <w:sz w:val="22"/>
                <w:szCs w:val="22"/>
              </w:rPr>
            </w:pPr>
            <w:r w:rsidRPr="00997B81">
              <w:rPr>
                <w:rFonts w:cs="Arial"/>
                <w:sz w:val="22"/>
                <w:szCs w:val="22"/>
              </w:rPr>
              <w:t>According to the ASH Ready Reckoner 2022, the estimated cost of smoking to Knowsley is £48.21m. This includes:</w:t>
            </w:r>
          </w:p>
          <w:p w:rsidRPr="00997B81" w:rsidR="00EA160C" w:rsidP="0008073C" w:rsidRDefault="00EA160C" w14:paraId="003DAECC" w14:textId="77777777">
            <w:pPr>
              <w:rPr>
                <w:rFonts w:cs="Arial"/>
                <w:b/>
                <w:bCs/>
                <w:sz w:val="22"/>
                <w:szCs w:val="22"/>
              </w:rPr>
            </w:pPr>
          </w:p>
          <w:p w:rsidRPr="00997B81" w:rsidR="00EA160C" w:rsidP="00E03C0A" w:rsidRDefault="00EA160C" w14:paraId="59677A4F" w14:textId="77777777">
            <w:pPr>
              <w:pStyle w:val="ListParagraph"/>
              <w:numPr>
                <w:ilvl w:val="0"/>
                <w:numId w:val="30"/>
              </w:numPr>
              <w:suppressAutoHyphens w:val="0"/>
              <w:contextualSpacing/>
              <w:jc w:val="left"/>
              <w:rPr>
                <w:rFonts w:cs="Arial"/>
                <w:sz w:val="22"/>
                <w:szCs w:val="22"/>
              </w:rPr>
            </w:pPr>
            <w:r w:rsidRPr="00997B81">
              <w:rPr>
                <w:rFonts w:cs="Arial"/>
                <w:sz w:val="22"/>
                <w:szCs w:val="22"/>
              </w:rPr>
              <w:t>Productivity - £32.24m.</w:t>
            </w:r>
          </w:p>
          <w:p w:rsidRPr="00997B81" w:rsidR="00EA160C" w:rsidP="00E03C0A" w:rsidRDefault="00EA160C" w14:paraId="71CC1D5C" w14:textId="77777777">
            <w:pPr>
              <w:pStyle w:val="ListParagraph"/>
              <w:numPr>
                <w:ilvl w:val="0"/>
                <w:numId w:val="30"/>
              </w:numPr>
              <w:suppressAutoHyphens w:val="0"/>
              <w:contextualSpacing/>
              <w:jc w:val="left"/>
              <w:rPr>
                <w:rFonts w:cs="Arial"/>
                <w:sz w:val="22"/>
                <w:szCs w:val="22"/>
              </w:rPr>
            </w:pPr>
            <w:r w:rsidRPr="00997B81">
              <w:rPr>
                <w:rFonts w:cs="Arial"/>
                <w:sz w:val="22"/>
                <w:szCs w:val="22"/>
              </w:rPr>
              <w:t>Healthcare - £6.38m.</w:t>
            </w:r>
          </w:p>
          <w:p w:rsidRPr="00997B81" w:rsidR="00EA160C" w:rsidP="00E03C0A" w:rsidRDefault="00EA160C" w14:paraId="3E8F59E5" w14:textId="77777777">
            <w:pPr>
              <w:pStyle w:val="ListParagraph"/>
              <w:numPr>
                <w:ilvl w:val="0"/>
                <w:numId w:val="30"/>
              </w:numPr>
              <w:suppressAutoHyphens w:val="0"/>
              <w:contextualSpacing/>
              <w:jc w:val="left"/>
              <w:rPr>
                <w:rFonts w:cs="Arial"/>
                <w:sz w:val="22"/>
                <w:szCs w:val="22"/>
              </w:rPr>
            </w:pPr>
            <w:r w:rsidRPr="00997B81">
              <w:rPr>
                <w:rFonts w:cs="Arial"/>
                <w:sz w:val="22"/>
                <w:szCs w:val="22"/>
              </w:rPr>
              <w:t>Social Care - £8.43m.</w:t>
            </w:r>
          </w:p>
          <w:p w:rsidRPr="00997B81" w:rsidR="00EA160C" w:rsidP="00E03C0A" w:rsidRDefault="00EA160C" w14:paraId="1C786941" w14:textId="77777777">
            <w:pPr>
              <w:pStyle w:val="ListParagraph"/>
              <w:numPr>
                <w:ilvl w:val="0"/>
                <w:numId w:val="30"/>
              </w:numPr>
              <w:suppressAutoHyphens w:val="0"/>
              <w:contextualSpacing/>
              <w:jc w:val="left"/>
              <w:rPr>
                <w:rFonts w:cs="Arial"/>
                <w:sz w:val="22"/>
                <w:szCs w:val="22"/>
              </w:rPr>
            </w:pPr>
            <w:r w:rsidRPr="00997B81">
              <w:rPr>
                <w:rFonts w:cs="Arial"/>
                <w:sz w:val="22"/>
                <w:szCs w:val="22"/>
              </w:rPr>
              <w:t>Fire Costs - £1.15m.</w:t>
            </w:r>
          </w:p>
          <w:p w:rsidRPr="00997B81" w:rsidR="00EA160C" w:rsidP="0008073C" w:rsidRDefault="00EA160C" w14:paraId="526AABE4" w14:textId="77777777">
            <w:pPr>
              <w:keepNext/>
              <w:keepLines/>
              <w:suppressAutoHyphens w:val="0"/>
              <w:spacing w:before="60" w:line="24" w:lineRule="atLeast"/>
              <w:jc w:val="left"/>
              <w:rPr>
                <w:rFonts w:cs="Arial"/>
                <w:sz w:val="22"/>
                <w:szCs w:val="22"/>
              </w:rPr>
            </w:pPr>
          </w:p>
          <w:p w:rsidRPr="00997B81" w:rsidR="00EA160C" w:rsidP="0008073C" w:rsidRDefault="00EA160C" w14:paraId="61513C64" w14:textId="77777777">
            <w:pPr>
              <w:rPr>
                <w:rFonts w:cs="Arial"/>
                <w:bCs/>
                <w:sz w:val="22"/>
                <w:szCs w:val="22"/>
              </w:rPr>
            </w:pPr>
            <w:r w:rsidRPr="00997B81">
              <w:rPr>
                <w:rFonts w:cs="Arial"/>
                <w:bCs/>
                <w:sz w:val="22"/>
                <w:szCs w:val="22"/>
              </w:rPr>
              <w:t>Nationally community pharmacies continue to provide valuable stop smoking services and increase access to nicotine replacement therapies and prescription-only drugs to aid quit attempts. In 2022/23 quit rate among clients using pharmacy services was 22% for 4 week quits and 24% for 12 week quits in Knowsley, supporting 53 residents in their attempts to quit smoking.</w:t>
            </w:r>
          </w:p>
          <w:p w:rsidRPr="00997B81" w:rsidR="00EA160C" w:rsidP="0008073C" w:rsidRDefault="00EA160C" w14:paraId="0486BE1F" w14:textId="77777777">
            <w:pPr>
              <w:rPr>
                <w:rFonts w:cs="Arial"/>
                <w:b/>
                <w:bCs/>
                <w:sz w:val="22"/>
                <w:szCs w:val="22"/>
              </w:rPr>
            </w:pPr>
          </w:p>
        </w:tc>
      </w:tr>
      <w:tr w:rsidRPr="00997B81" w:rsidR="00EA160C" w:rsidTr="0008073C" w14:paraId="0E5126EB" w14:textId="77777777">
        <w:tc>
          <w:tcPr>
            <w:tcW w:w="9238"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4AF0E8DA" w14:textId="77777777">
            <w:pPr>
              <w:pStyle w:val="BodyText"/>
              <w:jc w:val="both"/>
              <w:rPr>
                <w:rFonts w:cs="Arial"/>
                <w:color w:val="FFFFFF"/>
                <w:szCs w:val="22"/>
              </w:rPr>
            </w:pPr>
          </w:p>
          <w:p w:rsidRPr="00997B81" w:rsidR="00EA160C" w:rsidP="0008073C" w:rsidRDefault="00EA160C" w14:paraId="1721DA13" w14:textId="77777777">
            <w:pPr>
              <w:pStyle w:val="BodyText"/>
              <w:jc w:val="both"/>
              <w:rPr>
                <w:rFonts w:cs="Arial"/>
                <w:color w:val="FFFFFF" w:themeColor="background1"/>
                <w:szCs w:val="22"/>
              </w:rPr>
            </w:pPr>
            <w:r w:rsidRPr="00997B81">
              <w:rPr>
                <w:rFonts w:cs="Arial"/>
                <w:color w:val="FFFFFF" w:themeColor="background1"/>
                <w:szCs w:val="22"/>
              </w:rPr>
              <w:t>2. Key Service Outcomes</w:t>
            </w:r>
          </w:p>
          <w:p w:rsidRPr="00997B81" w:rsidR="00EA160C" w:rsidP="0008073C" w:rsidRDefault="00EA160C" w14:paraId="08B7CD71" w14:textId="77777777">
            <w:pPr>
              <w:pStyle w:val="BodyText"/>
              <w:jc w:val="both"/>
              <w:rPr>
                <w:rFonts w:cs="Arial"/>
                <w:color w:val="FFFFFF"/>
                <w:szCs w:val="22"/>
                <w:u w:val="single"/>
              </w:rPr>
            </w:pPr>
          </w:p>
        </w:tc>
      </w:tr>
      <w:tr w:rsidRPr="00997B81" w:rsidR="00EA160C" w:rsidTr="0008073C" w14:paraId="0F5D1FD0" w14:textId="77777777">
        <w:tc>
          <w:tcPr>
            <w:tcW w:w="9238"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5A4EC80E" w14:textId="77777777">
            <w:pPr>
              <w:pStyle w:val="BodyText"/>
              <w:jc w:val="both"/>
              <w:rPr>
                <w:rFonts w:cs="Arial"/>
                <w:bCs/>
                <w:szCs w:val="22"/>
              </w:rPr>
            </w:pPr>
          </w:p>
          <w:p w:rsidRPr="00997B81" w:rsidR="00EA160C" w:rsidP="0008073C" w:rsidRDefault="00EA160C" w14:paraId="1B5DB441" w14:textId="77777777">
            <w:pPr>
              <w:rPr>
                <w:rFonts w:cs="Arial"/>
                <w:bCs/>
                <w:sz w:val="22"/>
                <w:szCs w:val="22"/>
              </w:rPr>
            </w:pPr>
            <w:r w:rsidRPr="00997B81">
              <w:rPr>
                <w:rFonts w:cs="Arial"/>
                <w:bCs/>
                <w:sz w:val="22"/>
                <w:szCs w:val="22"/>
              </w:rPr>
              <w:t>There are a number of challenges facing smoking cessation services.</w:t>
            </w:r>
          </w:p>
          <w:p w:rsidRPr="00997B81" w:rsidR="00EA160C" w:rsidP="0008073C" w:rsidRDefault="00EA160C" w14:paraId="74D8DC0E" w14:textId="77777777">
            <w:pPr>
              <w:rPr>
                <w:rFonts w:cs="Arial"/>
                <w:bCs/>
                <w:sz w:val="22"/>
                <w:szCs w:val="22"/>
              </w:rPr>
            </w:pPr>
            <w:r w:rsidRPr="00997B81">
              <w:rPr>
                <w:rFonts w:cs="Arial"/>
                <w:bCs/>
                <w:sz w:val="22"/>
                <w:szCs w:val="22"/>
              </w:rPr>
              <w:t xml:space="preserve"> Key among them are:</w:t>
            </w:r>
          </w:p>
          <w:p w:rsidRPr="00997B81" w:rsidR="00EA160C" w:rsidP="00E03C0A" w:rsidRDefault="00EA160C" w14:paraId="3E7EF900" w14:textId="77777777">
            <w:pPr>
              <w:pStyle w:val="ListParagraph"/>
              <w:numPr>
                <w:ilvl w:val="0"/>
                <w:numId w:val="18"/>
              </w:numPr>
              <w:rPr>
                <w:rFonts w:cs="Arial"/>
                <w:bCs/>
                <w:sz w:val="22"/>
                <w:szCs w:val="22"/>
              </w:rPr>
            </w:pPr>
            <w:r w:rsidRPr="00997B81">
              <w:rPr>
                <w:rFonts w:cs="Arial"/>
                <w:bCs/>
                <w:sz w:val="22"/>
                <w:szCs w:val="22"/>
              </w:rPr>
              <w:t>Declining numbers of clients using stop smoking services</w:t>
            </w:r>
          </w:p>
          <w:p w:rsidRPr="00997B81" w:rsidR="00EA160C" w:rsidP="00E03C0A" w:rsidRDefault="00EA160C" w14:paraId="28234ED7" w14:textId="77777777">
            <w:pPr>
              <w:pStyle w:val="ListParagraph"/>
              <w:numPr>
                <w:ilvl w:val="0"/>
                <w:numId w:val="18"/>
              </w:numPr>
              <w:rPr>
                <w:rFonts w:cs="Arial"/>
                <w:bCs/>
                <w:sz w:val="22"/>
                <w:szCs w:val="22"/>
              </w:rPr>
            </w:pPr>
            <w:r w:rsidRPr="00997B81">
              <w:rPr>
                <w:rFonts w:cs="Arial"/>
                <w:bCs/>
                <w:sz w:val="22"/>
                <w:szCs w:val="22"/>
              </w:rPr>
              <w:t>Declining quit verification rate using carbon monoxide (CO) monitoring</w:t>
            </w:r>
          </w:p>
          <w:p w:rsidRPr="00997B81" w:rsidR="00EA160C" w:rsidP="00E03C0A" w:rsidRDefault="00EA160C" w14:paraId="6D945FC6" w14:textId="77777777">
            <w:pPr>
              <w:pStyle w:val="ListParagraph"/>
              <w:numPr>
                <w:ilvl w:val="0"/>
                <w:numId w:val="18"/>
              </w:numPr>
              <w:rPr>
                <w:rFonts w:cs="Arial"/>
                <w:bCs/>
                <w:sz w:val="22"/>
                <w:szCs w:val="22"/>
              </w:rPr>
            </w:pPr>
            <w:r w:rsidRPr="00997B81">
              <w:rPr>
                <w:rFonts w:cs="Arial"/>
                <w:bCs/>
                <w:sz w:val="22"/>
                <w:szCs w:val="22"/>
              </w:rPr>
              <w:t>Management of clients using electronic cigarettes</w:t>
            </w:r>
          </w:p>
          <w:p w:rsidRPr="00997B81" w:rsidR="00EA160C" w:rsidP="0008073C" w:rsidRDefault="00EA160C" w14:paraId="702B2EAE" w14:textId="77777777">
            <w:pPr>
              <w:pStyle w:val="BodyText"/>
              <w:jc w:val="both"/>
              <w:rPr>
                <w:rFonts w:cs="Arial"/>
                <w:bCs/>
                <w:szCs w:val="22"/>
              </w:rPr>
            </w:pPr>
          </w:p>
          <w:p w:rsidRPr="00997B81" w:rsidR="00EA160C" w:rsidP="0008073C" w:rsidRDefault="00EA160C" w14:paraId="43AABDE0" w14:textId="77777777">
            <w:pPr>
              <w:pStyle w:val="BodyText"/>
              <w:jc w:val="both"/>
              <w:rPr>
                <w:rFonts w:cs="Arial"/>
                <w:bCs/>
                <w:szCs w:val="22"/>
              </w:rPr>
            </w:pPr>
            <w:r w:rsidRPr="00997B81">
              <w:rPr>
                <w:rFonts w:cs="Arial"/>
                <w:bCs/>
                <w:szCs w:val="22"/>
              </w:rPr>
              <w:t>The main outcome for this service is improvement in the health of the population by reducing smoking prevalence through improved access to high quality pharmacy-based smoking cessation services in Knowsley.</w:t>
            </w:r>
          </w:p>
          <w:p w:rsidRPr="00997B81" w:rsidR="00EA160C" w:rsidP="0008073C" w:rsidRDefault="00EA160C" w14:paraId="08430D2D" w14:textId="77777777">
            <w:pPr>
              <w:pStyle w:val="BodyText"/>
              <w:jc w:val="both"/>
              <w:rPr>
                <w:rFonts w:cs="Arial"/>
                <w:bCs/>
                <w:szCs w:val="22"/>
              </w:rPr>
            </w:pPr>
          </w:p>
        </w:tc>
      </w:tr>
      <w:tr w:rsidRPr="00997B81" w:rsidR="00EA160C" w:rsidTr="0008073C" w14:paraId="652395B8" w14:textId="77777777">
        <w:tc>
          <w:tcPr>
            <w:tcW w:w="9238"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029A2557" w14:textId="77777777">
            <w:pPr>
              <w:pStyle w:val="BodyText"/>
              <w:jc w:val="both"/>
              <w:rPr>
                <w:rFonts w:cs="Arial"/>
                <w:color w:val="FFFFFF"/>
                <w:szCs w:val="22"/>
                <w:u w:val="single"/>
              </w:rPr>
            </w:pPr>
          </w:p>
          <w:p w:rsidRPr="00997B81" w:rsidR="00EA160C" w:rsidP="0008073C" w:rsidRDefault="00EA160C" w14:paraId="6E97259D" w14:textId="77777777">
            <w:pPr>
              <w:pStyle w:val="BodyText"/>
              <w:jc w:val="both"/>
              <w:rPr>
                <w:rFonts w:cs="Arial"/>
                <w:color w:val="FFFFFF" w:themeColor="background1"/>
                <w:szCs w:val="22"/>
              </w:rPr>
            </w:pPr>
            <w:r w:rsidRPr="00997B81">
              <w:rPr>
                <w:rFonts w:cs="Arial"/>
                <w:color w:val="FFFFFF" w:themeColor="background1"/>
                <w:szCs w:val="22"/>
              </w:rPr>
              <w:t>3. Scope</w:t>
            </w:r>
            <w:r w:rsidRPr="00997B81" w:rsidDel="00090017">
              <w:rPr>
                <w:rFonts w:cs="Arial"/>
                <w:color w:val="FFFFFF" w:themeColor="background1"/>
                <w:szCs w:val="22"/>
              </w:rPr>
              <w:t xml:space="preserve"> </w:t>
            </w:r>
          </w:p>
          <w:p w:rsidRPr="00997B81" w:rsidR="00EA160C" w:rsidP="0008073C" w:rsidRDefault="00EA160C" w14:paraId="378ADBEB" w14:textId="77777777">
            <w:pPr>
              <w:pStyle w:val="BodyText"/>
              <w:jc w:val="both"/>
              <w:rPr>
                <w:rFonts w:cs="Arial"/>
                <w:color w:val="FFFFFF"/>
                <w:szCs w:val="22"/>
                <w:u w:val="single"/>
              </w:rPr>
            </w:pPr>
          </w:p>
        </w:tc>
      </w:tr>
      <w:tr w:rsidRPr="00997B81" w:rsidR="00EA160C" w:rsidTr="0008073C" w14:paraId="78EACB5B" w14:textId="77777777">
        <w:tc>
          <w:tcPr>
            <w:tcW w:w="9238" w:type="dxa"/>
            <w:tcBorders>
              <w:top w:val="single" w:color="999999" w:sz="4" w:space="0"/>
              <w:left w:val="single" w:color="999999" w:sz="4" w:space="0"/>
              <w:bottom w:val="single" w:color="999999" w:sz="4" w:space="0"/>
              <w:right w:val="single" w:color="999999" w:sz="4" w:space="0"/>
            </w:tcBorders>
            <w:shd w:val="clear" w:color="auto" w:fill="auto"/>
          </w:tcPr>
          <w:p w:rsidRPr="00997B81" w:rsidR="00EA160C" w:rsidP="0008073C" w:rsidRDefault="00EA160C" w14:paraId="21339B66" w14:textId="77777777">
            <w:pPr>
              <w:rPr>
                <w:rFonts w:cs="Arial"/>
                <w:b/>
                <w:bCs/>
                <w:sz w:val="22"/>
                <w:szCs w:val="22"/>
              </w:rPr>
            </w:pPr>
            <w:r w:rsidRPr="00997B81">
              <w:rPr>
                <w:rFonts w:cs="Arial"/>
                <w:b/>
                <w:bCs/>
                <w:sz w:val="22"/>
                <w:szCs w:val="22"/>
              </w:rPr>
              <w:t>3.1 Aims and objectives of service</w:t>
            </w:r>
          </w:p>
          <w:p w:rsidRPr="00997B81" w:rsidR="00EA160C" w:rsidP="0008073C" w:rsidRDefault="00EA160C" w14:paraId="53DD4C94" w14:textId="77777777">
            <w:pPr>
              <w:pStyle w:val="BodyText"/>
              <w:jc w:val="both"/>
              <w:rPr>
                <w:rFonts w:cs="Arial"/>
                <w:bCs/>
                <w:szCs w:val="22"/>
              </w:rPr>
            </w:pPr>
          </w:p>
          <w:p w:rsidRPr="00997B81" w:rsidR="00EA160C" w:rsidP="0008073C" w:rsidRDefault="00EA160C" w14:paraId="6BCFB044" w14:textId="77777777">
            <w:pPr>
              <w:pStyle w:val="BodyText"/>
              <w:jc w:val="both"/>
              <w:rPr>
                <w:rFonts w:cs="Arial"/>
                <w:bCs/>
                <w:szCs w:val="22"/>
              </w:rPr>
            </w:pPr>
            <w:r w:rsidRPr="00997B81">
              <w:rPr>
                <w:rFonts w:cs="Arial"/>
                <w:bCs/>
                <w:szCs w:val="22"/>
              </w:rPr>
              <w:t xml:space="preserve">The overall aim of the service is to improve health of the local population and reduce health inequalities associated with smoking. </w:t>
            </w:r>
          </w:p>
          <w:p w:rsidRPr="00997B81" w:rsidR="00EA160C" w:rsidP="0008073C" w:rsidRDefault="00EA160C" w14:paraId="19AA0D21" w14:textId="77777777">
            <w:pPr>
              <w:pStyle w:val="BodyText"/>
              <w:jc w:val="both"/>
              <w:rPr>
                <w:rFonts w:cs="Arial"/>
                <w:bCs/>
                <w:szCs w:val="22"/>
              </w:rPr>
            </w:pPr>
          </w:p>
          <w:p w:rsidRPr="00997B81" w:rsidR="00EA160C" w:rsidP="0008073C" w:rsidRDefault="00EA160C" w14:paraId="2BC6582C" w14:textId="77777777">
            <w:pPr>
              <w:pStyle w:val="BodyText"/>
              <w:jc w:val="both"/>
              <w:rPr>
                <w:rFonts w:cs="Arial"/>
                <w:bCs/>
                <w:szCs w:val="22"/>
              </w:rPr>
            </w:pPr>
            <w:r w:rsidRPr="00997B81">
              <w:rPr>
                <w:rFonts w:cs="Arial"/>
                <w:bCs/>
                <w:szCs w:val="22"/>
              </w:rPr>
              <w:t>The following are the key objectives of the service:</w:t>
            </w:r>
          </w:p>
          <w:p w:rsidRPr="00997B81" w:rsidR="00EA160C" w:rsidP="00E03C0A" w:rsidRDefault="00EA160C" w14:paraId="733157C3" w14:textId="77777777">
            <w:pPr>
              <w:pStyle w:val="BodyText"/>
              <w:numPr>
                <w:ilvl w:val="0"/>
                <w:numId w:val="19"/>
              </w:numPr>
              <w:jc w:val="both"/>
              <w:rPr>
                <w:rFonts w:cs="Arial"/>
                <w:bCs/>
                <w:szCs w:val="22"/>
              </w:rPr>
            </w:pPr>
            <w:r w:rsidRPr="00997B81">
              <w:rPr>
                <w:rFonts w:cs="Arial"/>
                <w:bCs/>
                <w:szCs w:val="22"/>
              </w:rPr>
              <w:t>To improve access to high quality evidence-based smoking cessation services, including access to pharmacological smoking cessation aids.</w:t>
            </w:r>
          </w:p>
          <w:p w:rsidRPr="00997B81" w:rsidR="00EA160C" w:rsidP="00E03C0A" w:rsidRDefault="00EA160C" w14:paraId="4700D47E" w14:textId="77777777">
            <w:pPr>
              <w:pStyle w:val="BodyText"/>
              <w:numPr>
                <w:ilvl w:val="0"/>
                <w:numId w:val="19"/>
              </w:numPr>
              <w:jc w:val="both"/>
              <w:rPr>
                <w:rFonts w:cs="Arial"/>
                <w:bCs/>
                <w:szCs w:val="22"/>
              </w:rPr>
            </w:pPr>
            <w:r w:rsidRPr="00997B81">
              <w:rPr>
                <w:rFonts w:cs="Arial"/>
                <w:bCs/>
                <w:szCs w:val="22"/>
              </w:rPr>
              <w:t>To improve smoking quit rate at 4 and 12 weeks in Knowsley</w:t>
            </w:r>
          </w:p>
          <w:p w:rsidRPr="00997B81" w:rsidR="00EA160C" w:rsidP="00E03C0A" w:rsidRDefault="00EA160C" w14:paraId="05E4BAF9" w14:textId="77777777">
            <w:pPr>
              <w:pStyle w:val="BodyText"/>
              <w:numPr>
                <w:ilvl w:val="0"/>
                <w:numId w:val="19"/>
              </w:numPr>
              <w:jc w:val="both"/>
              <w:rPr>
                <w:rFonts w:cs="Arial"/>
                <w:bCs/>
                <w:szCs w:val="22"/>
              </w:rPr>
            </w:pPr>
            <w:r w:rsidRPr="00997B81">
              <w:rPr>
                <w:rFonts w:cs="Arial"/>
                <w:bCs/>
                <w:szCs w:val="22"/>
              </w:rPr>
              <w:t xml:space="preserve">To reduce smoking-related illnesses and deaths by helping people to give up smoking </w:t>
            </w:r>
          </w:p>
          <w:p w:rsidRPr="00997B81" w:rsidR="00EA160C" w:rsidP="00E03C0A" w:rsidRDefault="00EA160C" w14:paraId="32E583BA" w14:textId="77777777">
            <w:pPr>
              <w:pStyle w:val="BodyText"/>
              <w:numPr>
                <w:ilvl w:val="0"/>
                <w:numId w:val="19"/>
              </w:numPr>
              <w:jc w:val="both"/>
              <w:rPr>
                <w:rFonts w:cs="Arial"/>
                <w:bCs/>
                <w:szCs w:val="22"/>
              </w:rPr>
            </w:pPr>
            <w:r w:rsidRPr="00997B81">
              <w:rPr>
                <w:rFonts w:cs="Arial"/>
                <w:bCs/>
                <w:szCs w:val="22"/>
              </w:rPr>
              <w:t>To contribute toward achieving the Public Health Outcomes framework targets.</w:t>
            </w:r>
          </w:p>
          <w:p w:rsidRPr="00997B81" w:rsidR="00EA160C" w:rsidP="0008073C" w:rsidRDefault="00EA160C" w14:paraId="29FB42ED" w14:textId="77777777">
            <w:pPr>
              <w:pStyle w:val="BodyText"/>
              <w:jc w:val="both"/>
              <w:rPr>
                <w:rFonts w:cs="Arial"/>
                <w:bCs/>
                <w:szCs w:val="22"/>
              </w:rPr>
            </w:pPr>
          </w:p>
          <w:p w:rsidRPr="00997B81" w:rsidR="00EA160C" w:rsidP="0008073C" w:rsidRDefault="00EA160C" w14:paraId="27433519" w14:textId="77777777">
            <w:pPr>
              <w:rPr>
                <w:rFonts w:cs="Arial"/>
                <w:b/>
                <w:bCs/>
                <w:sz w:val="22"/>
                <w:szCs w:val="22"/>
              </w:rPr>
            </w:pPr>
            <w:r w:rsidRPr="00997B81">
              <w:rPr>
                <w:rFonts w:cs="Arial"/>
                <w:b/>
                <w:bCs/>
                <w:sz w:val="22"/>
                <w:szCs w:val="22"/>
              </w:rPr>
              <w:t>3.2 Service description/pathway</w:t>
            </w:r>
          </w:p>
          <w:p w:rsidRPr="00997B81" w:rsidR="00EA160C" w:rsidP="0008073C" w:rsidRDefault="00EA160C" w14:paraId="5858BFFF" w14:textId="77777777">
            <w:pPr>
              <w:pStyle w:val="BodyText"/>
              <w:jc w:val="both"/>
              <w:rPr>
                <w:rFonts w:cs="Arial"/>
                <w:bCs/>
                <w:szCs w:val="22"/>
              </w:rPr>
            </w:pPr>
          </w:p>
          <w:p w:rsidRPr="00997B81" w:rsidR="00EA160C" w:rsidP="0008073C" w:rsidRDefault="00EA160C" w14:paraId="5FCA7127" w14:textId="77777777">
            <w:pPr>
              <w:pStyle w:val="BodyText"/>
              <w:jc w:val="both"/>
              <w:rPr>
                <w:rFonts w:cs="Arial"/>
                <w:bCs/>
                <w:szCs w:val="22"/>
              </w:rPr>
            </w:pPr>
            <w:r w:rsidRPr="00997B81">
              <w:rPr>
                <w:rFonts w:cs="Arial"/>
                <w:bCs/>
                <w:szCs w:val="22"/>
              </w:rPr>
              <w:t xml:space="preserve">This is a composite service specification encompassing the </w:t>
            </w:r>
            <w:r w:rsidRPr="00997B81">
              <w:rPr>
                <w:rFonts w:cs="Arial"/>
                <w:b/>
                <w:bCs/>
                <w:szCs w:val="22"/>
                <w:u w:val="single"/>
              </w:rPr>
              <w:t>Intermediate Stop Smoking Service</w:t>
            </w:r>
            <w:r w:rsidRPr="00997B81">
              <w:rPr>
                <w:rFonts w:cs="Arial"/>
                <w:bCs/>
                <w:szCs w:val="22"/>
              </w:rPr>
              <w:t xml:space="preserve"> and </w:t>
            </w:r>
            <w:r w:rsidRPr="00997B81">
              <w:rPr>
                <w:rFonts w:cs="Arial"/>
                <w:b/>
                <w:bCs/>
                <w:szCs w:val="22"/>
                <w:u w:val="single"/>
              </w:rPr>
              <w:t>Nicotine Replacement Therapy (NRT) Voucher Scheme</w:t>
            </w:r>
            <w:r w:rsidRPr="00997B81">
              <w:rPr>
                <w:rFonts w:cs="Arial"/>
                <w:bCs/>
                <w:szCs w:val="22"/>
              </w:rPr>
              <w:t xml:space="preserve">. </w:t>
            </w:r>
          </w:p>
          <w:p w:rsidRPr="00997B81" w:rsidR="00EA160C" w:rsidP="0008073C" w:rsidRDefault="00EA160C" w14:paraId="7463C500" w14:textId="77777777">
            <w:pPr>
              <w:pStyle w:val="BodyText"/>
              <w:jc w:val="both"/>
              <w:rPr>
                <w:rFonts w:cs="Arial"/>
                <w:bCs/>
                <w:szCs w:val="22"/>
              </w:rPr>
            </w:pPr>
          </w:p>
          <w:p w:rsidRPr="00997B81" w:rsidR="00EA160C" w:rsidP="0008073C" w:rsidRDefault="00EA160C" w14:paraId="3289770E" w14:textId="77777777">
            <w:pPr>
              <w:pStyle w:val="BodyText"/>
              <w:jc w:val="both"/>
              <w:rPr>
                <w:rFonts w:cs="Arial"/>
                <w:b/>
                <w:bCs/>
                <w:i/>
                <w:szCs w:val="22"/>
              </w:rPr>
            </w:pPr>
            <w:r w:rsidRPr="00997B81">
              <w:rPr>
                <w:rFonts w:cs="Arial"/>
                <w:b/>
                <w:bCs/>
                <w:i/>
                <w:szCs w:val="22"/>
              </w:rPr>
              <w:t>Individual contractors may elect to provide any of the two services or both. If required, Pharmacies not signing up to provide both services should refer clients to other providers including other pharmacy providers for the service the pharmacy is not providing.</w:t>
            </w:r>
          </w:p>
          <w:p w:rsidRPr="00997B81" w:rsidR="00EA160C" w:rsidP="0008073C" w:rsidRDefault="00EA160C" w14:paraId="5EA916D8" w14:textId="77777777">
            <w:pPr>
              <w:pStyle w:val="BodyText"/>
              <w:jc w:val="both"/>
              <w:rPr>
                <w:rFonts w:cs="Arial"/>
                <w:bCs/>
                <w:szCs w:val="22"/>
              </w:rPr>
            </w:pPr>
            <w:r w:rsidRPr="00997B81">
              <w:rPr>
                <w:rFonts w:cs="Arial"/>
                <w:bCs/>
                <w:szCs w:val="22"/>
              </w:rPr>
              <w:t xml:space="preserve"> </w:t>
            </w:r>
          </w:p>
          <w:p w:rsidRPr="00997B81" w:rsidR="00EA160C" w:rsidP="0008073C" w:rsidRDefault="00EA160C" w14:paraId="17DE569B" w14:textId="77777777">
            <w:pPr>
              <w:rPr>
                <w:rFonts w:cs="Arial"/>
                <w:b/>
                <w:bCs/>
                <w:sz w:val="22"/>
                <w:szCs w:val="22"/>
              </w:rPr>
            </w:pPr>
            <w:r w:rsidRPr="00997B81">
              <w:rPr>
                <w:rFonts w:cs="Arial"/>
                <w:b/>
                <w:bCs/>
                <w:sz w:val="22"/>
                <w:szCs w:val="22"/>
              </w:rPr>
              <w:t>3.2.1 Intermediate Stop Smoking Service</w:t>
            </w:r>
          </w:p>
          <w:p w:rsidRPr="00997B81" w:rsidR="00EA160C" w:rsidP="0008073C" w:rsidRDefault="00EA160C" w14:paraId="47AD2EA2" w14:textId="77777777">
            <w:pPr>
              <w:pStyle w:val="BodyText"/>
              <w:jc w:val="both"/>
              <w:rPr>
                <w:rFonts w:cs="Arial"/>
                <w:bCs/>
                <w:szCs w:val="22"/>
              </w:rPr>
            </w:pPr>
          </w:p>
          <w:p w:rsidRPr="00997B81" w:rsidR="00EA160C" w:rsidP="0008073C" w:rsidRDefault="00EA160C" w14:paraId="59E2CAC7" w14:textId="77777777">
            <w:pPr>
              <w:pStyle w:val="BodyText"/>
              <w:jc w:val="both"/>
              <w:rPr>
                <w:rFonts w:cs="Arial"/>
                <w:bCs/>
                <w:szCs w:val="22"/>
              </w:rPr>
            </w:pPr>
            <w:r w:rsidRPr="00997B81">
              <w:rPr>
                <w:rFonts w:cs="Arial"/>
                <w:bCs/>
                <w:szCs w:val="22"/>
              </w:rPr>
              <w:t>The</w:t>
            </w:r>
            <w:r w:rsidRPr="00997B81">
              <w:rPr>
                <w:rFonts w:cs="Arial"/>
                <w:b/>
                <w:bCs/>
                <w:szCs w:val="22"/>
              </w:rPr>
              <w:t xml:space="preserve"> </w:t>
            </w:r>
            <w:r w:rsidRPr="00997B81">
              <w:rPr>
                <w:rFonts w:cs="Arial"/>
                <w:bCs/>
                <w:szCs w:val="22"/>
              </w:rPr>
              <w:t>service will provide one-to-one smoking cessation advice and support to people aged over 16 years who want to stop smoking and live, work, study or are registered with a GP in Knowsley. The service will increase choice and improve access to smoking cessation support, especially for ‘hard-to-reach’ groups.</w:t>
            </w:r>
          </w:p>
          <w:p w:rsidRPr="00997B81" w:rsidR="00EA160C" w:rsidP="0008073C" w:rsidRDefault="00EA160C" w14:paraId="6C8A0A88" w14:textId="77777777">
            <w:pPr>
              <w:pStyle w:val="BodyText"/>
              <w:jc w:val="both"/>
              <w:rPr>
                <w:rFonts w:cs="Arial"/>
                <w:bCs/>
                <w:szCs w:val="22"/>
              </w:rPr>
            </w:pPr>
          </w:p>
          <w:p w:rsidRPr="00997B81" w:rsidR="00EA160C" w:rsidP="0008073C" w:rsidRDefault="00EA160C" w14:paraId="06C3063C" w14:textId="77777777">
            <w:pPr>
              <w:pStyle w:val="BodyText"/>
              <w:rPr>
                <w:rFonts w:cs="Arial"/>
                <w:bCs/>
                <w:szCs w:val="22"/>
              </w:rPr>
            </w:pPr>
            <w:r w:rsidRPr="00997B81">
              <w:rPr>
                <w:rFonts w:cs="Arial"/>
                <w:bCs/>
                <w:szCs w:val="22"/>
              </w:rPr>
              <w:t>The provider will ensure appropriately trained smoking cessation advisors are responsible for offering behavioural support in addition to providing information on available pharmacotherapies.</w:t>
            </w:r>
          </w:p>
          <w:p w:rsidRPr="00997B81" w:rsidR="00EA160C" w:rsidP="0008073C" w:rsidRDefault="00EA160C" w14:paraId="02D2E4F9" w14:textId="77777777">
            <w:pPr>
              <w:pStyle w:val="BodyText"/>
              <w:rPr>
                <w:rFonts w:cs="Arial"/>
                <w:bCs/>
                <w:szCs w:val="22"/>
              </w:rPr>
            </w:pPr>
          </w:p>
          <w:p w:rsidRPr="00997B81" w:rsidR="00EA160C" w:rsidP="0008073C" w:rsidRDefault="00EA160C" w14:paraId="6FA6C845" w14:textId="77777777">
            <w:pPr>
              <w:rPr>
                <w:rFonts w:cs="Arial"/>
                <w:bCs/>
                <w:sz w:val="22"/>
                <w:szCs w:val="22"/>
              </w:rPr>
            </w:pPr>
            <w:r w:rsidRPr="00997B81">
              <w:rPr>
                <w:rFonts w:cs="Arial"/>
                <w:bCs/>
                <w:sz w:val="22"/>
                <w:szCs w:val="22"/>
              </w:rPr>
              <w:t>Access to the service would be via:</w:t>
            </w:r>
          </w:p>
          <w:p w:rsidRPr="00997B81" w:rsidR="00EA160C" w:rsidP="00E03C0A" w:rsidRDefault="00EA160C" w14:paraId="6C5DF886" w14:textId="77777777">
            <w:pPr>
              <w:numPr>
                <w:ilvl w:val="1"/>
                <w:numId w:val="19"/>
              </w:numPr>
              <w:rPr>
                <w:rFonts w:cs="Arial"/>
                <w:bCs/>
                <w:sz w:val="22"/>
                <w:szCs w:val="22"/>
              </w:rPr>
            </w:pPr>
            <w:r w:rsidRPr="00997B81">
              <w:rPr>
                <w:rFonts w:cs="Arial"/>
                <w:bCs/>
                <w:sz w:val="22"/>
                <w:szCs w:val="22"/>
              </w:rPr>
              <w:t xml:space="preserve">self-referral </w:t>
            </w:r>
          </w:p>
          <w:p w:rsidRPr="00997B81" w:rsidR="00EA160C" w:rsidP="00E03C0A" w:rsidRDefault="00EA160C" w14:paraId="6C142E61" w14:textId="77777777">
            <w:pPr>
              <w:numPr>
                <w:ilvl w:val="1"/>
                <w:numId w:val="19"/>
              </w:numPr>
              <w:rPr>
                <w:rFonts w:cs="Arial"/>
                <w:bCs/>
                <w:sz w:val="22"/>
                <w:szCs w:val="22"/>
              </w:rPr>
            </w:pPr>
            <w:r w:rsidRPr="00997B81">
              <w:rPr>
                <w:rFonts w:cs="Arial"/>
                <w:bCs/>
                <w:sz w:val="22"/>
                <w:szCs w:val="22"/>
              </w:rPr>
              <w:t>referral/signposting from GP practices, Knowsley Stop Smoking Service, Health Checks programme, hospitals and Walk-in Centres</w:t>
            </w:r>
          </w:p>
          <w:p w:rsidRPr="00997B81" w:rsidR="00EA160C" w:rsidP="00E03C0A" w:rsidRDefault="00EA160C" w14:paraId="5D442943" w14:textId="77777777">
            <w:pPr>
              <w:numPr>
                <w:ilvl w:val="1"/>
                <w:numId w:val="19"/>
              </w:numPr>
              <w:rPr>
                <w:rFonts w:cs="Arial"/>
                <w:bCs/>
                <w:sz w:val="22"/>
                <w:szCs w:val="22"/>
              </w:rPr>
            </w:pPr>
            <w:r w:rsidRPr="00997B81">
              <w:rPr>
                <w:rFonts w:cs="Arial"/>
                <w:bCs/>
                <w:sz w:val="22"/>
                <w:szCs w:val="22"/>
              </w:rPr>
              <w:t>signposting from other services including Healthy Knowsley Service or other pharmacies;</w:t>
            </w:r>
          </w:p>
          <w:p w:rsidRPr="00997B81" w:rsidR="00EA160C" w:rsidP="0008073C" w:rsidRDefault="00EA160C" w14:paraId="1AEFCA15" w14:textId="77777777">
            <w:pPr>
              <w:tabs>
                <w:tab w:val="num" w:pos="720"/>
              </w:tabs>
              <w:rPr>
                <w:rFonts w:cs="Arial"/>
                <w:bCs/>
                <w:sz w:val="22"/>
                <w:szCs w:val="22"/>
              </w:rPr>
            </w:pPr>
          </w:p>
          <w:p w:rsidRPr="00997B81" w:rsidR="00EA160C" w:rsidP="0008073C" w:rsidRDefault="00EA160C" w14:paraId="7C2839D4" w14:textId="77777777">
            <w:pPr>
              <w:rPr>
                <w:rFonts w:cs="Arial"/>
                <w:bCs/>
                <w:sz w:val="22"/>
                <w:szCs w:val="22"/>
              </w:rPr>
            </w:pPr>
            <w:r w:rsidRPr="00997B81">
              <w:rPr>
                <w:rFonts w:cs="Arial"/>
                <w:bCs/>
                <w:sz w:val="22"/>
                <w:szCs w:val="22"/>
              </w:rPr>
              <w:t xml:space="preserve">The </w:t>
            </w:r>
            <w:r w:rsidRPr="00997B81">
              <w:rPr>
                <w:rFonts w:cs="Arial"/>
                <w:bCs/>
                <w:i/>
                <w:sz w:val="22"/>
                <w:szCs w:val="22"/>
              </w:rPr>
              <w:t>initial assessment</w:t>
            </w:r>
            <w:r w:rsidRPr="00997B81">
              <w:rPr>
                <w:rFonts w:cs="Arial"/>
                <w:bCs/>
                <w:sz w:val="22"/>
                <w:szCs w:val="22"/>
              </w:rPr>
              <w:t xml:space="preserve"> would include:</w:t>
            </w:r>
          </w:p>
          <w:p w:rsidRPr="00997B81" w:rsidR="00EA160C" w:rsidP="0008073C" w:rsidRDefault="00EA160C" w14:paraId="2E3F6EAE" w14:textId="77777777">
            <w:pPr>
              <w:rPr>
                <w:rFonts w:cs="Arial"/>
                <w:bCs/>
                <w:sz w:val="22"/>
                <w:szCs w:val="22"/>
              </w:rPr>
            </w:pPr>
          </w:p>
          <w:p w:rsidRPr="00997B81" w:rsidR="00EA160C" w:rsidP="00E03C0A" w:rsidRDefault="00EA160C" w14:paraId="5285DC02" w14:textId="77777777">
            <w:pPr>
              <w:numPr>
                <w:ilvl w:val="1"/>
                <w:numId w:val="19"/>
              </w:numPr>
              <w:rPr>
                <w:rFonts w:cs="Arial"/>
                <w:bCs/>
                <w:sz w:val="22"/>
                <w:szCs w:val="22"/>
              </w:rPr>
            </w:pPr>
            <w:r w:rsidRPr="00997B81">
              <w:rPr>
                <w:rFonts w:cs="Arial"/>
                <w:bCs/>
                <w:sz w:val="22"/>
                <w:szCs w:val="22"/>
              </w:rPr>
              <w:t>establishing the person is eligible to access the scheme (see eligibility criteria under “</w:t>
            </w:r>
            <w:r w:rsidRPr="00997B81">
              <w:rPr>
                <w:rFonts w:cs="Arial"/>
                <w:b/>
                <w:bCs/>
                <w:i/>
                <w:sz w:val="22"/>
                <w:szCs w:val="22"/>
              </w:rPr>
              <w:t>Population covered”</w:t>
            </w:r>
            <w:r w:rsidRPr="00997B81">
              <w:rPr>
                <w:rFonts w:cs="Arial"/>
                <w:bCs/>
                <w:sz w:val="22"/>
                <w:szCs w:val="22"/>
              </w:rPr>
              <w:t xml:space="preserve"> section)</w:t>
            </w:r>
          </w:p>
          <w:p w:rsidRPr="00997B81" w:rsidR="00EA160C" w:rsidP="00E03C0A" w:rsidRDefault="00EA160C" w14:paraId="7456078C" w14:textId="77777777">
            <w:pPr>
              <w:numPr>
                <w:ilvl w:val="1"/>
                <w:numId w:val="19"/>
              </w:numPr>
              <w:rPr>
                <w:rFonts w:cs="Arial"/>
                <w:bCs/>
                <w:sz w:val="22"/>
                <w:szCs w:val="22"/>
              </w:rPr>
            </w:pPr>
            <w:r w:rsidRPr="00997B81">
              <w:rPr>
                <w:rFonts w:cs="Arial"/>
                <w:bCs/>
                <w:sz w:val="22"/>
                <w:szCs w:val="22"/>
              </w:rPr>
              <w:t>educating clients on the benefits of quitting</w:t>
            </w:r>
          </w:p>
          <w:p w:rsidRPr="00997B81" w:rsidR="00EA160C" w:rsidP="00E03C0A" w:rsidRDefault="00EA160C" w14:paraId="236C895C" w14:textId="77777777">
            <w:pPr>
              <w:numPr>
                <w:ilvl w:val="1"/>
                <w:numId w:val="19"/>
              </w:numPr>
              <w:rPr>
                <w:rFonts w:cs="Arial"/>
                <w:bCs/>
                <w:sz w:val="22"/>
                <w:szCs w:val="22"/>
              </w:rPr>
            </w:pPr>
            <w:r w:rsidRPr="00997B81">
              <w:rPr>
                <w:rFonts w:cs="Arial"/>
                <w:bCs/>
                <w:sz w:val="22"/>
                <w:szCs w:val="22"/>
              </w:rPr>
              <w:t>an explanation of what a typical treatment programme could entail</w:t>
            </w:r>
          </w:p>
          <w:p w:rsidRPr="00997B81" w:rsidR="00EA160C" w:rsidP="00E03C0A" w:rsidRDefault="00EA160C" w14:paraId="15DE5FDF" w14:textId="77777777">
            <w:pPr>
              <w:numPr>
                <w:ilvl w:val="1"/>
                <w:numId w:val="19"/>
              </w:numPr>
              <w:rPr>
                <w:rFonts w:cs="Arial"/>
                <w:bCs/>
                <w:sz w:val="22"/>
                <w:szCs w:val="22"/>
              </w:rPr>
            </w:pPr>
            <w:r w:rsidRPr="00997B81">
              <w:rPr>
                <w:rFonts w:cs="Arial"/>
                <w:bCs/>
                <w:sz w:val="22"/>
                <w:szCs w:val="22"/>
              </w:rPr>
              <w:t>an assessment of the client’s readiness to start a quit attempt</w:t>
            </w:r>
          </w:p>
          <w:p w:rsidRPr="00997B81" w:rsidR="00EA160C" w:rsidP="00E03C0A" w:rsidRDefault="00EA160C" w14:paraId="0F10B280" w14:textId="77777777">
            <w:pPr>
              <w:numPr>
                <w:ilvl w:val="1"/>
                <w:numId w:val="19"/>
              </w:numPr>
              <w:rPr>
                <w:rFonts w:cs="Arial"/>
                <w:bCs/>
                <w:sz w:val="22"/>
                <w:szCs w:val="22"/>
              </w:rPr>
            </w:pPr>
            <w:r w:rsidRPr="00997B81">
              <w:rPr>
                <w:rFonts w:cs="Arial"/>
                <w:bCs/>
                <w:sz w:val="22"/>
                <w:szCs w:val="22"/>
              </w:rPr>
              <w:t>an assessment of the client’s suitability and willingness to use available treatment options including pharmacotherapies.</w:t>
            </w:r>
          </w:p>
          <w:p w:rsidRPr="00997B81" w:rsidR="00EA160C" w:rsidP="0008073C" w:rsidRDefault="00EA160C" w14:paraId="0E9C8CBA" w14:textId="77777777">
            <w:pPr>
              <w:rPr>
                <w:rFonts w:cs="Arial"/>
                <w:bCs/>
                <w:sz w:val="22"/>
                <w:szCs w:val="22"/>
              </w:rPr>
            </w:pPr>
          </w:p>
          <w:p w:rsidRPr="00997B81" w:rsidR="00EA160C" w:rsidP="0008073C" w:rsidRDefault="00EA160C" w14:paraId="26CF8633" w14:textId="77777777">
            <w:pPr>
              <w:rPr>
                <w:rFonts w:cs="Arial"/>
                <w:bCs/>
                <w:sz w:val="22"/>
                <w:szCs w:val="22"/>
              </w:rPr>
            </w:pPr>
            <w:r w:rsidRPr="00997B81">
              <w:rPr>
                <w:rFonts w:cs="Arial"/>
                <w:bCs/>
                <w:sz w:val="22"/>
                <w:szCs w:val="22"/>
              </w:rPr>
              <w:t xml:space="preserve">Clients not wishing to commit to a treatment course at this stage should be given the opportunity to return to the service if they change their mind. </w:t>
            </w:r>
          </w:p>
          <w:p w:rsidRPr="00997B81" w:rsidR="00EA160C" w:rsidP="0008073C" w:rsidRDefault="00EA160C" w14:paraId="025C2913" w14:textId="77777777">
            <w:pPr>
              <w:rPr>
                <w:rFonts w:cs="Arial"/>
                <w:bCs/>
                <w:sz w:val="22"/>
                <w:szCs w:val="22"/>
              </w:rPr>
            </w:pPr>
          </w:p>
          <w:p w:rsidRPr="00997B81" w:rsidR="00EA160C" w:rsidP="0008073C" w:rsidRDefault="00EA160C" w14:paraId="24A06983" w14:textId="77777777">
            <w:pPr>
              <w:tabs>
                <w:tab w:val="num" w:pos="57"/>
              </w:tabs>
              <w:rPr>
                <w:rFonts w:cs="Arial"/>
                <w:bCs/>
                <w:sz w:val="22"/>
                <w:szCs w:val="22"/>
              </w:rPr>
            </w:pPr>
            <w:r w:rsidRPr="00997B81">
              <w:rPr>
                <w:rFonts w:cs="Arial"/>
                <w:bCs/>
                <w:sz w:val="22"/>
                <w:szCs w:val="22"/>
              </w:rPr>
              <w:t xml:space="preserve">Clients wishing to start a treatment course should receive an </w:t>
            </w:r>
            <w:r w:rsidRPr="00997B81">
              <w:rPr>
                <w:rFonts w:cs="Arial"/>
                <w:bCs/>
                <w:i/>
                <w:sz w:val="22"/>
                <w:szCs w:val="22"/>
              </w:rPr>
              <w:t xml:space="preserve">initial consultation which </w:t>
            </w:r>
            <w:r w:rsidRPr="00997B81">
              <w:rPr>
                <w:rFonts w:cs="Arial"/>
                <w:bCs/>
                <w:sz w:val="22"/>
                <w:szCs w:val="22"/>
              </w:rPr>
              <w:t>should include:</w:t>
            </w:r>
          </w:p>
          <w:p w:rsidRPr="00997B81" w:rsidR="00EA160C" w:rsidP="00E03C0A" w:rsidRDefault="00EA160C" w14:paraId="38FC957E" w14:textId="77777777">
            <w:pPr>
              <w:pStyle w:val="ListParagraph"/>
              <w:numPr>
                <w:ilvl w:val="0"/>
                <w:numId w:val="19"/>
              </w:numPr>
              <w:contextualSpacing/>
              <w:rPr>
                <w:rFonts w:cs="Arial"/>
                <w:bCs/>
                <w:sz w:val="22"/>
                <w:szCs w:val="22"/>
              </w:rPr>
            </w:pPr>
            <w:r w:rsidRPr="00997B81">
              <w:rPr>
                <w:rFonts w:cs="Arial"/>
                <w:bCs/>
                <w:sz w:val="22"/>
                <w:szCs w:val="22"/>
              </w:rPr>
              <w:t xml:space="preserve">an explanation of the benefits of quitting smoking; </w:t>
            </w:r>
          </w:p>
          <w:p w:rsidRPr="00997B81" w:rsidR="00EA160C" w:rsidP="00E03C0A" w:rsidRDefault="00EA160C" w14:paraId="4CFFD784" w14:textId="77777777">
            <w:pPr>
              <w:pStyle w:val="ListParagraph"/>
              <w:numPr>
                <w:ilvl w:val="0"/>
                <w:numId w:val="19"/>
              </w:numPr>
              <w:contextualSpacing/>
              <w:rPr>
                <w:rFonts w:cs="Arial"/>
                <w:bCs/>
                <w:sz w:val="22"/>
                <w:szCs w:val="22"/>
              </w:rPr>
            </w:pPr>
            <w:r w:rsidRPr="00997B81">
              <w:rPr>
                <w:rFonts w:cs="Arial"/>
                <w:bCs/>
                <w:sz w:val="22"/>
                <w:szCs w:val="22"/>
              </w:rPr>
              <w:t xml:space="preserve">an assessment of nicotine dependency using </w:t>
            </w:r>
            <w:bookmarkStart w:name="Fagerstrom" w:id="227"/>
            <w:r w:rsidRPr="00997B81">
              <w:rPr>
                <w:rFonts w:cs="Arial"/>
                <w:b/>
                <w:bCs/>
                <w:sz w:val="22"/>
                <w:szCs w:val="22"/>
              </w:rPr>
              <w:t xml:space="preserve">Fagerstrom </w:t>
            </w:r>
            <w:bookmarkEnd w:id="227"/>
            <w:r w:rsidRPr="00997B81">
              <w:rPr>
                <w:rFonts w:cs="Arial"/>
                <w:b/>
                <w:bCs/>
                <w:sz w:val="22"/>
                <w:szCs w:val="22"/>
              </w:rPr>
              <w:t>Dependency Test</w:t>
            </w:r>
            <w:r w:rsidRPr="00997B81">
              <w:rPr>
                <w:rFonts w:cs="Arial"/>
                <w:bCs/>
                <w:sz w:val="22"/>
                <w:szCs w:val="22"/>
              </w:rPr>
              <w:t xml:space="preserve"> </w:t>
            </w:r>
          </w:p>
          <w:p w:rsidRPr="00997B81" w:rsidR="00EA160C" w:rsidP="00E03C0A" w:rsidRDefault="00EA160C" w14:paraId="0DFBCD81" w14:textId="77777777">
            <w:pPr>
              <w:pStyle w:val="ListParagraph"/>
              <w:numPr>
                <w:ilvl w:val="0"/>
                <w:numId w:val="19"/>
              </w:numPr>
              <w:contextualSpacing/>
              <w:rPr>
                <w:rFonts w:cs="Arial"/>
                <w:bCs/>
                <w:sz w:val="22"/>
                <w:szCs w:val="22"/>
              </w:rPr>
            </w:pPr>
            <w:r w:rsidRPr="00997B81">
              <w:rPr>
                <w:rFonts w:cs="Arial"/>
                <w:bCs/>
                <w:sz w:val="22"/>
                <w:szCs w:val="22"/>
              </w:rPr>
              <w:t>discussions about the treatment programme, its aims, duration, how it works and its benefits;</w:t>
            </w:r>
          </w:p>
          <w:p w:rsidRPr="00997B81" w:rsidR="00EA160C" w:rsidP="00E03C0A" w:rsidRDefault="00EA160C" w14:paraId="10078C95" w14:textId="77777777">
            <w:pPr>
              <w:pStyle w:val="ListParagraph"/>
              <w:numPr>
                <w:ilvl w:val="0"/>
                <w:numId w:val="19"/>
              </w:numPr>
              <w:contextualSpacing/>
              <w:rPr>
                <w:rFonts w:cs="Arial"/>
                <w:bCs/>
                <w:sz w:val="22"/>
                <w:szCs w:val="22"/>
              </w:rPr>
            </w:pPr>
            <w:r w:rsidRPr="00997B81">
              <w:rPr>
                <w:rFonts w:cs="Arial"/>
                <w:bCs/>
                <w:sz w:val="22"/>
                <w:szCs w:val="22"/>
              </w:rPr>
              <w:t xml:space="preserve">applying appropriate behavioural support strategies to help the client quit and supplying relevant supportive literature; </w:t>
            </w:r>
          </w:p>
          <w:p w:rsidRPr="00997B81" w:rsidR="00EA160C" w:rsidP="00E03C0A" w:rsidRDefault="00EA160C" w14:paraId="0CA8E4E2" w14:textId="77777777">
            <w:pPr>
              <w:pStyle w:val="ListParagraph"/>
              <w:numPr>
                <w:ilvl w:val="0"/>
                <w:numId w:val="19"/>
              </w:numPr>
              <w:contextualSpacing/>
              <w:rPr>
                <w:rFonts w:cs="Arial"/>
                <w:bCs/>
                <w:sz w:val="22"/>
                <w:szCs w:val="22"/>
              </w:rPr>
            </w:pPr>
            <w:r w:rsidRPr="00997B81">
              <w:rPr>
                <w:rFonts w:cs="Arial"/>
                <w:bCs/>
                <w:sz w:val="22"/>
                <w:szCs w:val="22"/>
              </w:rPr>
              <w:t>discussion about tobacco withdrawal symptoms and how they could be managed</w:t>
            </w:r>
          </w:p>
          <w:p w:rsidRPr="00997B81" w:rsidR="00EA160C" w:rsidP="00E03C0A" w:rsidRDefault="00EA160C" w14:paraId="466160C8" w14:textId="77777777">
            <w:pPr>
              <w:pStyle w:val="ListParagraph"/>
              <w:numPr>
                <w:ilvl w:val="0"/>
                <w:numId w:val="19"/>
              </w:numPr>
              <w:contextualSpacing/>
              <w:rPr>
                <w:rFonts w:cs="Arial"/>
                <w:bCs/>
                <w:sz w:val="22"/>
                <w:szCs w:val="22"/>
              </w:rPr>
            </w:pPr>
            <w:r w:rsidRPr="00997B81">
              <w:rPr>
                <w:rFonts w:cs="Arial"/>
                <w:bCs/>
                <w:sz w:val="22"/>
                <w:szCs w:val="22"/>
              </w:rPr>
              <w:t>discussions about common barriers to quitting;</w:t>
            </w:r>
          </w:p>
          <w:p w:rsidRPr="00997B81" w:rsidR="00EA160C" w:rsidP="00E03C0A" w:rsidRDefault="00EA160C" w14:paraId="20CAB8B7" w14:textId="77777777">
            <w:pPr>
              <w:pStyle w:val="ListParagraph"/>
              <w:numPr>
                <w:ilvl w:val="0"/>
                <w:numId w:val="19"/>
              </w:numPr>
              <w:contextualSpacing/>
              <w:rPr>
                <w:rFonts w:cs="Arial"/>
                <w:bCs/>
                <w:sz w:val="22"/>
                <w:szCs w:val="22"/>
              </w:rPr>
            </w:pPr>
            <w:r w:rsidRPr="00997B81">
              <w:rPr>
                <w:rFonts w:cs="Arial"/>
                <w:bCs/>
                <w:sz w:val="22"/>
                <w:szCs w:val="22"/>
              </w:rPr>
              <w:t>discussion about available treatment options;</w:t>
            </w:r>
          </w:p>
          <w:p w:rsidRPr="00997B81" w:rsidR="00EA160C" w:rsidP="00E03C0A" w:rsidRDefault="00EA160C" w14:paraId="1C1D1914" w14:textId="77777777">
            <w:pPr>
              <w:pStyle w:val="ListParagraph"/>
              <w:numPr>
                <w:ilvl w:val="0"/>
                <w:numId w:val="19"/>
              </w:numPr>
              <w:contextualSpacing/>
              <w:rPr>
                <w:rFonts w:cs="Arial"/>
                <w:bCs/>
                <w:sz w:val="22"/>
                <w:szCs w:val="22"/>
              </w:rPr>
            </w:pPr>
            <w:r w:rsidRPr="00997B81">
              <w:rPr>
                <w:rFonts w:cs="Arial"/>
                <w:bCs/>
                <w:sz w:val="22"/>
                <w:szCs w:val="22"/>
              </w:rPr>
              <w:t>the use of carbon monoxide (CO) test as a monitoring and motivational aid;</w:t>
            </w:r>
          </w:p>
          <w:p w:rsidRPr="00997B81" w:rsidR="00EA160C" w:rsidP="00E03C0A" w:rsidRDefault="00EA160C" w14:paraId="2357CA84" w14:textId="77777777">
            <w:pPr>
              <w:pStyle w:val="ListParagraph"/>
              <w:numPr>
                <w:ilvl w:val="0"/>
                <w:numId w:val="19"/>
              </w:numPr>
              <w:contextualSpacing/>
              <w:rPr>
                <w:rFonts w:cs="Arial"/>
                <w:bCs/>
                <w:sz w:val="22"/>
                <w:szCs w:val="22"/>
              </w:rPr>
            </w:pPr>
            <w:r w:rsidRPr="00997B81">
              <w:rPr>
                <w:rFonts w:cs="Arial"/>
                <w:bCs/>
                <w:sz w:val="22"/>
                <w:szCs w:val="22"/>
              </w:rPr>
              <w:t>establishing agreement with the client on a suitable treatment course and a target quit date</w:t>
            </w:r>
          </w:p>
          <w:p w:rsidRPr="00997B81" w:rsidR="00EA160C" w:rsidP="00E03C0A" w:rsidRDefault="00EA160C" w14:paraId="7A00F0E8" w14:textId="77777777">
            <w:pPr>
              <w:pStyle w:val="ListParagraph"/>
              <w:numPr>
                <w:ilvl w:val="0"/>
                <w:numId w:val="19"/>
              </w:numPr>
              <w:contextualSpacing/>
              <w:rPr>
                <w:rFonts w:cs="Arial"/>
                <w:bCs/>
                <w:sz w:val="22"/>
                <w:szCs w:val="22"/>
              </w:rPr>
            </w:pPr>
            <w:r w:rsidRPr="00997B81">
              <w:rPr>
                <w:rFonts w:cs="Arial"/>
                <w:bCs/>
                <w:sz w:val="22"/>
                <w:szCs w:val="22"/>
              </w:rPr>
              <w:t>ensuring there is a shared understanding in relation to support and monitoring arrangements during treatment.</w:t>
            </w:r>
          </w:p>
          <w:p w:rsidRPr="00997B81" w:rsidR="00EA160C" w:rsidP="0008073C" w:rsidRDefault="00EA160C" w14:paraId="1126F503" w14:textId="77777777">
            <w:pPr>
              <w:contextualSpacing/>
              <w:rPr>
                <w:rFonts w:cs="Arial"/>
                <w:bCs/>
                <w:sz w:val="22"/>
                <w:szCs w:val="22"/>
              </w:rPr>
            </w:pPr>
          </w:p>
          <w:p w:rsidRPr="00997B81" w:rsidR="00EA160C" w:rsidP="0008073C" w:rsidRDefault="00EA160C" w14:paraId="1E9229F7" w14:textId="77777777">
            <w:pPr>
              <w:contextualSpacing/>
              <w:rPr>
                <w:rFonts w:cs="Arial"/>
                <w:bCs/>
                <w:sz w:val="22"/>
                <w:szCs w:val="22"/>
              </w:rPr>
            </w:pPr>
            <w:r w:rsidRPr="00997B81">
              <w:rPr>
                <w:rFonts w:cs="Arial"/>
                <w:bCs/>
                <w:sz w:val="22"/>
                <w:szCs w:val="22"/>
              </w:rPr>
              <w:t>Follow-up</w:t>
            </w:r>
            <w:r w:rsidRPr="00997B81">
              <w:rPr>
                <w:rFonts w:cs="Arial"/>
                <w:bCs/>
                <w:i/>
                <w:sz w:val="22"/>
                <w:szCs w:val="22"/>
              </w:rPr>
              <w:t xml:space="preserve"> </w:t>
            </w:r>
            <w:r w:rsidRPr="00997B81">
              <w:rPr>
                <w:rFonts w:cs="Arial"/>
                <w:bCs/>
                <w:sz w:val="22"/>
                <w:szCs w:val="22"/>
              </w:rPr>
              <w:t>consultations should be agreed with the client and must include assessment of progress, effectiveness of support being received, and smoking status validated using a CO test.</w:t>
            </w:r>
          </w:p>
          <w:p w:rsidRPr="00997B81" w:rsidR="00EA160C" w:rsidP="0008073C" w:rsidRDefault="00EA160C" w14:paraId="6860B335" w14:textId="77777777">
            <w:pPr>
              <w:pStyle w:val="BodyText"/>
              <w:rPr>
                <w:rFonts w:cs="Arial"/>
                <w:bCs/>
                <w:szCs w:val="22"/>
              </w:rPr>
            </w:pPr>
          </w:p>
          <w:p w:rsidRPr="00997B81" w:rsidR="00EA160C" w:rsidP="0008073C" w:rsidRDefault="00EA160C" w14:paraId="60C7E739" w14:textId="77777777">
            <w:pPr>
              <w:pStyle w:val="BodyText"/>
              <w:rPr>
                <w:rFonts w:cs="Arial"/>
                <w:bCs/>
                <w:szCs w:val="22"/>
              </w:rPr>
            </w:pPr>
            <w:r w:rsidRPr="00997B81">
              <w:rPr>
                <w:rFonts w:cs="Arial"/>
                <w:bCs/>
                <w:szCs w:val="22"/>
              </w:rPr>
              <w:t>Based on the pharmacy stop smoking advisor consultation and in accordance with the NRT protocols and guidance, the pharmacy will supply appropriate smoking cessation pharmacotherapy, e.g., NRT, Details of the service to supply NRT and payment are outlined later in this specification. Patients should be referred to their GPs for prescription-only medications if the Pharmacy does not have a PGD to dispense them.</w:t>
            </w:r>
          </w:p>
          <w:p w:rsidRPr="00997B81" w:rsidR="00EA160C" w:rsidP="0008073C" w:rsidRDefault="00EA160C" w14:paraId="6FFE4FEB" w14:textId="77777777">
            <w:pPr>
              <w:pStyle w:val="BodyText"/>
              <w:rPr>
                <w:rFonts w:cs="Arial"/>
                <w:bCs/>
                <w:szCs w:val="22"/>
              </w:rPr>
            </w:pPr>
          </w:p>
          <w:p w:rsidRPr="00997B81" w:rsidR="00EA160C" w:rsidP="0008073C" w:rsidRDefault="00EA160C" w14:paraId="0A4CDEE3" w14:textId="77777777">
            <w:pPr>
              <w:pStyle w:val="BodyText"/>
              <w:rPr>
                <w:rFonts w:cs="Arial"/>
                <w:bCs/>
                <w:szCs w:val="22"/>
              </w:rPr>
            </w:pPr>
            <w:r w:rsidRPr="00997B81">
              <w:rPr>
                <w:rFonts w:cs="Arial"/>
                <w:bCs/>
                <w:szCs w:val="22"/>
              </w:rPr>
              <w:t>Participating pharmacies should check that clients they intend to support are not registered with the specialist service or any other pharmacy. A person cannot register with a pharmacy if he/she is already registered with the specialist service or another pharmacy.</w:t>
            </w:r>
          </w:p>
          <w:p w:rsidRPr="00997B81" w:rsidR="00EA160C" w:rsidP="0008073C" w:rsidRDefault="00EA160C" w14:paraId="420F6F53" w14:textId="77777777">
            <w:pPr>
              <w:pStyle w:val="BodyText"/>
              <w:rPr>
                <w:rFonts w:cs="Arial"/>
                <w:bCs/>
                <w:szCs w:val="22"/>
              </w:rPr>
            </w:pPr>
          </w:p>
          <w:p w:rsidRPr="00997B81" w:rsidR="00EA160C" w:rsidP="0008073C" w:rsidRDefault="00EA160C" w14:paraId="652E9A38" w14:textId="77777777">
            <w:pPr>
              <w:pStyle w:val="BodyText"/>
              <w:rPr>
                <w:rFonts w:cs="Arial"/>
                <w:b/>
                <w:bCs/>
                <w:szCs w:val="22"/>
                <w:u w:val="single"/>
              </w:rPr>
            </w:pPr>
            <w:r w:rsidRPr="00997B81">
              <w:rPr>
                <w:rFonts w:cs="Arial"/>
                <w:b/>
                <w:bCs/>
                <w:szCs w:val="22"/>
                <w:u w:val="single"/>
              </w:rPr>
              <w:t>Pregnant women</w:t>
            </w:r>
          </w:p>
          <w:p w:rsidRPr="00997B81" w:rsidR="00EA160C" w:rsidP="0008073C" w:rsidRDefault="00EA160C" w14:paraId="47DF32BB" w14:textId="77777777">
            <w:pPr>
              <w:pStyle w:val="BodyText"/>
              <w:rPr>
                <w:rFonts w:cs="Arial"/>
                <w:bCs/>
                <w:szCs w:val="22"/>
              </w:rPr>
            </w:pPr>
          </w:p>
          <w:p w:rsidRPr="00997B81" w:rsidR="00EA160C" w:rsidP="0008073C" w:rsidRDefault="00EA160C" w14:paraId="58AA0859" w14:textId="77777777">
            <w:pPr>
              <w:pStyle w:val="BodyText"/>
              <w:rPr>
                <w:rFonts w:cs="Arial"/>
                <w:bCs/>
                <w:szCs w:val="22"/>
              </w:rPr>
            </w:pPr>
            <w:r w:rsidRPr="00997B81">
              <w:rPr>
                <w:rFonts w:cs="Arial"/>
                <w:bCs/>
                <w:szCs w:val="22"/>
              </w:rPr>
              <w:t xml:space="preserve">Pregnant women can access smoking cessation advice and support to help them quit smoking in a participating </w:t>
            </w:r>
            <w:r w:rsidRPr="00EB7AA5">
              <w:rPr>
                <w:rFonts w:cs="Arial"/>
                <w:bCs/>
                <w:szCs w:val="22"/>
              </w:rPr>
              <w:t xml:space="preserve">pharmacy. Sessions for pregnant women should be delivered by advisors who have had the appropriate training i.e.  NCSCT speciality training on smoking cessation during pregnancy and the post-partum period. Providers could contact the Knowsley Specialist Stop Smoking Service for details of how to access the training course. A link to the service can be found here: </w:t>
            </w:r>
            <w:hyperlink w:history="1" r:id="rId54">
              <w:r w:rsidRPr="00EB7AA5">
                <w:rPr>
                  <w:rStyle w:val="Hyperlink"/>
                  <w:sz w:val="22"/>
                  <w:szCs w:val="22"/>
                </w:rPr>
                <w:t>Smokefree Knowsley</w:t>
              </w:r>
            </w:hyperlink>
          </w:p>
          <w:p w:rsidRPr="00997B81" w:rsidR="00EA160C" w:rsidP="0008073C" w:rsidRDefault="00EA160C" w14:paraId="0E0F2510" w14:textId="77777777">
            <w:pPr>
              <w:pStyle w:val="BodyText"/>
              <w:rPr>
                <w:rFonts w:cs="Arial"/>
                <w:bCs/>
                <w:szCs w:val="22"/>
              </w:rPr>
            </w:pPr>
          </w:p>
          <w:p w:rsidRPr="00997B81" w:rsidR="00EA160C" w:rsidP="0008073C" w:rsidRDefault="00EA160C" w14:paraId="760D8B69" w14:textId="77777777">
            <w:pPr>
              <w:pStyle w:val="BodyText"/>
              <w:rPr>
                <w:rFonts w:cs="Arial"/>
                <w:b/>
                <w:bCs/>
                <w:i/>
                <w:szCs w:val="22"/>
              </w:rPr>
            </w:pPr>
            <w:r w:rsidRPr="00997B81">
              <w:rPr>
                <w:rFonts w:cs="Arial"/>
                <w:b/>
                <w:bCs/>
                <w:i/>
                <w:szCs w:val="22"/>
              </w:rPr>
              <w:t>Pharmacies which do not have an appropriately trained staff should refer pregnant women for this specialist support to the Knowsley Specialist Stop Smoking Service.</w:t>
            </w:r>
          </w:p>
          <w:p w:rsidRPr="00997B81" w:rsidR="00EA160C" w:rsidP="0008073C" w:rsidRDefault="00EA160C" w14:paraId="00AA289E" w14:textId="77777777">
            <w:pPr>
              <w:pStyle w:val="BodyText"/>
              <w:rPr>
                <w:rFonts w:cs="Arial"/>
                <w:bCs/>
                <w:szCs w:val="22"/>
              </w:rPr>
            </w:pPr>
          </w:p>
          <w:p w:rsidRPr="00997B81" w:rsidR="00EA160C" w:rsidP="0008073C" w:rsidRDefault="00EA160C" w14:paraId="1AE4F76A" w14:textId="77777777">
            <w:pPr>
              <w:pStyle w:val="BodyText"/>
              <w:rPr>
                <w:rFonts w:cs="Arial"/>
                <w:b/>
                <w:bCs/>
                <w:szCs w:val="22"/>
                <w:u w:val="single"/>
              </w:rPr>
            </w:pPr>
            <w:r w:rsidRPr="00997B81">
              <w:rPr>
                <w:rFonts w:cs="Arial"/>
                <w:b/>
                <w:bCs/>
                <w:szCs w:val="22"/>
                <w:u w:val="single"/>
              </w:rPr>
              <w:t>Children under 16</w:t>
            </w:r>
          </w:p>
          <w:p w:rsidRPr="00997B81" w:rsidR="00EA160C" w:rsidP="0008073C" w:rsidRDefault="00EA160C" w14:paraId="5CF451F5" w14:textId="77777777">
            <w:pPr>
              <w:pStyle w:val="BodyText"/>
              <w:rPr>
                <w:rFonts w:cs="Arial"/>
                <w:bCs/>
                <w:szCs w:val="22"/>
              </w:rPr>
            </w:pPr>
          </w:p>
          <w:p w:rsidRPr="00997B81" w:rsidR="00EA160C" w:rsidP="0008073C" w:rsidRDefault="00EA160C" w14:paraId="23F90F0A" w14:textId="77777777">
            <w:pPr>
              <w:pStyle w:val="BodyText"/>
              <w:rPr>
                <w:rFonts w:cs="Arial"/>
                <w:szCs w:val="22"/>
              </w:rPr>
            </w:pPr>
            <w:r w:rsidRPr="00997B81">
              <w:rPr>
                <w:rFonts w:cs="Arial"/>
                <w:szCs w:val="22"/>
              </w:rPr>
              <w:t>Anyone under the age of 16 years requesting treatment from a participating pharmacy should be referred to the specialist service by ringing</w:t>
            </w:r>
            <w:bookmarkStart w:name="_Hlk135132133" w:id="228"/>
            <w:r w:rsidRPr="00997B81">
              <w:rPr>
                <w:rFonts w:cs="Arial"/>
                <w:szCs w:val="22"/>
              </w:rPr>
              <w:t xml:space="preserve"> 01514267462</w:t>
            </w:r>
            <w:bookmarkEnd w:id="228"/>
            <w:r w:rsidRPr="00997B81">
              <w:rPr>
                <w:rFonts w:cs="Arial"/>
                <w:szCs w:val="22"/>
              </w:rPr>
              <w:t>. Vouchers issued by the Specialist Stop Smoking Service should be honoured by pharmacies.</w:t>
            </w:r>
          </w:p>
          <w:p w:rsidRPr="00997B81" w:rsidR="00EA160C" w:rsidP="0008073C" w:rsidRDefault="00EA160C" w14:paraId="24C2CB80" w14:textId="77777777">
            <w:pPr>
              <w:pStyle w:val="BodyText"/>
              <w:rPr>
                <w:rFonts w:cs="Arial"/>
                <w:bCs/>
                <w:szCs w:val="22"/>
              </w:rPr>
            </w:pPr>
          </w:p>
          <w:p w:rsidRPr="00997B81" w:rsidR="00EA160C" w:rsidP="0008073C" w:rsidRDefault="00EA160C" w14:paraId="6005B14F" w14:textId="77777777">
            <w:pPr>
              <w:pStyle w:val="BodyText"/>
              <w:rPr>
                <w:rFonts w:cs="Arial"/>
                <w:b/>
                <w:bCs/>
                <w:szCs w:val="22"/>
                <w:u w:val="single"/>
              </w:rPr>
            </w:pPr>
            <w:r w:rsidRPr="00997B81">
              <w:rPr>
                <w:rFonts w:cs="Arial"/>
                <w:b/>
                <w:bCs/>
                <w:szCs w:val="22"/>
                <w:u w:val="single"/>
              </w:rPr>
              <w:t>NRT Supply</w:t>
            </w:r>
          </w:p>
          <w:p w:rsidRPr="00997B81" w:rsidR="00EA160C" w:rsidP="0008073C" w:rsidRDefault="00EA160C" w14:paraId="55700C4C" w14:textId="77777777">
            <w:pPr>
              <w:pStyle w:val="BodyText"/>
              <w:rPr>
                <w:rFonts w:cs="Arial"/>
                <w:bCs/>
                <w:szCs w:val="22"/>
              </w:rPr>
            </w:pPr>
          </w:p>
          <w:p w:rsidRPr="00997B81" w:rsidR="00EA160C" w:rsidP="0008073C" w:rsidRDefault="00EA160C" w14:paraId="4694AF54" w14:textId="77777777">
            <w:pPr>
              <w:pStyle w:val="BodyText"/>
              <w:rPr>
                <w:rFonts w:cs="Arial"/>
                <w:bCs/>
                <w:szCs w:val="22"/>
              </w:rPr>
            </w:pPr>
            <w:r w:rsidRPr="00997B81">
              <w:rPr>
                <w:rFonts w:cs="Arial"/>
                <w:bCs/>
                <w:szCs w:val="22"/>
              </w:rPr>
              <w:t xml:space="preserve">Pharmacies can supply Nicotine therapies in accordance with the local protocols. Please see below for details of payment for NRTs. </w:t>
            </w:r>
          </w:p>
          <w:p w:rsidRPr="00997B81" w:rsidR="00EA160C" w:rsidP="0008073C" w:rsidRDefault="00EA160C" w14:paraId="5116FCAF" w14:textId="77777777">
            <w:pPr>
              <w:pStyle w:val="BodyText"/>
              <w:rPr>
                <w:rFonts w:cs="Arial"/>
                <w:bCs/>
                <w:szCs w:val="22"/>
              </w:rPr>
            </w:pPr>
          </w:p>
          <w:p w:rsidRPr="00997B81" w:rsidR="00EA160C" w:rsidP="0008073C" w:rsidRDefault="00EA160C" w14:paraId="79E8B73D" w14:textId="77777777">
            <w:pPr>
              <w:pStyle w:val="BodyText"/>
              <w:rPr>
                <w:rFonts w:cs="Arial"/>
                <w:bCs/>
                <w:szCs w:val="22"/>
              </w:rPr>
            </w:pPr>
            <w:r w:rsidRPr="00997B81">
              <w:rPr>
                <w:rFonts w:cs="Arial"/>
                <w:bCs/>
                <w:szCs w:val="22"/>
              </w:rPr>
              <w:t xml:space="preserve">It is recommended that </w:t>
            </w:r>
            <w:bookmarkStart w:name="_Hlk134696760" w:id="229"/>
            <w:r w:rsidRPr="00997B81">
              <w:rPr>
                <w:rFonts w:cs="Arial"/>
                <w:bCs/>
                <w:szCs w:val="22"/>
              </w:rPr>
              <w:t>for the first 4 weeks of a quit attempt the pharmacy advisor should see a client weekly to offer behavioural support and review the quantity of NRT supplied to ensure optimum management of client’s cravings and withdrawal symptoms. Once the client reaches the 4-week point the advisor should see the client every 2 weeks and adjust the supply of NRT accordingly. The treatment course should last for 12 weeks.</w:t>
            </w:r>
          </w:p>
          <w:bookmarkEnd w:id="229"/>
          <w:p w:rsidRPr="00997B81" w:rsidR="00EA160C" w:rsidP="0008073C" w:rsidRDefault="00EA160C" w14:paraId="6FCA8E0D" w14:textId="77777777">
            <w:pPr>
              <w:pStyle w:val="BodyText"/>
              <w:rPr>
                <w:rFonts w:cs="Arial"/>
                <w:bCs/>
                <w:szCs w:val="22"/>
              </w:rPr>
            </w:pPr>
          </w:p>
          <w:p w:rsidRPr="00997B81" w:rsidR="00EA160C" w:rsidP="0008073C" w:rsidRDefault="00EA160C" w14:paraId="48B88255" w14:textId="77777777">
            <w:pPr>
              <w:pStyle w:val="BodyText"/>
              <w:rPr>
                <w:rFonts w:cs="Arial"/>
                <w:bCs/>
                <w:szCs w:val="22"/>
              </w:rPr>
            </w:pPr>
            <w:r w:rsidRPr="00997B81">
              <w:rPr>
                <w:rFonts w:cs="Arial"/>
                <w:bCs/>
                <w:szCs w:val="22"/>
              </w:rPr>
              <w:t>Generally, NRT supplies should be for 2 weeks. During the 12-week treatment period, NRT supplies may only be given for 4 weeks to a client on some occasions, e.g., it could be offered if the client is going away on holiday or to fit in with shift patterns. This would be at the discretion of the advisor.</w:t>
            </w:r>
          </w:p>
          <w:p w:rsidRPr="00997B81" w:rsidR="00EA160C" w:rsidP="0008073C" w:rsidRDefault="00EA160C" w14:paraId="696CC939" w14:textId="77777777">
            <w:pPr>
              <w:pStyle w:val="BodyText"/>
              <w:rPr>
                <w:rFonts w:cs="Arial"/>
                <w:b/>
                <w:bCs/>
                <w:szCs w:val="22"/>
                <w:u w:val="single"/>
              </w:rPr>
            </w:pPr>
          </w:p>
          <w:p w:rsidRPr="00997B81" w:rsidR="00EA160C" w:rsidP="0008073C" w:rsidRDefault="00EA160C" w14:paraId="0D708174" w14:textId="77777777">
            <w:pPr>
              <w:pStyle w:val="BodyText"/>
              <w:rPr>
                <w:rFonts w:cs="Arial"/>
                <w:b/>
                <w:bCs/>
                <w:szCs w:val="22"/>
                <w:u w:val="single"/>
              </w:rPr>
            </w:pPr>
            <w:r w:rsidRPr="00997B81">
              <w:rPr>
                <w:rFonts w:cs="Arial"/>
                <w:b/>
                <w:bCs/>
                <w:szCs w:val="22"/>
                <w:u w:val="single"/>
              </w:rPr>
              <w:t>Record keeping</w:t>
            </w:r>
          </w:p>
          <w:p w:rsidRPr="00997B81" w:rsidR="00EA160C" w:rsidP="0008073C" w:rsidRDefault="00EA160C" w14:paraId="3022E847" w14:textId="77777777">
            <w:pPr>
              <w:pStyle w:val="BodyText"/>
              <w:rPr>
                <w:rFonts w:cs="Arial"/>
                <w:bCs/>
                <w:szCs w:val="22"/>
              </w:rPr>
            </w:pPr>
          </w:p>
          <w:p w:rsidRPr="00997B81" w:rsidR="00EA160C" w:rsidP="0008073C" w:rsidRDefault="00EA160C" w14:paraId="4635BAEB" w14:textId="77777777">
            <w:pPr>
              <w:pStyle w:val="BodyText"/>
              <w:rPr>
                <w:rFonts w:cs="Arial"/>
                <w:bCs/>
                <w:szCs w:val="22"/>
              </w:rPr>
            </w:pPr>
            <w:r w:rsidRPr="00997B81">
              <w:rPr>
                <w:rFonts w:cs="Arial"/>
                <w:bCs/>
                <w:szCs w:val="22"/>
              </w:rPr>
              <w:t xml:space="preserve">The provider should maintain appropriate records using </w:t>
            </w:r>
            <w:proofErr w:type="spellStart"/>
            <w:r w:rsidRPr="00997B81">
              <w:rPr>
                <w:rStyle w:val="cf01"/>
                <w:rFonts w:ascii="Arial" w:hAnsi="Arial" w:cs="Arial"/>
                <w:sz w:val="22"/>
                <w:szCs w:val="22"/>
              </w:rPr>
              <w:t>PharmOutcomes</w:t>
            </w:r>
            <w:proofErr w:type="spellEnd"/>
            <w:r w:rsidRPr="00997B81">
              <w:rPr>
                <w:rFonts w:cs="Arial"/>
                <w:bCs/>
                <w:szCs w:val="22"/>
              </w:rPr>
              <w:t xml:space="preserve"> database to support effective service delivery and audit. Consideration should be given to communicating client’s medication history to his/her GP with the client’s consent.</w:t>
            </w:r>
          </w:p>
          <w:p w:rsidRPr="00997B81" w:rsidR="00EA160C" w:rsidP="0008073C" w:rsidRDefault="00EA160C" w14:paraId="16509C05" w14:textId="77777777">
            <w:pPr>
              <w:pStyle w:val="BodyText"/>
              <w:rPr>
                <w:rFonts w:cs="Arial"/>
                <w:bCs/>
                <w:szCs w:val="22"/>
              </w:rPr>
            </w:pPr>
          </w:p>
          <w:p w:rsidRPr="00997B81" w:rsidR="00EA160C" w:rsidP="0008073C" w:rsidRDefault="00EA160C" w14:paraId="2D7E2CB5" w14:textId="77777777">
            <w:pPr>
              <w:pStyle w:val="BodyText"/>
              <w:rPr>
                <w:rFonts w:cs="Arial"/>
                <w:bCs/>
                <w:szCs w:val="22"/>
              </w:rPr>
            </w:pPr>
            <w:r w:rsidRPr="00997B81">
              <w:rPr>
                <w:rFonts w:cs="Arial"/>
                <w:bCs/>
                <w:szCs w:val="22"/>
              </w:rPr>
              <w:t>The provider will ensure all data is inputted onto the database in a timely manner. When consultations take place where there is not access to the electronic database, paper records should be used. Such records should be transferred as soon as possible on to the electronic database and the paper records destroyed in line with data governance.</w:t>
            </w:r>
          </w:p>
          <w:p w:rsidRPr="00997B81" w:rsidR="00EA160C" w:rsidP="0008073C" w:rsidRDefault="00EA160C" w14:paraId="5C85DAC4" w14:textId="77777777">
            <w:pPr>
              <w:pStyle w:val="BodyText"/>
              <w:rPr>
                <w:rFonts w:cs="Arial"/>
                <w:bCs/>
                <w:szCs w:val="22"/>
              </w:rPr>
            </w:pPr>
          </w:p>
          <w:p w:rsidRPr="00997B81" w:rsidR="00EA160C" w:rsidP="0008073C" w:rsidRDefault="00EA160C" w14:paraId="16268831" w14:textId="77777777">
            <w:pPr>
              <w:pStyle w:val="BodyText"/>
              <w:rPr>
                <w:rFonts w:cs="Arial"/>
                <w:bCs/>
                <w:szCs w:val="22"/>
              </w:rPr>
            </w:pPr>
            <w:r w:rsidRPr="00997B81">
              <w:rPr>
                <w:rFonts w:cs="Arial"/>
                <w:bCs/>
                <w:szCs w:val="22"/>
              </w:rPr>
              <w:t xml:space="preserve">The provider should record the client’s smoking status (as confirmed by carbon monoxide reading) at 4 weeks and 12 weeks after a set quit date. Knowsley Council will include the figures in the quarterly returns sent to the Health and Social Care Information Centre each quarter. </w:t>
            </w:r>
          </w:p>
          <w:p w:rsidRPr="00997B81" w:rsidR="00EA160C" w:rsidP="0008073C" w:rsidRDefault="00EA160C" w14:paraId="5F43845C" w14:textId="77777777">
            <w:pPr>
              <w:pStyle w:val="BodyText"/>
              <w:rPr>
                <w:rFonts w:cs="Arial"/>
                <w:bCs/>
                <w:szCs w:val="22"/>
              </w:rPr>
            </w:pPr>
          </w:p>
          <w:p w:rsidRPr="00997B81" w:rsidR="00EA160C" w:rsidP="0008073C" w:rsidRDefault="00EA160C" w14:paraId="3C399EFB" w14:textId="77777777">
            <w:pPr>
              <w:pStyle w:val="BodyText"/>
              <w:rPr>
                <w:rFonts w:cs="Arial"/>
                <w:bCs/>
                <w:szCs w:val="22"/>
              </w:rPr>
            </w:pPr>
          </w:p>
          <w:p w:rsidRPr="00997B81" w:rsidR="00EA160C" w:rsidP="0008073C" w:rsidRDefault="00EA160C" w14:paraId="0994C9B2" w14:textId="77777777">
            <w:pPr>
              <w:pStyle w:val="BodyText"/>
              <w:rPr>
                <w:rFonts w:cs="Arial"/>
                <w:b/>
                <w:bCs/>
                <w:szCs w:val="22"/>
                <w:u w:val="single"/>
              </w:rPr>
            </w:pPr>
            <w:r w:rsidRPr="00997B81">
              <w:rPr>
                <w:rFonts w:cs="Arial"/>
                <w:b/>
                <w:bCs/>
                <w:szCs w:val="22"/>
                <w:u w:val="single"/>
              </w:rPr>
              <w:t>Takeover by the Specialist Service</w:t>
            </w:r>
          </w:p>
          <w:p w:rsidRPr="00997B81" w:rsidR="00EA160C" w:rsidP="0008073C" w:rsidRDefault="00EA160C" w14:paraId="2C0A6238" w14:textId="77777777">
            <w:pPr>
              <w:pStyle w:val="BodyText"/>
              <w:rPr>
                <w:rFonts w:cs="Arial"/>
                <w:bCs/>
                <w:szCs w:val="22"/>
              </w:rPr>
            </w:pPr>
            <w:r w:rsidRPr="00997B81">
              <w:rPr>
                <w:rFonts w:cs="Arial"/>
                <w:bCs/>
                <w:szCs w:val="22"/>
              </w:rPr>
              <w:t>Clients who have an active quit attempt created by a Pharmacy but with no recorded outcome on</w:t>
            </w:r>
            <w:r w:rsidRPr="00997B81">
              <w:rPr>
                <w:rFonts w:cs="Arial"/>
                <w:b/>
                <w:bCs/>
                <w:szCs w:val="22"/>
              </w:rPr>
              <w:t xml:space="preserve"> Pharmoutcomes </w:t>
            </w:r>
            <w:r w:rsidRPr="00997B81">
              <w:rPr>
                <w:rFonts w:cs="Arial"/>
                <w:bCs/>
                <w:szCs w:val="22"/>
              </w:rPr>
              <w:t>after 42 days of setting a quit date will be taken over by the Specialist Stop Smoking Service and such records will not be accessible to the Pharmacy. They would be classed as ‘Lost to Follow Up’ and no</w:t>
            </w:r>
            <w:r>
              <w:rPr>
                <w:rFonts w:cs="Arial"/>
                <w:bCs/>
                <w:szCs w:val="22"/>
              </w:rPr>
              <w:t xml:space="preserve"> further</w:t>
            </w:r>
            <w:r w:rsidRPr="00997B81">
              <w:rPr>
                <w:rFonts w:cs="Arial"/>
                <w:bCs/>
                <w:szCs w:val="22"/>
              </w:rPr>
              <w:t xml:space="preserve"> payments would be made to the Pharmacy.</w:t>
            </w:r>
          </w:p>
          <w:p w:rsidRPr="00997B81" w:rsidR="00EA160C" w:rsidP="0008073C" w:rsidRDefault="00EA160C" w14:paraId="2566CCCC" w14:textId="77777777">
            <w:pPr>
              <w:pStyle w:val="BodyText"/>
              <w:rPr>
                <w:rFonts w:cs="Arial"/>
                <w:bCs/>
                <w:szCs w:val="22"/>
              </w:rPr>
            </w:pPr>
          </w:p>
          <w:p w:rsidRPr="00997B81" w:rsidR="00EA160C" w:rsidP="0008073C" w:rsidRDefault="00EA160C" w14:paraId="73CB6867" w14:textId="77777777">
            <w:pPr>
              <w:pStyle w:val="BodyText"/>
              <w:rPr>
                <w:rFonts w:cs="Arial"/>
                <w:bCs/>
                <w:szCs w:val="22"/>
              </w:rPr>
            </w:pPr>
            <w:r w:rsidRPr="00997B81">
              <w:rPr>
                <w:rFonts w:cs="Arial"/>
                <w:bCs/>
                <w:szCs w:val="22"/>
              </w:rPr>
              <w:t xml:space="preserve">In this regard, the Pharmacy advisor should explain to clients they may be contacted by the Specialist Stop Smoking Service provider at 42 days after their quit date, if they lose contact with the pharmacy service, to monitor their status and offer additional support. </w:t>
            </w:r>
          </w:p>
          <w:p w:rsidRPr="00997B81" w:rsidR="00EA160C" w:rsidP="0008073C" w:rsidRDefault="00EA160C" w14:paraId="5D711D65" w14:textId="77777777">
            <w:pPr>
              <w:pStyle w:val="BodyText"/>
              <w:rPr>
                <w:rFonts w:cs="Arial"/>
                <w:bCs/>
                <w:szCs w:val="22"/>
              </w:rPr>
            </w:pPr>
          </w:p>
          <w:p w:rsidRPr="00997B81" w:rsidR="00EA160C" w:rsidP="0008073C" w:rsidRDefault="00EA160C" w14:paraId="57818DC5" w14:textId="77777777">
            <w:pPr>
              <w:pStyle w:val="BodyText"/>
              <w:rPr>
                <w:rFonts w:cs="Arial"/>
                <w:b/>
                <w:bCs/>
                <w:szCs w:val="22"/>
                <w:u w:val="single"/>
              </w:rPr>
            </w:pPr>
            <w:r w:rsidRPr="00997B81">
              <w:rPr>
                <w:rFonts w:cs="Arial"/>
                <w:b/>
                <w:bCs/>
                <w:szCs w:val="22"/>
                <w:u w:val="single"/>
              </w:rPr>
              <w:t>Service Performance</w:t>
            </w:r>
          </w:p>
          <w:p w:rsidRPr="00997B81" w:rsidR="00EA160C" w:rsidP="0008073C" w:rsidRDefault="00EA160C" w14:paraId="2028B5DB" w14:textId="77777777">
            <w:pPr>
              <w:pStyle w:val="BodyText"/>
              <w:rPr>
                <w:rFonts w:cs="Arial"/>
                <w:bCs/>
                <w:szCs w:val="22"/>
              </w:rPr>
            </w:pPr>
          </w:p>
          <w:p w:rsidRPr="00997B81" w:rsidR="00EA160C" w:rsidP="0008073C" w:rsidRDefault="00EA160C" w14:paraId="54D54CA1" w14:textId="77777777">
            <w:pPr>
              <w:pStyle w:val="BodyText"/>
              <w:rPr>
                <w:rFonts w:cs="Arial"/>
                <w:bCs/>
                <w:szCs w:val="22"/>
              </w:rPr>
            </w:pPr>
            <w:r w:rsidRPr="00997B81">
              <w:rPr>
                <w:rFonts w:cs="Arial"/>
                <w:bCs/>
                <w:szCs w:val="22"/>
              </w:rPr>
              <w:t xml:space="preserve">NICE Public Health Guideline on Stop Smoking Services </w:t>
            </w:r>
            <w:hyperlink w:history="1" r:id="rId55">
              <w:r w:rsidRPr="00997B81">
                <w:rPr>
                  <w:rStyle w:val="Hyperlink"/>
                  <w:rFonts w:cs="Arial"/>
                  <w:bCs/>
                  <w:sz w:val="22"/>
                  <w:szCs w:val="22"/>
                </w:rPr>
                <w:t>NG209</w:t>
              </w:r>
            </w:hyperlink>
            <w:r w:rsidRPr="00997B81">
              <w:rPr>
                <w:rFonts w:cs="Arial"/>
                <w:bCs/>
                <w:szCs w:val="22"/>
              </w:rPr>
              <w:t xml:space="preserve">) recommends that services should aim for a success rate of at </w:t>
            </w:r>
            <w:r w:rsidRPr="00997B81">
              <w:rPr>
                <w:rFonts w:cs="Arial"/>
                <w:b/>
                <w:bCs/>
                <w:szCs w:val="22"/>
                <w:u w:val="single"/>
              </w:rPr>
              <w:t>least 35% at 4 weeks, validated by carbon monoxide monitoring</w:t>
            </w:r>
            <w:r w:rsidRPr="00997B81">
              <w:rPr>
                <w:rFonts w:cs="Arial"/>
                <w:bCs/>
                <w:szCs w:val="22"/>
              </w:rPr>
              <w:t xml:space="preserve">. Successful quits should be validated by a CO monitor reading of </w:t>
            </w:r>
            <w:r w:rsidRPr="00997B81">
              <w:rPr>
                <w:rFonts w:cs="Arial"/>
                <w:b/>
                <w:bCs/>
                <w:szCs w:val="22"/>
                <w:u w:val="single"/>
              </w:rPr>
              <w:t>less than 10 ppm at the 4-week point</w:t>
            </w:r>
            <w:r w:rsidRPr="00997B81">
              <w:rPr>
                <w:rFonts w:cs="Arial"/>
                <w:bCs/>
                <w:szCs w:val="22"/>
              </w:rPr>
              <w:t>. This does not imply that treatment should stop at 4 weeks.</w:t>
            </w:r>
          </w:p>
          <w:p w:rsidRPr="00997B81" w:rsidR="00EA160C" w:rsidP="0008073C" w:rsidRDefault="00EA160C" w14:paraId="15E98D90" w14:textId="77777777">
            <w:pPr>
              <w:pStyle w:val="BodyText"/>
              <w:rPr>
                <w:rFonts w:cs="Arial"/>
                <w:bCs/>
                <w:szCs w:val="22"/>
              </w:rPr>
            </w:pPr>
          </w:p>
          <w:p w:rsidRPr="00997B81" w:rsidR="00EA160C" w:rsidP="0008073C" w:rsidRDefault="00EA160C" w14:paraId="3BE89552" w14:textId="77777777">
            <w:pPr>
              <w:pStyle w:val="BodyText"/>
              <w:rPr>
                <w:rFonts w:cs="Arial"/>
                <w:bCs/>
                <w:szCs w:val="22"/>
              </w:rPr>
            </w:pPr>
            <w:r w:rsidRPr="00997B81">
              <w:rPr>
                <w:rFonts w:cs="Arial"/>
                <w:bCs/>
                <w:szCs w:val="22"/>
              </w:rPr>
              <w:t xml:space="preserve">The guideline further recommends that performance data should be routinely and independently audited especially where there are exceptional results – </w:t>
            </w:r>
            <w:r w:rsidRPr="00997B81">
              <w:rPr>
                <w:rFonts w:cs="Arial"/>
                <w:b/>
                <w:bCs/>
                <w:szCs w:val="22"/>
              </w:rPr>
              <w:t>4-week quit rates lower than 35% or above 70%</w:t>
            </w:r>
            <w:r w:rsidRPr="00997B81">
              <w:rPr>
                <w:rFonts w:cs="Arial"/>
                <w:bCs/>
                <w:szCs w:val="22"/>
              </w:rPr>
              <w:t xml:space="preserve"> – to determine the reasons for unusual performance, and to help identify best practice and ensure it is being followed.</w:t>
            </w:r>
          </w:p>
          <w:p w:rsidRPr="00997B81" w:rsidR="00EA160C" w:rsidP="0008073C" w:rsidRDefault="00EA160C" w14:paraId="64B5339E" w14:textId="77777777">
            <w:pPr>
              <w:pStyle w:val="BodyText"/>
              <w:rPr>
                <w:rFonts w:cs="Arial"/>
                <w:bCs/>
                <w:szCs w:val="22"/>
              </w:rPr>
            </w:pPr>
          </w:p>
          <w:p w:rsidRPr="00997B81" w:rsidR="00EA160C" w:rsidP="0008073C" w:rsidRDefault="00EA160C" w14:paraId="168A2385" w14:textId="77777777">
            <w:pPr>
              <w:pStyle w:val="BodyText"/>
              <w:rPr>
                <w:rFonts w:cs="Arial"/>
                <w:bCs/>
                <w:szCs w:val="22"/>
              </w:rPr>
            </w:pPr>
            <w:r w:rsidRPr="00997B81">
              <w:rPr>
                <w:rFonts w:cs="Arial"/>
                <w:bCs/>
                <w:szCs w:val="22"/>
              </w:rPr>
              <w:t>These recommendations would be used in managing performance under this service contract. This would help the commissioner to offer help where possible to improve performance.</w:t>
            </w:r>
          </w:p>
          <w:p w:rsidRPr="00997B81" w:rsidR="00EA160C" w:rsidP="0008073C" w:rsidRDefault="00EA160C" w14:paraId="4C81671A" w14:textId="77777777">
            <w:pPr>
              <w:pStyle w:val="BodyText"/>
              <w:rPr>
                <w:rFonts w:cs="Arial"/>
                <w:bCs/>
                <w:szCs w:val="22"/>
              </w:rPr>
            </w:pPr>
          </w:p>
          <w:p w:rsidRPr="00997B81" w:rsidR="00EA160C" w:rsidP="0008073C" w:rsidRDefault="00EA160C" w14:paraId="1B5D3CB8" w14:textId="77777777">
            <w:pPr>
              <w:pStyle w:val="BodyText"/>
              <w:rPr>
                <w:rFonts w:cs="Arial"/>
                <w:b/>
                <w:bCs/>
                <w:szCs w:val="22"/>
                <w:u w:val="single"/>
              </w:rPr>
            </w:pPr>
            <w:r w:rsidRPr="00997B81">
              <w:rPr>
                <w:rFonts w:cs="Arial"/>
                <w:b/>
                <w:bCs/>
                <w:szCs w:val="22"/>
                <w:u w:val="single"/>
              </w:rPr>
              <w:t>General Medicines Management</w:t>
            </w:r>
          </w:p>
          <w:p w:rsidRPr="00997B81" w:rsidR="00EA160C" w:rsidP="0008073C" w:rsidRDefault="00EA160C" w14:paraId="62EF2460" w14:textId="77777777">
            <w:pPr>
              <w:pStyle w:val="BodyText"/>
              <w:rPr>
                <w:rFonts w:cs="Arial"/>
                <w:bCs/>
                <w:szCs w:val="22"/>
              </w:rPr>
            </w:pPr>
          </w:p>
          <w:p w:rsidRPr="00997B81" w:rsidR="00EA160C" w:rsidP="00E03C0A" w:rsidRDefault="00EA160C" w14:paraId="0B53664C" w14:textId="77777777">
            <w:pPr>
              <w:pStyle w:val="BodyText"/>
              <w:numPr>
                <w:ilvl w:val="0"/>
                <w:numId w:val="19"/>
              </w:numPr>
              <w:rPr>
                <w:rFonts w:cs="Arial"/>
                <w:bCs/>
                <w:szCs w:val="22"/>
              </w:rPr>
            </w:pPr>
            <w:r w:rsidRPr="00997B81">
              <w:rPr>
                <w:rFonts w:cs="Arial"/>
                <w:bCs/>
                <w:szCs w:val="22"/>
              </w:rPr>
              <w:t>The advisor must offer stop smoking intervention within their professional competence.</w:t>
            </w:r>
          </w:p>
          <w:p w:rsidRPr="00997B81" w:rsidR="00EA160C" w:rsidP="00E03C0A" w:rsidRDefault="00EA160C" w14:paraId="198828E9" w14:textId="77777777">
            <w:pPr>
              <w:pStyle w:val="BodyText"/>
              <w:numPr>
                <w:ilvl w:val="0"/>
                <w:numId w:val="19"/>
              </w:numPr>
              <w:rPr>
                <w:rFonts w:cs="Arial"/>
                <w:bCs/>
                <w:szCs w:val="22"/>
              </w:rPr>
            </w:pPr>
            <w:r w:rsidRPr="00997B81">
              <w:rPr>
                <w:rFonts w:cs="Arial"/>
                <w:bCs/>
                <w:szCs w:val="22"/>
              </w:rPr>
              <w:t>Treatment options provided must comply with relevant NICE guidance.</w:t>
            </w:r>
          </w:p>
          <w:p w:rsidRPr="00997B81" w:rsidR="00EA160C" w:rsidP="00E03C0A" w:rsidRDefault="00EA160C" w14:paraId="17962812" w14:textId="77777777">
            <w:pPr>
              <w:pStyle w:val="BodyText"/>
              <w:numPr>
                <w:ilvl w:val="0"/>
                <w:numId w:val="19"/>
              </w:numPr>
              <w:rPr>
                <w:rFonts w:cs="Arial"/>
                <w:bCs/>
                <w:szCs w:val="22"/>
              </w:rPr>
            </w:pPr>
            <w:r w:rsidRPr="00997B81">
              <w:rPr>
                <w:rFonts w:cs="Arial"/>
                <w:bCs/>
                <w:szCs w:val="22"/>
              </w:rPr>
              <w:t>The advisor must not offer pharmacological treatments that have not been approved for use in Knowsley. Reference should be made to contemporary local formulary</w:t>
            </w:r>
          </w:p>
          <w:p w:rsidRPr="00997B81" w:rsidR="00EA160C" w:rsidP="00E03C0A" w:rsidRDefault="00EA160C" w14:paraId="768C0191" w14:textId="77777777">
            <w:pPr>
              <w:pStyle w:val="BodyText"/>
              <w:numPr>
                <w:ilvl w:val="0"/>
                <w:numId w:val="19"/>
              </w:numPr>
              <w:rPr>
                <w:rFonts w:cs="Arial"/>
                <w:bCs/>
                <w:szCs w:val="22"/>
              </w:rPr>
            </w:pPr>
            <w:r w:rsidRPr="00997B81">
              <w:rPr>
                <w:rFonts w:cs="Arial"/>
                <w:bCs/>
                <w:szCs w:val="22"/>
              </w:rPr>
              <w:t>The advisor must not offer pharmacotherapy that is clinically inappropriate for the client.</w:t>
            </w:r>
          </w:p>
          <w:p w:rsidRPr="00997B81" w:rsidR="00EA160C" w:rsidP="00E03C0A" w:rsidRDefault="00EA160C" w14:paraId="74251F5E" w14:textId="77777777">
            <w:pPr>
              <w:pStyle w:val="BodyText"/>
              <w:numPr>
                <w:ilvl w:val="0"/>
                <w:numId w:val="19"/>
              </w:numPr>
              <w:rPr>
                <w:rFonts w:cs="Arial"/>
                <w:bCs/>
                <w:szCs w:val="22"/>
              </w:rPr>
            </w:pPr>
            <w:r w:rsidRPr="00997B81">
              <w:rPr>
                <w:rFonts w:cs="Arial"/>
                <w:bCs/>
                <w:szCs w:val="22"/>
              </w:rPr>
              <w:t>Stop smoking advisors are required to maintain a record of all pharmacotherapy e.g., by retaining the relevant patient records.</w:t>
            </w:r>
          </w:p>
          <w:p w:rsidRPr="00997B81" w:rsidR="00EA160C" w:rsidP="00E03C0A" w:rsidRDefault="00EA160C" w14:paraId="4F31578D" w14:textId="77777777">
            <w:pPr>
              <w:pStyle w:val="BodyText"/>
              <w:numPr>
                <w:ilvl w:val="0"/>
                <w:numId w:val="19"/>
              </w:numPr>
              <w:rPr>
                <w:rFonts w:cs="Arial"/>
                <w:bCs/>
                <w:szCs w:val="22"/>
              </w:rPr>
            </w:pPr>
            <w:r w:rsidRPr="00997B81">
              <w:rPr>
                <w:rFonts w:cs="Arial"/>
                <w:bCs/>
                <w:szCs w:val="22"/>
              </w:rPr>
              <w:t>Where appropriate, stop smoking advisors must complete a Yellow Card if an adverse reaction is reported by a client (</w:t>
            </w:r>
            <w:hyperlink w:history="1" r:id="rId56">
              <w:r w:rsidRPr="00997B81">
                <w:rPr>
                  <w:rStyle w:val="Hyperlink"/>
                  <w:rFonts w:cs="Arial"/>
                  <w:bCs/>
                  <w:sz w:val="22"/>
                  <w:szCs w:val="22"/>
                </w:rPr>
                <w:t>http://yellowcard.mhra.gov.uk</w:t>
              </w:r>
            </w:hyperlink>
            <w:r w:rsidRPr="00997B81">
              <w:rPr>
                <w:rFonts w:cs="Arial"/>
                <w:bCs/>
                <w:szCs w:val="22"/>
              </w:rPr>
              <w:t>)</w:t>
            </w:r>
          </w:p>
          <w:p w:rsidRPr="00997B81" w:rsidR="00EA160C" w:rsidP="0008073C" w:rsidRDefault="00EA160C" w14:paraId="32F8A68C" w14:textId="77777777">
            <w:pPr>
              <w:pStyle w:val="BodyText"/>
              <w:rPr>
                <w:rFonts w:cs="Arial"/>
                <w:bCs/>
                <w:szCs w:val="22"/>
              </w:rPr>
            </w:pPr>
          </w:p>
          <w:p w:rsidRPr="00997B81" w:rsidR="00EA160C" w:rsidP="0008073C" w:rsidRDefault="00EA160C" w14:paraId="081A1909" w14:textId="77777777">
            <w:pPr>
              <w:pStyle w:val="BodyText"/>
              <w:rPr>
                <w:rFonts w:cs="Arial"/>
                <w:bCs/>
                <w:szCs w:val="22"/>
              </w:rPr>
            </w:pPr>
            <w:r w:rsidRPr="00997B81">
              <w:rPr>
                <w:rFonts w:cs="Arial"/>
                <w:b/>
                <w:bCs/>
                <w:i/>
                <w:szCs w:val="22"/>
              </w:rPr>
              <w:t>All providers must have a process in place to record incidents and a system for learning from incidents. When an incident occurs, the provider must submit a copy of the incident report to the Commissioner</w:t>
            </w:r>
            <w:r w:rsidRPr="00997B81">
              <w:rPr>
                <w:rFonts w:cs="Arial"/>
                <w:bCs/>
                <w:szCs w:val="22"/>
              </w:rPr>
              <w:t>.</w:t>
            </w:r>
          </w:p>
          <w:p w:rsidRPr="00997B81" w:rsidR="00EA160C" w:rsidP="0008073C" w:rsidRDefault="00EA160C" w14:paraId="6C3F2F61" w14:textId="77777777">
            <w:pPr>
              <w:pStyle w:val="BodyText"/>
              <w:rPr>
                <w:rFonts w:cs="Arial"/>
                <w:bCs/>
                <w:szCs w:val="22"/>
              </w:rPr>
            </w:pPr>
          </w:p>
          <w:p w:rsidRPr="00997B81" w:rsidR="00EA160C" w:rsidP="0008073C" w:rsidRDefault="00EA160C" w14:paraId="4F099685" w14:textId="77777777">
            <w:pPr>
              <w:pStyle w:val="BodyText"/>
              <w:rPr>
                <w:rFonts w:cs="Arial"/>
                <w:bCs/>
                <w:szCs w:val="22"/>
              </w:rPr>
            </w:pPr>
          </w:p>
          <w:p w:rsidRPr="00997B81" w:rsidR="00EA160C" w:rsidP="0008073C" w:rsidRDefault="00EA160C" w14:paraId="3DE056F1" w14:textId="77777777">
            <w:pPr>
              <w:pStyle w:val="BodyText"/>
              <w:rPr>
                <w:rFonts w:cs="Arial"/>
                <w:b/>
                <w:bCs/>
                <w:szCs w:val="22"/>
              </w:rPr>
            </w:pPr>
            <w:r w:rsidRPr="00997B81">
              <w:rPr>
                <w:rFonts w:cs="Arial"/>
                <w:b/>
                <w:bCs/>
                <w:szCs w:val="22"/>
              </w:rPr>
              <w:t>3.2.2 Nicotine Replacement Therapy (NRT) Voucher Scheme</w:t>
            </w:r>
          </w:p>
          <w:p w:rsidRPr="00997B81" w:rsidR="00EA160C" w:rsidP="0008073C" w:rsidRDefault="00EA160C" w14:paraId="6274213B" w14:textId="77777777">
            <w:pPr>
              <w:pStyle w:val="BodyText"/>
              <w:rPr>
                <w:rFonts w:cs="Arial"/>
                <w:bCs/>
                <w:szCs w:val="22"/>
              </w:rPr>
            </w:pPr>
          </w:p>
          <w:p w:rsidRPr="00997B81" w:rsidR="00EA160C" w:rsidP="0008073C" w:rsidRDefault="00EA160C" w14:paraId="1C2BD1CB" w14:textId="77777777">
            <w:pPr>
              <w:pStyle w:val="BodyText"/>
              <w:rPr>
                <w:rFonts w:cs="Arial"/>
                <w:bCs/>
                <w:szCs w:val="22"/>
              </w:rPr>
            </w:pPr>
            <w:r w:rsidRPr="00997B81">
              <w:rPr>
                <w:rFonts w:cs="Arial"/>
                <w:bCs/>
                <w:szCs w:val="22"/>
              </w:rPr>
              <w:t>The purpose of the voucher scheme is to enable easy and equitable access to NRT. Everyone accessing behavioural support from the Knowsley Stop Smoking Service, for whom NRT is chosen as pharmacotherapy, will be eligible for the voucher scheme.</w:t>
            </w:r>
          </w:p>
          <w:p w:rsidRPr="00997B81" w:rsidR="00EA160C" w:rsidP="0008073C" w:rsidRDefault="00EA160C" w14:paraId="581C07CD" w14:textId="77777777">
            <w:pPr>
              <w:pStyle w:val="BodyText"/>
              <w:rPr>
                <w:rFonts w:cs="Arial"/>
                <w:bCs/>
                <w:szCs w:val="22"/>
              </w:rPr>
            </w:pPr>
          </w:p>
          <w:p w:rsidRPr="00997B81" w:rsidR="00EA160C" w:rsidP="0008073C" w:rsidRDefault="00EA160C" w14:paraId="46642002" w14:textId="77777777">
            <w:pPr>
              <w:pStyle w:val="BodyText"/>
              <w:rPr>
                <w:rFonts w:cs="Arial"/>
                <w:bCs/>
                <w:szCs w:val="22"/>
              </w:rPr>
            </w:pPr>
            <w:r w:rsidRPr="00997B81">
              <w:rPr>
                <w:rFonts w:cs="Arial"/>
                <w:bCs/>
                <w:szCs w:val="22"/>
              </w:rPr>
              <w:t>The provider will:</w:t>
            </w:r>
          </w:p>
          <w:p w:rsidRPr="00997B81" w:rsidR="00EA160C" w:rsidP="00E03C0A" w:rsidRDefault="00EA160C" w14:paraId="0A2CD315" w14:textId="77777777">
            <w:pPr>
              <w:numPr>
                <w:ilvl w:val="1"/>
                <w:numId w:val="19"/>
              </w:numPr>
              <w:rPr>
                <w:rFonts w:cs="Arial"/>
                <w:bCs/>
                <w:sz w:val="22"/>
                <w:szCs w:val="22"/>
              </w:rPr>
            </w:pPr>
            <w:r w:rsidRPr="00997B81">
              <w:rPr>
                <w:rFonts w:cs="Arial"/>
                <w:bCs/>
                <w:sz w:val="22"/>
                <w:szCs w:val="22"/>
              </w:rPr>
              <w:t>Have available the full range of NRT products listed on the voucher.</w:t>
            </w:r>
          </w:p>
          <w:p w:rsidRPr="00997B81" w:rsidR="00EA160C" w:rsidP="00E03C0A" w:rsidRDefault="00EA160C" w14:paraId="74AA84BF" w14:textId="77777777">
            <w:pPr>
              <w:numPr>
                <w:ilvl w:val="1"/>
                <w:numId w:val="19"/>
              </w:numPr>
              <w:rPr>
                <w:rFonts w:cs="Arial"/>
                <w:bCs/>
                <w:sz w:val="22"/>
                <w:szCs w:val="22"/>
              </w:rPr>
            </w:pPr>
            <w:r w:rsidRPr="00997B81">
              <w:rPr>
                <w:rFonts w:cs="Arial"/>
                <w:bCs/>
                <w:sz w:val="22"/>
                <w:szCs w:val="22"/>
              </w:rPr>
              <w:t>Provide the NRT products in accordance with their respective licenses, including appropriate dosage as indicated by the Smoking Cessation Advisor.</w:t>
            </w:r>
          </w:p>
          <w:p w:rsidRPr="00997B81" w:rsidR="00EA160C" w:rsidP="00E03C0A" w:rsidRDefault="00EA160C" w14:paraId="4CB39576" w14:textId="77777777">
            <w:pPr>
              <w:numPr>
                <w:ilvl w:val="1"/>
                <w:numId w:val="19"/>
              </w:numPr>
              <w:rPr>
                <w:rFonts w:cs="Arial"/>
                <w:bCs/>
                <w:sz w:val="22"/>
                <w:szCs w:val="22"/>
              </w:rPr>
            </w:pPr>
            <w:r w:rsidRPr="00997B81">
              <w:rPr>
                <w:rFonts w:cs="Arial"/>
                <w:bCs/>
                <w:sz w:val="22"/>
                <w:szCs w:val="22"/>
              </w:rPr>
              <w:t>Support clients to make the appropriate choice of product when appropriate.</w:t>
            </w:r>
          </w:p>
          <w:p w:rsidRPr="00997B81" w:rsidR="00EA160C" w:rsidP="00E03C0A" w:rsidRDefault="00EA160C" w14:paraId="2079B64C" w14:textId="77777777">
            <w:pPr>
              <w:numPr>
                <w:ilvl w:val="1"/>
                <w:numId w:val="19"/>
              </w:numPr>
              <w:rPr>
                <w:rFonts w:cs="Arial"/>
                <w:bCs/>
                <w:sz w:val="22"/>
                <w:szCs w:val="22"/>
              </w:rPr>
            </w:pPr>
            <w:r w:rsidRPr="00997B81">
              <w:rPr>
                <w:rFonts w:cs="Arial"/>
                <w:bCs/>
                <w:sz w:val="22"/>
                <w:szCs w:val="22"/>
              </w:rPr>
              <w:t>Advertise local specialist stop smoking service by displaying prominently relevant posters as and when required. These would be supplied to providers.</w:t>
            </w:r>
          </w:p>
          <w:p w:rsidRPr="00997B81" w:rsidR="00EA160C" w:rsidP="00E03C0A" w:rsidRDefault="00EA160C" w14:paraId="785340B2" w14:textId="77777777">
            <w:pPr>
              <w:numPr>
                <w:ilvl w:val="1"/>
                <w:numId w:val="19"/>
              </w:numPr>
              <w:rPr>
                <w:rFonts w:cs="Arial"/>
                <w:bCs/>
                <w:sz w:val="22"/>
                <w:szCs w:val="22"/>
              </w:rPr>
            </w:pPr>
            <w:r w:rsidRPr="00997B81">
              <w:rPr>
                <w:rFonts w:cs="Arial"/>
                <w:bCs/>
                <w:sz w:val="22"/>
                <w:szCs w:val="22"/>
              </w:rPr>
              <w:t>Record each NRT supply in the manner prescribed for payment.</w:t>
            </w:r>
          </w:p>
          <w:p w:rsidRPr="00997B81" w:rsidR="00EA160C" w:rsidP="00E03C0A" w:rsidRDefault="00EA160C" w14:paraId="2CE5EA9F" w14:textId="77777777">
            <w:pPr>
              <w:numPr>
                <w:ilvl w:val="1"/>
                <w:numId w:val="19"/>
              </w:numPr>
              <w:rPr>
                <w:rFonts w:cs="Arial"/>
                <w:bCs/>
                <w:sz w:val="22"/>
                <w:szCs w:val="22"/>
              </w:rPr>
            </w:pPr>
            <w:r w:rsidRPr="00997B81">
              <w:rPr>
                <w:rFonts w:cs="Arial"/>
                <w:bCs/>
                <w:sz w:val="22"/>
                <w:szCs w:val="22"/>
              </w:rPr>
              <w:t xml:space="preserve">Store the vouchers presented and supplied against </w:t>
            </w:r>
            <w:r w:rsidRPr="00997B81">
              <w:rPr>
                <w:rFonts w:cs="Arial"/>
                <w:b/>
                <w:bCs/>
                <w:i/>
                <w:sz w:val="22"/>
                <w:szCs w:val="22"/>
              </w:rPr>
              <w:t>for a period of six months</w:t>
            </w:r>
            <w:r w:rsidRPr="00997B81">
              <w:rPr>
                <w:rFonts w:cs="Arial"/>
                <w:bCs/>
                <w:sz w:val="22"/>
                <w:szCs w:val="22"/>
              </w:rPr>
              <w:t>.</w:t>
            </w:r>
          </w:p>
          <w:p w:rsidRPr="00997B81" w:rsidR="00EA160C" w:rsidP="00E03C0A" w:rsidRDefault="00EA160C" w14:paraId="0B669647" w14:textId="77777777">
            <w:pPr>
              <w:numPr>
                <w:ilvl w:val="1"/>
                <w:numId w:val="19"/>
              </w:numPr>
              <w:rPr>
                <w:rFonts w:cs="Arial"/>
                <w:bCs/>
                <w:sz w:val="22"/>
                <w:szCs w:val="22"/>
              </w:rPr>
            </w:pPr>
            <w:r w:rsidRPr="00997B81">
              <w:rPr>
                <w:rFonts w:cs="Arial"/>
                <w:bCs/>
                <w:sz w:val="22"/>
                <w:szCs w:val="22"/>
              </w:rPr>
              <w:t>The provider will notify Knowsley Stop Smoking Service and the Council of any problems relating to the service and/or the data base.</w:t>
            </w:r>
          </w:p>
          <w:p w:rsidRPr="00997B81" w:rsidR="00EA160C" w:rsidP="0008073C" w:rsidRDefault="00EA160C" w14:paraId="799FE453" w14:textId="77777777">
            <w:pPr>
              <w:pStyle w:val="BodyText"/>
              <w:rPr>
                <w:rFonts w:cs="Arial"/>
                <w:bCs/>
                <w:szCs w:val="22"/>
              </w:rPr>
            </w:pPr>
          </w:p>
          <w:p w:rsidRPr="00997B81" w:rsidR="00EA160C" w:rsidP="0008073C" w:rsidRDefault="00EA160C" w14:paraId="06074FBF" w14:textId="77777777">
            <w:pPr>
              <w:pStyle w:val="BodyText"/>
              <w:rPr>
                <w:rFonts w:cs="Arial"/>
                <w:b/>
                <w:bCs/>
                <w:i/>
                <w:szCs w:val="22"/>
                <w:u w:val="single"/>
              </w:rPr>
            </w:pPr>
            <w:r w:rsidRPr="00997B81">
              <w:rPr>
                <w:rFonts w:cs="Arial"/>
                <w:b/>
                <w:bCs/>
                <w:i/>
                <w:szCs w:val="22"/>
                <w:u w:val="single"/>
              </w:rPr>
              <w:t>Electronic Vouchers</w:t>
            </w:r>
          </w:p>
          <w:p w:rsidRPr="00997B81" w:rsidR="00EA160C" w:rsidP="0008073C" w:rsidRDefault="00EA160C" w14:paraId="618B1525" w14:textId="77777777">
            <w:pPr>
              <w:pStyle w:val="BodyText"/>
              <w:rPr>
                <w:rFonts w:cs="Arial"/>
                <w:bCs/>
                <w:szCs w:val="22"/>
              </w:rPr>
            </w:pPr>
          </w:p>
          <w:p w:rsidRPr="00997B81" w:rsidR="00EA160C" w:rsidP="0008073C" w:rsidRDefault="00EA160C" w14:paraId="2FB72693" w14:textId="77777777">
            <w:pPr>
              <w:pStyle w:val="BodyText"/>
              <w:rPr>
                <w:rFonts w:cs="Arial"/>
                <w:bCs/>
                <w:szCs w:val="22"/>
              </w:rPr>
            </w:pPr>
            <w:r w:rsidRPr="00997B81">
              <w:rPr>
                <w:rFonts w:cs="Arial"/>
                <w:bCs/>
                <w:szCs w:val="22"/>
              </w:rPr>
              <w:t>Knowsley Specialist Stop Smoking Service operates an electronic voucher service namely “</w:t>
            </w:r>
            <w:r w:rsidRPr="00997B81">
              <w:rPr>
                <w:rFonts w:cs="Arial"/>
                <w:b/>
                <w:bCs/>
                <w:i/>
                <w:szCs w:val="22"/>
              </w:rPr>
              <w:t>Quit online</w:t>
            </w:r>
            <w:r w:rsidRPr="00997B81">
              <w:rPr>
                <w:rFonts w:cs="Arial"/>
                <w:bCs/>
                <w:szCs w:val="22"/>
              </w:rPr>
              <w:t>” (internet-based vouchers issued via e-mail) and “</w:t>
            </w:r>
            <w:r w:rsidRPr="00997B81">
              <w:rPr>
                <w:rFonts w:cs="Arial"/>
                <w:b/>
                <w:bCs/>
                <w:i/>
                <w:szCs w:val="22"/>
              </w:rPr>
              <w:t>Quit Buddy</w:t>
            </w:r>
            <w:r w:rsidRPr="00997B81">
              <w:rPr>
                <w:rFonts w:cs="Arial"/>
                <w:bCs/>
                <w:szCs w:val="22"/>
              </w:rPr>
              <w:t>” (SMS vouchers). Pharmacies signing up to provide the NRT voucher scheme would automatically provide services to support the electronic voucher scheme. Pharmacies should contact the Specialist Stop Smoking Service to arrange the necessary logins if this is not in place at the commencement of this contract.</w:t>
            </w:r>
          </w:p>
          <w:p w:rsidRPr="00997B81" w:rsidR="00EA160C" w:rsidP="0008073C" w:rsidRDefault="00EA160C" w14:paraId="204FB217" w14:textId="77777777">
            <w:pPr>
              <w:pStyle w:val="BodyText"/>
              <w:rPr>
                <w:rFonts w:cs="Arial"/>
                <w:bCs/>
                <w:szCs w:val="22"/>
              </w:rPr>
            </w:pPr>
          </w:p>
          <w:p w:rsidRPr="00997B81" w:rsidR="00EA160C" w:rsidP="0008073C" w:rsidRDefault="00EA160C" w14:paraId="2C6FEA48" w14:textId="77777777">
            <w:pPr>
              <w:rPr>
                <w:rFonts w:cs="Arial"/>
                <w:bCs/>
                <w:sz w:val="22"/>
                <w:szCs w:val="22"/>
              </w:rPr>
            </w:pPr>
          </w:p>
          <w:p w:rsidRPr="00997B81" w:rsidR="00EA160C" w:rsidP="0008073C" w:rsidRDefault="00EA160C" w14:paraId="5C7BA266" w14:textId="77777777">
            <w:pPr>
              <w:pStyle w:val="BodyText"/>
              <w:rPr>
                <w:rFonts w:cs="Arial"/>
                <w:b/>
                <w:bCs/>
                <w:szCs w:val="22"/>
              </w:rPr>
            </w:pPr>
            <w:r w:rsidRPr="00997B81">
              <w:rPr>
                <w:rFonts w:cs="Arial"/>
                <w:b/>
                <w:bCs/>
                <w:szCs w:val="22"/>
              </w:rPr>
              <w:t xml:space="preserve">3.2.3 </w:t>
            </w:r>
            <w:bookmarkStart w:name="_Hlk141959090" w:id="230"/>
            <w:r w:rsidRPr="00997B81">
              <w:rPr>
                <w:rFonts w:cs="Arial"/>
                <w:b/>
                <w:bCs/>
                <w:szCs w:val="22"/>
              </w:rPr>
              <w:t>Training</w:t>
            </w:r>
          </w:p>
          <w:p w:rsidRPr="00997B81" w:rsidR="00EA160C" w:rsidP="0008073C" w:rsidRDefault="00EA160C" w14:paraId="0E11FF85" w14:textId="77777777">
            <w:pPr>
              <w:rPr>
                <w:rFonts w:cs="Arial"/>
                <w:bCs/>
                <w:sz w:val="22"/>
                <w:szCs w:val="22"/>
              </w:rPr>
            </w:pPr>
          </w:p>
          <w:p w:rsidRPr="00997B81" w:rsidR="00EA160C" w:rsidP="0008073C" w:rsidRDefault="00EA160C" w14:paraId="63844A56" w14:textId="77777777">
            <w:pPr>
              <w:rPr>
                <w:rFonts w:cs="Arial"/>
                <w:bCs/>
                <w:sz w:val="22"/>
                <w:szCs w:val="22"/>
              </w:rPr>
            </w:pPr>
            <w:r w:rsidRPr="00997B81">
              <w:rPr>
                <w:rFonts w:cs="Arial"/>
                <w:bCs/>
                <w:sz w:val="22"/>
                <w:szCs w:val="22"/>
              </w:rPr>
              <w:t xml:space="preserve">To provide </w:t>
            </w:r>
            <w:r w:rsidRPr="00997B81">
              <w:rPr>
                <w:rFonts w:cs="Arial"/>
                <w:b/>
                <w:bCs/>
                <w:i/>
                <w:sz w:val="22"/>
                <w:szCs w:val="22"/>
                <w:u w:val="single"/>
              </w:rPr>
              <w:t>Intermediate Service</w:t>
            </w:r>
            <w:r w:rsidRPr="00997B81">
              <w:rPr>
                <w:rFonts w:cs="Arial"/>
                <w:bCs/>
                <w:sz w:val="22"/>
                <w:szCs w:val="22"/>
              </w:rPr>
              <w:t xml:space="preserve"> all pharmacy staff delivering the service must be trained to offer brief advice or brief intervention as detailed below:</w:t>
            </w:r>
          </w:p>
          <w:p w:rsidRPr="00997B81" w:rsidR="00EA160C" w:rsidP="00E03C0A" w:rsidRDefault="00EA160C" w14:paraId="6524A7D9" w14:textId="77777777">
            <w:pPr>
              <w:pStyle w:val="BodyText"/>
              <w:numPr>
                <w:ilvl w:val="0"/>
                <w:numId w:val="19"/>
              </w:numPr>
              <w:spacing w:before="120"/>
              <w:rPr>
                <w:rFonts w:cs="Arial"/>
                <w:bCs/>
                <w:szCs w:val="22"/>
              </w:rPr>
            </w:pPr>
            <w:r w:rsidRPr="00997B81">
              <w:rPr>
                <w:rFonts w:cs="Arial"/>
                <w:bCs/>
                <w:szCs w:val="22"/>
              </w:rPr>
              <w:t xml:space="preserve">Attendance of a training session delivered off site by CHCP </w:t>
            </w:r>
            <w:r w:rsidRPr="00997B81">
              <w:rPr>
                <w:rFonts w:cs="Arial"/>
                <w:b/>
                <w:bCs/>
                <w:i/>
                <w:szCs w:val="22"/>
              </w:rPr>
              <w:t>or</w:t>
            </w:r>
          </w:p>
          <w:p w:rsidRPr="00997B81" w:rsidR="00EA160C" w:rsidP="00E03C0A" w:rsidRDefault="00EA160C" w14:paraId="4A480B2B" w14:textId="77777777">
            <w:pPr>
              <w:pStyle w:val="BodyText"/>
              <w:numPr>
                <w:ilvl w:val="0"/>
                <w:numId w:val="19"/>
              </w:numPr>
              <w:spacing w:before="120"/>
              <w:rPr>
                <w:rFonts w:cs="Arial"/>
                <w:bCs/>
                <w:szCs w:val="22"/>
              </w:rPr>
            </w:pPr>
            <w:r w:rsidRPr="00997B81">
              <w:rPr>
                <w:rFonts w:cs="Arial"/>
                <w:bCs/>
                <w:szCs w:val="22"/>
              </w:rPr>
              <w:t xml:space="preserve">Completion of NCSCT online brief advice/intervention module </w:t>
            </w:r>
          </w:p>
          <w:p w:rsidRPr="00997B81" w:rsidR="00EA160C" w:rsidP="0008073C" w:rsidRDefault="00EA160C" w14:paraId="48E15A92" w14:textId="77777777">
            <w:pPr>
              <w:rPr>
                <w:rFonts w:cs="Arial"/>
                <w:bCs/>
                <w:sz w:val="22"/>
                <w:szCs w:val="22"/>
              </w:rPr>
            </w:pPr>
          </w:p>
          <w:p w:rsidRPr="00997B81" w:rsidR="00EA160C" w:rsidP="0008073C" w:rsidRDefault="00EA160C" w14:paraId="085C66BD" w14:textId="77777777">
            <w:pPr>
              <w:rPr>
                <w:rFonts w:cs="Arial"/>
                <w:bCs/>
                <w:sz w:val="22"/>
                <w:szCs w:val="22"/>
              </w:rPr>
            </w:pPr>
            <w:r w:rsidRPr="00997B81">
              <w:rPr>
                <w:rFonts w:cs="Arial"/>
                <w:bCs/>
                <w:sz w:val="22"/>
                <w:szCs w:val="22"/>
              </w:rPr>
              <w:t xml:space="preserve">The Pharmacy must have </w:t>
            </w:r>
            <w:r w:rsidRPr="00997B81">
              <w:rPr>
                <w:rFonts w:cs="Arial"/>
                <w:b/>
                <w:bCs/>
                <w:i/>
                <w:sz w:val="22"/>
                <w:szCs w:val="22"/>
              </w:rPr>
              <w:t>at</w:t>
            </w:r>
            <w:r w:rsidRPr="00997B81">
              <w:rPr>
                <w:rFonts w:cs="Arial"/>
                <w:bCs/>
                <w:sz w:val="22"/>
                <w:szCs w:val="22"/>
              </w:rPr>
              <w:t xml:space="preserve"> </w:t>
            </w:r>
            <w:r w:rsidRPr="00997B81">
              <w:rPr>
                <w:rFonts w:cs="Arial"/>
                <w:b/>
                <w:bCs/>
                <w:i/>
                <w:sz w:val="22"/>
                <w:szCs w:val="22"/>
              </w:rPr>
              <w:t xml:space="preserve">least two members of staff </w:t>
            </w:r>
            <w:r w:rsidRPr="00997B81">
              <w:rPr>
                <w:rFonts w:cs="Arial"/>
                <w:bCs/>
                <w:sz w:val="22"/>
                <w:szCs w:val="22"/>
              </w:rPr>
              <w:t>trained as advisors in providing stop smoking support as detailed below:</w:t>
            </w:r>
          </w:p>
          <w:p w:rsidR="00EA160C" w:rsidP="00E03C0A" w:rsidRDefault="00EA160C" w14:paraId="5BDE1003" w14:textId="77777777">
            <w:pPr>
              <w:pStyle w:val="BodyText"/>
              <w:numPr>
                <w:ilvl w:val="0"/>
                <w:numId w:val="19"/>
              </w:numPr>
              <w:spacing w:before="120"/>
              <w:rPr>
                <w:rFonts w:cs="Arial"/>
                <w:bCs/>
                <w:szCs w:val="22"/>
              </w:rPr>
            </w:pPr>
            <w:bookmarkStart w:name="_Hlk141959064" w:id="231"/>
            <w:r w:rsidRPr="00997B81">
              <w:rPr>
                <w:rFonts w:cs="Arial"/>
                <w:bCs/>
                <w:szCs w:val="22"/>
              </w:rPr>
              <w:t xml:space="preserve">Completion of </w:t>
            </w:r>
            <w:r>
              <w:rPr>
                <w:rFonts w:cs="Arial"/>
                <w:bCs/>
                <w:szCs w:val="22"/>
              </w:rPr>
              <w:t xml:space="preserve">the </w:t>
            </w:r>
            <w:r w:rsidRPr="00997B81">
              <w:rPr>
                <w:rFonts w:cs="Arial"/>
                <w:bCs/>
                <w:szCs w:val="22"/>
              </w:rPr>
              <w:t xml:space="preserve">NCSCT </w:t>
            </w:r>
            <w:r>
              <w:rPr>
                <w:rFonts w:cs="Arial"/>
                <w:bCs/>
                <w:szCs w:val="22"/>
              </w:rPr>
              <w:t xml:space="preserve">combined </w:t>
            </w:r>
            <w:r w:rsidRPr="00997B81">
              <w:rPr>
                <w:rFonts w:cs="Arial"/>
                <w:bCs/>
                <w:szCs w:val="22"/>
              </w:rPr>
              <w:t xml:space="preserve">online level 1 </w:t>
            </w:r>
            <w:r>
              <w:rPr>
                <w:rFonts w:cs="Arial"/>
                <w:bCs/>
                <w:szCs w:val="22"/>
              </w:rPr>
              <w:t>(</w:t>
            </w:r>
            <w:r w:rsidRPr="00997B81">
              <w:rPr>
                <w:rFonts w:cs="Arial"/>
                <w:bCs/>
                <w:szCs w:val="22"/>
              </w:rPr>
              <w:t>brief intervention</w:t>
            </w:r>
            <w:r>
              <w:rPr>
                <w:rFonts w:cs="Arial"/>
                <w:bCs/>
                <w:szCs w:val="22"/>
              </w:rPr>
              <w:t xml:space="preserve">) and level 2 (intermediate) training and assessment programme </w:t>
            </w:r>
            <w:r w:rsidRPr="00997B81">
              <w:rPr>
                <w:rFonts w:cs="Arial"/>
                <w:bCs/>
                <w:szCs w:val="22"/>
              </w:rPr>
              <w:t xml:space="preserve">followed by an off-site </w:t>
            </w:r>
            <w:r>
              <w:rPr>
                <w:rFonts w:cs="Arial"/>
                <w:bCs/>
                <w:szCs w:val="22"/>
              </w:rPr>
              <w:t xml:space="preserve">half-day </w:t>
            </w:r>
            <w:r w:rsidRPr="00997B81">
              <w:rPr>
                <w:rFonts w:cs="Arial"/>
                <w:bCs/>
                <w:szCs w:val="22"/>
              </w:rPr>
              <w:t>stop smoking training</w:t>
            </w:r>
            <w:r>
              <w:rPr>
                <w:rFonts w:cs="Arial"/>
                <w:bCs/>
                <w:szCs w:val="22"/>
              </w:rPr>
              <w:t xml:space="preserve"> session</w:t>
            </w:r>
            <w:r w:rsidRPr="00997B81">
              <w:rPr>
                <w:rFonts w:cs="Arial"/>
                <w:bCs/>
                <w:szCs w:val="22"/>
              </w:rPr>
              <w:t xml:space="preserve"> provided by the Knowsley Stop Smoking Service (</w:t>
            </w:r>
            <w:r>
              <w:rPr>
                <w:rFonts w:cs="Arial"/>
                <w:bCs/>
                <w:szCs w:val="22"/>
              </w:rPr>
              <w:t xml:space="preserve">delivered by </w:t>
            </w:r>
            <w:r w:rsidRPr="00997B81">
              <w:rPr>
                <w:rFonts w:cs="Arial"/>
                <w:bCs/>
                <w:szCs w:val="22"/>
              </w:rPr>
              <w:t>CHCP)</w:t>
            </w:r>
            <w:r>
              <w:rPr>
                <w:rFonts w:cs="Arial"/>
                <w:bCs/>
                <w:szCs w:val="22"/>
              </w:rPr>
              <w:t>. This half-day session is specifically for any new staff being trained as advisers and will be available once a year.</w:t>
            </w:r>
          </w:p>
          <w:p w:rsidRPr="00687031" w:rsidR="00EA160C" w:rsidP="0008073C" w:rsidRDefault="00EA160C" w14:paraId="71193B7F" w14:textId="77777777">
            <w:pPr>
              <w:pStyle w:val="BodyText"/>
              <w:spacing w:before="120"/>
              <w:rPr>
                <w:rFonts w:cs="Arial"/>
                <w:bCs/>
                <w:szCs w:val="22"/>
              </w:rPr>
            </w:pPr>
            <w:r w:rsidRPr="00687031">
              <w:rPr>
                <w:rFonts w:cs="Arial"/>
                <w:bCs/>
                <w:szCs w:val="22"/>
              </w:rPr>
              <w:t>The Knowsley Stop Smoking Service</w:t>
            </w:r>
            <w:r>
              <w:rPr>
                <w:rFonts w:cs="Arial"/>
                <w:bCs/>
                <w:szCs w:val="22"/>
              </w:rPr>
              <w:t xml:space="preserve"> will also provide mop up training sessions for any members of staff who wish to refresh their training. These particular training sessions will be delivered online and will be available twice a year.</w:t>
            </w:r>
            <w:r w:rsidRPr="00687031">
              <w:rPr>
                <w:rFonts w:cs="Arial"/>
                <w:bCs/>
                <w:szCs w:val="22"/>
              </w:rPr>
              <w:t xml:space="preserve"> </w:t>
            </w:r>
          </w:p>
          <w:bookmarkEnd w:id="230"/>
          <w:bookmarkEnd w:id="231"/>
          <w:p w:rsidRPr="00997B81" w:rsidR="00EA160C" w:rsidP="0008073C" w:rsidRDefault="00EA160C" w14:paraId="700C735D" w14:textId="77777777">
            <w:pPr>
              <w:pStyle w:val="BodyText"/>
              <w:spacing w:before="120"/>
              <w:ind w:left="720"/>
              <w:rPr>
                <w:rFonts w:cs="Arial"/>
                <w:bCs/>
                <w:szCs w:val="22"/>
              </w:rPr>
            </w:pPr>
          </w:p>
          <w:p w:rsidRPr="00997B81" w:rsidR="00EA160C" w:rsidP="0008073C" w:rsidRDefault="00EA160C" w14:paraId="28B2BD48" w14:textId="77777777">
            <w:pPr>
              <w:rPr>
                <w:rFonts w:cs="Arial"/>
                <w:b/>
                <w:bCs/>
                <w:sz w:val="22"/>
                <w:szCs w:val="22"/>
              </w:rPr>
            </w:pPr>
            <w:r w:rsidRPr="00997B81">
              <w:rPr>
                <w:rFonts w:cs="Arial"/>
                <w:b/>
                <w:bCs/>
                <w:sz w:val="22"/>
                <w:szCs w:val="22"/>
              </w:rPr>
              <w:t>It is expected that on signing up to this contract that pharmacies would fulfil the training requirements within 3 months if they have not already done so.</w:t>
            </w:r>
          </w:p>
          <w:p w:rsidRPr="00997B81" w:rsidR="00EA160C" w:rsidP="0008073C" w:rsidRDefault="00EA160C" w14:paraId="6C144ECB" w14:textId="77777777">
            <w:pPr>
              <w:rPr>
                <w:rFonts w:cs="Arial"/>
                <w:bCs/>
                <w:sz w:val="22"/>
                <w:szCs w:val="22"/>
              </w:rPr>
            </w:pPr>
          </w:p>
          <w:p w:rsidRPr="00997B81" w:rsidR="00EA160C" w:rsidP="0008073C" w:rsidRDefault="00EA160C" w14:paraId="621FA134" w14:textId="77777777">
            <w:pPr>
              <w:rPr>
                <w:rFonts w:cs="Arial"/>
                <w:b/>
                <w:bCs/>
                <w:i/>
                <w:sz w:val="22"/>
                <w:szCs w:val="22"/>
                <w:u w:val="single"/>
              </w:rPr>
            </w:pPr>
            <w:r w:rsidRPr="00997B81">
              <w:rPr>
                <w:rFonts w:cs="Arial"/>
                <w:b/>
                <w:bCs/>
                <w:i/>
                <w:sz w:val="22"/>
                <w:szCs w:val="22"/>
                <w:u w:val="single"/>
              </w:rPr>
              <w:t xml:space="preserve">There is no training required to dispense NRT on the voucher scheme. </w:t>
            </w:r>
          </w:p>
          <w:p w:rsidRPr="00997B81" w:rsidR="00EA160C" w:rsidP="0008073C" w:rsidRDefault="00EA160C" w14:paraId="7278319D" w14:textId="77777777">
            <w:pPr>
              <w:rPr>
                <w:rFonts w:cs="Arial"/>
                <w:bCs/>
                <w:sz w:val="22"/>
                <w:szCs w:val="22"/>
              </w:rPr>
            </w:pPr>
          </w:p>
          <w:p w:rsidRPr="00997B81" w:rsidR="00EA160C" w:rsidP="0008073C" w:rsidRDefault="00EA160C" w14:paraId="08143931" w14:textId="77777777">
            <w:pPr>
              <w:pStyle w:val="BodyText"/>
              <w:rPr>
                <w:rFonts w:cs="Arial"/>
                <w:b/>
                <w:bCs/>
                <w:szCs w:val="22"/>
              </w:rPr>
            </w:pPr>
            <w:r w:rsidRPr="00997B81">
              <w:rPr>
                <w:rFonts w:cs="Arial"/>
                <w:b/>
                <w:bCs/>
                <w:szCs w:val="22"/>
              </w:rPr>
              <w:t>3.2.4 Responsibilities for the provider</w:t>
            </w:r>
          </w:p>
          <w:p w:rsidRPr="00997B81" w:rsidR="00EA160C" w:rsidP="0008073C" w:rsidRDefault="00EA160C" w14:paraId="0AE2C8AC" w14:textId="77777777">
            <w:pPr>
              <w:rPr>
                <w:rFonts w:cs="Arial"/>
                <w:bCs/>
                <w:sz w:val="22"/>
                <w:szCs w:val="22"/>
              </w:rPr>
            </w:pPr>
          </w:p>
          <w:p w:rsidRPr="00997B81" w:rsidR="00EA160C" w:rsidP="00E03C0A" w:rsidRDefault="00EA160C" w14:paraId="393926FB" w14:textId="77777777">
            <w:pPr>
              <w:pStyle w:val="ListParagraph"/>
              <w:numPr>
                <w:ilvl w:val="0"/>
                <w:numId w:val="22"/>
              </w:numPr>
              <w:rPr>
                <w:rFonts w:cs="Arial"/>
                <w:bCs/>
                <w:sz w:val="22"/>
                <w:szCs w:val="22"/>
              </w:rPr>
            </w:pPr>
            <w:r w:rsidRPr="00997B81">
              <w:rPr>
                <w:rFonts w:cs="Arial"/>
                <w:bCs/>
                <w:sz w:val="22"/>
                <w:szCs w:val="22"/>
              </w:rPr>
              <w:t>Whilst trained and competent pharmacy staff may be authorised by the responsible pharmacist to undertake counselling, monitoring and recording data, the clinical responsibility for supply of NRT lies with the pharmacist.</w:t>
            </w:r>
          </w:p>
          <w:p w:rsidRPr="00997B81" w:rsidR="00EA160C" w:rsidP="00E03C0A" w:rsidRDefault="00EA160C" w14:paraId="6099435F" w14:textId="77777777">
            <w:pPr>
              <w:pStyle w:val="BodyText"/>
              <w:numPr>
                <w:ilvl w:val="0"/>
                <w:numId w:val="19"/>
              </w:numPr>
              <w:spacing w:before="120"/>
              <w:rPr>
                <w:rFonts w:cs="Arial"/>
                <w:bCs/>
                <w:szCs w:val="22"/>
              </w:rPr>
            </w:pPr>
            <w:r w:rsidRPr="00997B81">
              <w:rPr>
                <w:rFonts w:cs="Arial"/>
                <w:bCs/>
                <w:szCs w:val="22"/>
              </w:rPr>
              <w:t>The provider must have consultation area to be used for the provision of the service. This area must provide sufficient level of privacy and safety for such consultations.</w:t>
            </w:r>
          </w:p>
          <w:p w:rsidRPr="00997B81" w:rsidR="00EA160C" w:rsidP="00E03C0A" w:rsidRDefault="00EA160C" w14:paraId="72BA8BB2" w14:textId="77777777">
            <w:pPr>
              <w:pStyle w:val="BodyText"/>
              <w:numPr>
                <w:ilvl w:val="0"/>
                <w:numId w:val="19"/>
              </w:numPr>
              <w:spacing w:before="120"/>
              <w:rPr>
                <w:rFonts w:cs="Arial"/>
                <w:bCs/>
                <w:szCs w:val="22"/>
              </w:rPr>
            </w:pPr>
            <w:r w:rsidRPr="00997B81">
              <w:rPr>
                <w:rFonts w:cs="Arial"/>
                <w:bCs/>
                <w:szCs w:val="22"/>
              </w:rPr>
              <w:t>The provider will be responsible for ensuring that accurate and complete records of consultations, advice and treatment provided to each client they manage within the service are recorded along with outcomes using Pharmoutcomes database.</w:t>
            </w:r>
          </w:p>
          <w:p w:rsidRPr="00997B81" w:rsidR="00EA160C" w:rsidP="00E03C0A" w:rsidRDefault="00EA160C" w14:paraId="798E12FD" w14:textId="77777777">
            <w:pPr>
              <w:pStyle w:val="BodyText"/>
              <w:numPr>
                <w:ilvl w:val="0"/>
                <w:numId w:val="19"/>
              </w:numPr>
              <w:spacing w:before="120"/>
              <w:rPr>
                <w:rFonts w:cs="Arial"/>
                <w:bCs/>
                <w:szCs w:val="22"/>
              </w:rPr>
            </w:pPr>
            <w:r w:rsidRPr="00997B81">
              <w:rPr>
                <w:rFonts w:cs="Arial"/>
                <w:bCs/>
                <w:szCs w:val="22"/>
              </w:rPr>
              <w:t>The provider must ensure that all staff involved in the provision of the service have appropriate knowledge and skills to deliver the service and are appropriately trained in the operation of the Service. The Pharmacy should maintain a log of staff training which should be made available to the Council on request.</w:t>
            </w:r>
          </w:p>
          <w:p w:rsidRPr="00997B81" w:rsidR="00EA160C" w:rsidP="00E03C0A" w:rsidRDefault="00EA160C" w14:paraId="5A7B6055" w14:textId="77777777">
            <w:pPr>
              <w:pStyle w:val="BodyText"/>
              <w:numPr>
                <w:ilvl w:val="0"/>
                <w:numId w:val="19"/>
              </w:numPr>
              <w:spacing w:before="120"/>
              <w:rPr>
                <w:rFonts w:cs="Arial"/>
                <w:bCs/>
                <w:szCs w:val="22"/>
              </w:rPr>
            </w:pPr>
            <w:r w:rsidRPr="00997B81">
              <w:rPr>
                <w:rFonts w:cs="Arial"/>
                <w:bCs/>
                <w:szCs w:val="22"/>
              </w:rPr>
              <w:t>The provider must ensure that all staff involved in the provision of the Service are aware of and act in accordance with local protocols and national guidance.</w:t>
            </w:r>
          </w:p>
          <w:p w:rsidRPr="00997B81" w:rsidR="00EA160C" w:rsidP="00E03C0A" w:rsidRDefault="00EA160C" w14:paraId="4A2B706C" w14:textId="77777777">
            <w:pPr>
              <w:pStyle w:val="BodyText"/>
              <w:numPr>
                <w:ilvl w:val="0"/>
                <w:numId w:val="19"/>
              </w:numPr>
              <w:spacing w:before="120"/>
              <w:rPr>
                <w:rFonts w:cs="Arial"/>
                <w:bCs/>
                <w:szCs w:val="22"/>
              </w:rPr>
            </w:pPr>
            <w:r w:rsidRPr="00997B81">
              <w:rPr>
                <w:rFonts w:cs="Arial"/>
                <w:bCs/>
                <w:szCs w:val="22"/>
              </w:rPr>
              <w:t xml:space="preserve">If there is staff turnover the pharmacy will ensure that new staff are trained to ensure the delivery of the service. The Pharmacy must inform the Commissioner and the Knowsley Stop Smoking Service of any changes to staff involved in the provision of the service so that any new staff would be appropriately trained. </w:t>
            </w:r>
          </w:p>
          <w:p w:rsidRPr="00997B81" w:rsidR="00EA160C" w:rsidP="00E03C0A" w:rsidRDefault="00EA160C" w14:paraId="7F84CD60" w14:textId="77777777">
            <w:pPr>
              <w:pStyle w:val="BodyText"/>
              <w:numPr>
                <w:ilvl w:val="0"/>
                <w:numId w:val="19"/>
              </w:numPr>
              <w:spacing w:before="120"/>
              <w:rPr>
                <w:rFonts w:cs="Arial"/>
                <w:bCs/>
                <w:szCs w:val="22"/>
              </w:rPr>
            </w:pPr>
            <w:r w:rsidRPr="00997B81">
              <w:rPr>
                <w:rFonts w:cs="Arial"/>
                <w:bCs/>
                <w:szCs w:val="22"/>
              </w:rPr>
              <w:t>The Pharmacy staff must confirm the eligibility of the person to access the service. In addition, the pharmacy should check that the person is not registered with the specialist service or any other pharmacy. A client cannot register for the pharmacy-based intermediate service if they are already registered with the specialist service or another pharmacy. This is to ensure that the client’s details are not duplicated leading to confusion and compromised data quality and audit trail.</w:t>
            </w:r>
          </w:p>
          <w:p w:rsidRPr="00997B81" w:rsidR="00EA160C" w:rsidP="00E03C0A" w:rsidRDefault="00EA160C" w14:paraId="24C7DC87" w14:textId="77777777">
            <w:pPr>
              <w:pStyle w:val="BodyText"/>
              <w:numPr>
                <w:ilvl w:val="0"/>
                <w:numId w:val="19"/>
              </w:numPr>
              <w:spacing w:before="120"/>
              <w:rPr>
                <w:rFonts w:cs="Arial"/>
                <w:bCs/>
                <w:szCs w:val="22"/>
              </w:rPr>
            </w:pPr>
            <w:r w:rsidRPr="00997B81">
              <w:rPr>
                <w:rFonts w:cs="Arial"/>
                <w:bCs/>
                <w:szCs w:val="22"/>
              </w:rPr>
              <w:t xml:space="preserve">The advisers should identify treatment options that have proven effectiveness, maximise client’s commitment to a target quit date and ensure clients understand the ongoing support and monitoring arrangements. </w:t>
            </w:r>
          </w:p>
          <w:p w:rsidRPr="00997B81" w:rsidR="00EA160C" w:rsidP="00E03C0A" w:rsidRDefault="00EA160C" w14:paraId="2263FC3D" w14:textId="77777777">
            <w:pPr>
              <w:pStyle w:val="BodyText"/>
              <w:numPr>
                <w:ilvl w:val="0"/>
                <w:numId w:val="19"/>
              </w:numPr>
              <w:spacing w:before="120"/>
              <w:rPr>
                <w:rFonts w:cs="Arial"/>
                <w:bCs/>
                <w:szCs w:val="22"/>
              </w:rPr>
            </w:pPr>
            <w:r w:rsidRPr="00997B81">
              <w:rPr>
                <w:rFonts w:cs="Arial"/>
                <w:bCs/>
                <w:szCs w:val="22"/>
              </w:rPr>
              <w:t>Pharmacy staff responsible for the service must participate in any on-going training related to the Service.</w:t>
            </w:r>
          </w:p>
          <w:p w:rsidRPr="00997B81" w:rsidR="00EA160C" w:rsidP="00E03C0A" w:rsidRDefault="00EA160C" w14:paraId="70D077CA" w14:textId="77777777">
            <w:pPr>
              <w:pStyle w:val="BodyText"/>
              <w:numPr>
                <w:ilvl w:val="0"/>
                <w:numId w:val="19"/>
              </w:numPr>
              <w:spacing w:before="120"/>
              <w:rPr>
                <w:rFonts w:cs="Arial"/>
                <w:bCs/>
                <w:szCs w:val="22"/>
              </w:rPr>
            </w:pPr>
            <w:r w:rsidRPr="00997B81">
              <w:rPr>
                <w:rFonts w:cs="Arial"/>
                <w:bCs/>
                <w:szCs w:val="22"/>
              </w:rPr>
              <w:t>The provider will have appropriate stop smoking support material for clients and promote service uptake. This should be material produced by the Council or National Smoke Free branded material.</w:t>
            </w:r>
          </w:p>
          <w:p w:rsidRPr="00997B81" w:rsidR="00EA160C" w:rsidP="00E03C0A" w:rsidRDefault="00EA160C" w14:paraId="0890731A" w14:textId="77777777">
            <w:pPr>
              <w:pStyle w:val="BodyText"/>
              <w:numPr>
                <w:ilvl w:val="0"/>
                <w:numId w:val="19"/>
              </w:numPr>
              <w:spacing w:before="120"/>
              <w:rPr>
                <w:rFonts w:cs="Arial"/>
                <w:bCs/>
                <w:szCs w:val="22"/>
              </w:rPr>
            </w:pPr>
            <w:r w:rsidRPr="00997B81">
              <w:rPr>
                <w:rFonts w:cs="Arial"/>
                <w:bCs/>
                <w:szCs w:val="22"/>
              </w:rPr>
              <w:t xml:space="preserve">The provider will review its standard operating procedures (SOPs) and the referral pathways for the service </w:t>
            </w:r>
            <w:r>
              <w:rPr>
                <w:rFonts w:cs="Arial"/>
                <w:bCs/>
                <w:szCs w:val="22"/>
              </w:rPr>
              <w:t>every two years</w:t>
            </w:r>
            <w:r w:rsidRPr="00997B81">
              <w:rPr>
                <w:rFonts w:cs="Arial"/>
                <w:bCs/>
                <w:szCs w:val="22"/>
              </w:rPr>
              <w:t xml:space="preserve"> to ensure adherence to best practice.</w:t>
            </w:r>
          </w:p>
          <w:p w:rsidRPr="00997B81" w:rsidR="00EA160C" w:rsidP="00E03C0A" w:rsidRDefault="00EA160C" w14:paraId="289C6385" w14:textId="77777777">
            <w:pPr>
              <w:pStyle w:val="BodyText"/>
              <w:numPr>
                <w:ilvl w:val="0"/>
                <w:numId w:val="19"/>
              </w:numPr>
              <w:spacing w:before="120"/>
              <w:rPr>
                <w:rFonts w:cs="Arial"/>
                <w:bCs/>
                <w:szCs w:val="22"/>
              </w:rPr>
            </w:pPr>
            <w:r w:rsidRPr="00997B81">
              <w:rPr>
                <w:rFonts w:cs="Arial"/>
                <w:bCs/>
                <w:szCs w:val="22"/>
              </w:rPr>
              <w:t xml:space="preserve">The provider will demonstrate that all staff involved in the provision of the service have undertaken </w:t>
            </w:r>
            <w:r>
              <w:rPr>
                <w:rFonts w:cs="Arial"/>
                <w:bCs/>
                <w:szCs w:val="22"/>
              </w:rPr>
              <w:t>training</w:t>
            </w:r>
            <w:r w:rsidRPr="00997B81">
              <w:rPr>
                <w:rFonts w:cs="Arial"/>
                <w:bCs/>
                <w:szCs w:val="22"/>
              </w:rPr>
              <w:t xml:space="preserve"> relevant to this service and their professional qualification/registration.</w:t>
            </w:r>
          </w:p>
          <w:p w:rsidRPr="00997B81" w:rsidR="00EA160C" w:rsidP="00E03C0A" w:rsidRDefault="00EA160C" w14:paraId="12A2AC34" w14:textId="77777777">
            <w:pPr>
              <w:pStyle w:val="BodyText"/>
              <w:numPr>
                <w:ilvl w:val="0"/>
                <w:numId w:val="19"/>
              </w:numPr>
              <w:spacing w:before="120"/>
              <w:rPr>
                <w:rFonts w:cs="Arial"/>
                <w:bCs/>
                <w:szCs w:val="22"/>
              </w:rPr>
            </w:pPr>
            <w:r w:rsidRPr="00997B81">
              <w:rPr>
                <w:rFonts w:cs="Arial"/>
                <w:bCs/>
                <w:szCs w:val="22"/>
              </w:rPr>
              <w:t>The provider will make reasonable adjustments to tackle any features of the service that may act as a barrier to disabled people accessing the service.</w:t>
            </w:r>
          </w:p>
          <w:p w:rsidRPr="00997B81" w:rsidR="00EA160C" w:rsidP="00E03C0A" w:rsidRDefault="00EA160C" w14:paraId="05B4F3ED" w14:textId="77777777">
            <w:pPr>
              <w:pStyle w:val="BodyText"/>
              <w:numPr>
                <w:ilvl w:val="0"/>
                <w:numId w:val="19"/>
              </w:numPr>
              <w:spacing w:before="120"/>
              <w:rPr>
                <w:rFonts w:cs="Arial"/>
                <w:bCs/>
                <w:szCs w:val="22"/>
              </w:rPr>
            </w:pPr>
            <w:r w:rsidRPr="00997B81">
              <w:rPr>
                <w:rFonts w:cs="Arial"/>
                <w:bCs/>
                <w:szCs w:val="22"/>
              </w:rPr>
              <w:t>The provider should ensure continuity of service by having at least 2 staff trained to provide the service. This would ensure service could be provided in case one staff is absent.</w:t>
            </w:r>
          </w:p>
          <w:p w:rsidRPr="00997B81" w:rsidR="00EA160C" w:rsidP="00E03C0A" w:rsidRDefault="00EA160C" w14:paraId="09FE84F2" w14:textId="77777777">
            <w:pPr>
              <w:pStyle w:val="BodyText"/>
              <w:numPr>
                <w:ilvl w:val="0"/>
                <w:numId w:val="19"/>
              </w:numPr>
              <w:spacing w:before="120"/>
              <w:rPr>
                <w:rFonts w:cs="Arial"/>
                <w:bCs/>
                <w:szCs w:val="22"/>
              </w:rPr>
            </w:pPr>
            <w:r w:rsidRPr="00997B81">
              <w:rPr>
                <w:rFonts w:cs="Arial"/>
                <w:bCs/>
                <w:szCs w:val="22"/>
              </w:rPr>
              <w:t>The provider should liaise with the Knowsley Specialist Stop Smoking Service for support with training and specialist advice on service provision.</w:t>
            </w:r>
          </w:p>
          <w:p w:rsidRPr="00997B81" w:rsidR="00EA160C" w:rsidP="00E03C0A" w:rsidRDefault="00EA160C" w14:paraId="043EF416" w14:textId="77777777">
            <w:pPr>
              <w:pStyle w:val="BodyText"/>
              <w:numPr>
                <w:ilvl w:val="0"/>
                <w:numId w:val="19"/>
              </w:numPr>
              <w:spacing w:before="120"/>
              <w:rPr>
                <w:rFonts w:cs="Arial"/>
                <w:bCs/>
                <w:szCs w:val="22"/>
              </w:rPr>
            </w:pPr>
            <w:r w:rsidRPr="00997B81">
              <w:rPr>
                <w:rFonts w:cs="Arial"/>
                <w:bCs/>
                <w:szCs w:val="22"/>
              </w:rPr>
              <w:t>The provider would participate in local and national stop smoking campaigns such as Stoptober and National No Smoking Day.</w:t>
            </w:r>
          </w:p>
          <w:p w:rsidRPr="00997B81" w:rsidR="00EA160C" w:rsidP="0008073C" w:rsidRDefault="00EA160C" w14:paraId="7E269DFF" w14:textId="77777777">
            <w:pPr>
              <w:pStyle w:val="BodyText"/>
              <w:spacing w:before="120"/>
              <w:rPr>
                <w:rFonts w:cs="Arial"/>
                <w:bCs/>
                <w:szCs w:val="22"/>
              </w:rPr>
            </w:pPr>
          </w:p>
          <w:p w:rsidRPr="00997B81" w:rsidR="00EA160C" w:rsidP="0008073C" w:rsidRDefault="00EA160C" w14:paraId="2A882DB5" w14:textId="77777777">
            <w:pPr>
              <w:pStyle w:val="BodyText"/>
              <w:rPr>
                <w:rFonts w:cs="Arial"/>
                <w:b/>
                <w:bCs/>
                <w:szCs w:val="22"/>
              </w:rPr>
            </w:pPr>
            <w:r w:rsidRPr="00997B81">
              <w:rPr>
                <w:rFonts w:cs="Arial"/>
                <w:b/>
                <w:bCs/>
                <w:szCs w:val="22"/>
              </w:rPr>
              <w:t>3.2.5 Obligations of the Council and the Knowsley Stop Smoking Service</w:t>
            </w:r>
          </w:p>
          <w:p w:rsidRPr="00997B81" w:rsidR="00EA160C" w:rsidP="00E03C0A" w:rsidRDefault="00EA160C" w14:paraId="454E4C26" w14:textId="77777777">
            <w:pPr>
              <w:pStyle w:val="BodyText"/>
              <w:numPr>
                <w:ilvl w:val="0"/>
                <w:numId w:val="19"/>
              </w:numPr>
              <w:spacing w:before="120"/>
              <w:rPr>
                <w:rFonts w:cs="Arial"/>
                <w:bCs/>
                <w:szCs w:val="22"/>
              </w:rPr>
            </w:pPr>
            <w:r w:rsidRPr="00997B81">
              <w:rPr>
                <w:rFonts w:cs="Arial"/>
                <w:bCs/>
                <w:szCs w:val="22"/>
              </w:rPr>
              <w:t xml:space="preserve">Materials required, including documentation, smoking cessation leaflets and posters will be supplied free of charge to the Contactor by the Specialist Stop Smoking Service or the Council. </w:t>
            </w:r>
          </w:p>
          <w:p w:rsidRPr="00997B81" w:rsidR="00EA160C" w:rsidP="00E03C0A" w:rsidRDefault="00EA160C" w14:paraId="67CC2E03" w14:textId="77777777">
            <w:pPr>
              <w:pStyle w:val="BodyText"/>
              <w:numPr>
                <w:ilvl w:val="0"/>
                <w:numId w:val="19"/>
              </w:numPr>
              <w:spacing w:before="120"/>
              <w:rPr>
                <w:rFonts w:cs="Arial"/>
                <w:bCs/>
                <w:szCs w:val="22"/>
              </w:rPr>
            </w:pPr>
            <w:r w:rsidRPr="00997B81">
              <w:rPr>
                <w:rFonts w:cs="Arial"/>
                <w:bCs/>
                <w:szCs w:val="22"/>
              </w:rPr>
              <w:t>The Council will reimburse the Pharmacy the total cost of services including the cost of NRT with an agreed dispensing fee for each voucher processed. Appropriate VAT would be paid where required</w:t>
            </w:r>
          </w:p>
          <w:p w:rsidRPr="00997B81" w:rsidR="00EA160C" w:rsidP="00E03C0A" w:rsidRDefault="00EA160C" w14:paraId="1F0E0B9F" w14:textId="77777777">
            <w:pPr>
              <w:pStyle w:val="BodyText"/>
              <w:numPr>
                <w:ilvl w:val="0"/>
                <w:numId w:val="19"/>
              </w:numPr>
              <w:spacing w:before="120"/>
              <w:rPr>
                <w:rFonts w:cs="Arial"/>
                <w:bCs/>
                <w:szCs w:val="22"/>
              </w:rPr>
            </w:pPr>
            <w:r w:rsidRPr="00997B81">
              <w:rPr>
                <w:rFonts w:cs="Arial"/>
                <w:bCs/>
                <w:szCs w:val="22"/>
              </w:rPr>
              <w:t>The Council will be responsible for providing and maintaining an appropriate electronic database for recording and analysing service data for the purposes of performance monitoring, audit and making payments to providers.</w:t>
            </w:r>
          </w:p>
          <w:p w:rsidRPr="00997B81" w:rsidR="00EA160C" w:rsidP="00E03C0A" w:rsidRDefault="00EA160C" w14:paraId="78E0A721" w14:textId="77777777">
            <w:pPr>
              <w:pStyle w:val="BodyText"/>
              <w:numPr>
                <w:ilvl w:val="0"/>
                <w:numId w:val="19"/>
              </w:numPr>
              <w:spacing w:before="120"/>
              <w:rPr>
                <w:rFonts w:cs="Arial"/>
                <w:bCs/>
                <w:szCs w:val="22"/>
              </w:rPr>
            </w:pPr>
            <w:r w:rsidRPr="00997B81">
              <w:rPr>
                <w:rFonts w:cs="Arial"/>
                <w:bCs/>
                <w:szCs w:val="22"/>
              </w:rPr>
              <w:t>All training for pharmacy staff would be provided by the Knowsley Stop Smoking Service (apart from training delivered by NCSCT</w:t>
            </w:r>
            <w:r>
              <w:rPr>
                <w:rFonts w:cs="Arial"/>
                <w:bCs/>
                <w:szCs w:val="22"/>
              </w:rPr>
              <w:t>)</w:t>
            </w:r>
            <w:r w:rsidRPr="00997B81">
              <w:rPr>
                <w:rFonts w:cs="Arial"/>
                <w:bCs/>
                <w:szCs w:val="22"/>
              </w:rPr>
              <w:t>.</w:t>
            </w:r>
          </w:p>
          <w:p w:rsidRPr="00997B81" w:rsidR="00EA160C" w:rsidP="00E03C0A" w:rsidRDefault="00EA160C" w14:paraId="5D788B0E" w14:textId="77777777">
            <w:pPr>
              <w:pStyle w:val="BodyText"/>
              <w:numPr>
                <w:ilvl w:val="0"/>
                <w:numId w:val="19"/>
              </w:numPr>
              <w:spacing w:before="120"/>
              <w:rPr>
                <w:rFonts w:cs="Arial"/>
                <w:bCs/>
                <w:szCs w:val="22"/>
              </w:rPr>
            </w:pPr>
            <w:r w:rsidRPr="00997B81">
              <w:rPr>
                <w:rFonts w:cs="Arial"/>
                <w:bCs/>
                <w:szCs w:val="22"/>
              </w:rPr>
              <w:t>The Council, with the Knowsley Stop Smoking Service, will support the promotion of the service locally, including the development of publicity materials where appropriate. Providers would use these materials to promote the service to the public.</w:t>
            </w:r>
          </w:p>
          <w:p w:rsidRPr="00997B81" w:rsidR="00EA160C" w:rsidP="00E03C0A" w:rsidRDefault="00EA160C" w14:paraId="747B91D7" w14:textId="77777777">
            <w:pPr>
              <w:pStyle w:val="BodyText"/>
              <w:numPr>
                <w:ilvl w:val="0"/>
                <w:numId w:val="19"/>
              </w:numPr>
              <w:spacing w:before="120"/>
              <w:rPr>
                <w:rFonts w:cs="Arial"/>
                <w:bCs/>
                <w:szCs w:val="22"/>
              </w:rPr>
            </w:pPr>
            <w:r w:rsidRPr="00997B81">
              <w:rPr>
                <w:rFonts w:cs="Arial"/>
                <w:bCs/>
                <w:szCs w:val="22"/>
              </w:rPr>
              <w:t>The Council, with the Knowsley Stop Smoking Service, will provide details of relevant referral points which pharmacy staff can use to signpost service users who require further assistance from the specialist service.</w:t>
            </w:r>
          </w:p>
          <w:p w:rsidRPr="00997B81" w:rsidR="00EA160C" w:rsidP="00E03C0A" w:rsidRDefault="00EA160C" w14:paraId="4396EBAD" w14:textId="77777777">
            <w:pPr>
              <w:pStyle w:val="BodyText"/>
              <w:numPr>
                <w:ilvl w:val="0"/>
                <w:numId w:val="19"/>
              </w:numPr>
              <w:spacing w:before="120"/>
              <w:rPr>
                <w:rFonts w:cs="Arial"/>
                <w:bCs/>
                <w:szCs w:val="22"/>
              </w:rPr>
            </w:pPr>
            <w:r w:rsidRPr="00997B81">
              <w:rPr>
                <w:rFonts w:cs="Arial"/>
                <w:bCs/>
                <w:szCs w:val="22"/>
              </w:rPr>
              <w:t>The Commissioner will periodically review the service and update the service specification as and when required.</w:t>
            </w:r>
          </w:p>
          <w:p w:rsidRPr="00997B81" w:rsidR="00EA160C" w:rsidP="0008073C" w:rsidRDefault="00EA160C" w14:paraId="0FDC2E62" w14:textId="77777777">
            <w:pPr>
              <w:rPr>
                <w:rFonts w:cs="Arial"/>
                <w:b/>
                <w:bCs/>
                <w:sz w:val="22"/>
                <w:szCs w:val="22"/>
              </w:rPr>
            </w:pPr>
          </w:p>
          <w:p w:rsidRPr="00997B81" w:rsidR="00EA160C" w:rsidP="0008073C" w:rsidRDefault="00EA160C" w14:paraId="0CEC139C" w14:textId="77777777">
            <w:pPr>
              <w:rPr>
                <w:rFonts w:cs="Arial"/>
                <w:b/>
                <w:bCs/>
                <w:sz w:val="22"/>
                <w:szCs w:val="22"/>
              </w:rPr>
            </w:pPr>
            <w:r w:rsidRPr="00997B81">
              <w:rPr>
                <w:rFonts w:cs="Arial"/>
                <w:bCs/>
                <w:color w:val="339966"/>
                <w:sz w:val="22"/>
                <w:szCs w:val="22"/>
              </w:rPr>
              <w:t>3.3 Population covered</w:t>
            </w:r>
          </w:p>
          <w:p w:rsidRPr="00997B81" w:rsidR="00EA160C" w:rsidP="0008073C" w:rsidRDefault="00EA160C" w14:paraId="57B90F61" w14:textId="77777777">
            <w:pPr>
              <w:rPr>
                <w:rFonts w:cs="Arial"/>
                <w:bCs/>
                <w:sz w:val="22"/>
                <w:szCs w:val="22"/>
              </w:rPr>
            </w:pPr>
          </w:p>
          <w:p w:rsidRPr="00997B81" w:rsidR="00EA160C" w:rsidP="0008073C" w:rsidRDefault="00EA160C" w14:paraId="718FCF8E" w14:textId="77777777">
            <w:pPr>
              <w:rPr>
                <w:rFonts w:cs="Arial"/>
                <w:bCs/>
                <w:sz w:val="22"/>
                <w:szCs w:val="22"/>
              </w:rPr>
            </w:pPr>
            <w:r w:rsidRPr="00997B81">
              <w:rPr>
                <w:rFonts w:cs="Arial"/>
                <w:bCs/>
                <w:sz w:val="22"/>
                <w:szCs w:val="22"/>
              </w:rPr>
              <w:t>The</w:t>
            </w:r>
            <w:r w:rsidRPr="00997B81">
              <w:rPr>
                <w:rFonts w:cs="Arial"/>
                <w:b/>
                <w:bCs/>
                <w:sz w:val="22"/>
                <w:szCs w:val="22"/>
              </w:rPr>
              <w:t xml:space="preserve"> </w:t>
            </w:r>
            <w:r w:rsidRPr="00997B81">
              <w:rPr>
                <w:rFonts w:cs="Arial"/>
                <w:bCs/>
                <w:sz w:val="22"/>
                <w:szCs w:val="22"/>
              </w:rPr>
              <w:t>service is for people aged over 16 years old who want to stop smoking and live, work, study or are registered GP in Knowsley and want to give up smoking. This includes pregnant women.</w:t>
            </w:r>
          </w:p>
          <w:p w:rsidRPr="00997B81" w:rsidR="00EA160C" w:rsidP="0008073C" w:rsidRDefault="00EA160C" w14:paraId="351A7A31" w14:textId="77777777">
            <w:pPr>
              <w:rPr>
                <w:rFonts w:cs="Arial"/>
                <w:b/>
                <w:bCs/>
                <w:sz w:val="22"/>
                <w:szCs w:val="22"/>
              </w:rPr>
            </w:pPr>
          </w:p>
          <w:p w:rsidRPr="00997B81" w:rsidR="00EA160C" w:rsidP="0008073C" w:rsidRDefault="00EA160C" w14:paraId="53CE6A2A" w14:textId="77777777">
            <w:pPr>
              <w:rPr>
                <w:rFonts w:cs="Arial"/>
                <w:b/>
                <w:bCs/>
                <w:sz w:val="22"/>
                <w:szCs w:val="22"/>
              </w:rPr>
            </w:pPr>
            <w:r w:rsidRPr="00997B81">
              <w:rPr>
                <w:rFonts w:cs="Arial"/>
                <w:bCs/>
                <w:color w:val="339966"/>
                <w:sz w:val="22"/>
                <w:szCs w:val="22"/>
              </w:rPr>
              <w:t>3.4 Any acceptance and exclusion criteria and thresholds</w:t>
            </w:r>
            <w:r w:rsidRPr="00997B81">
              <w:rPr>
                <w:rFonts w:cs="Arial"/>
                <w:b/>
                <w:bCs/>
                <w:sz w:val="22"/>
                <w:szCs w:val="22"/>
              </w:rPr>
              <w:t xml:space="preserve"> </w:t>
            </w:r>
          </w:p>
          <w:p w:rsidRPr="00997B81" w:rsidR="00EA160C" w:rsidP="0008073C" w:rsidRDefault="00EA160C" w14:paraId="30CBA839" w14:textId="77777777">
            <w:pPr>
              <w:rPr>
                <w:rFonts w:cs="Arial"/>
                <w:b/>
                <w:bCs/>
                <w:sz w:val="22"/>
                <w:szCs w:val="22"/>
              </w:rPr>
            </w:pPr>
          </w:p>
          <w:p w:rsidRPr="00997B81" w:rsidR="00EA160C" w:rsidP="00E03C0A" w:rsidRDefault="00EA160C" w14:paraId="100159D1" w14:textId="77777777">
            <w:pPr>
              <w:pStyle w:val="ListParagraph"/>
              <w:numPr>
                <w:ilvl w:val="0"/>
                <w:numId w:val="19"/>
              </w:numPr>
              <w:rPr>
                <w:rFonts w:cs="Arial"/>
                <w:bCs/>
                <w:sz w:val="22"/>
                <w:szCs w:val="22"/>
              </w:rPr>
            </w:pPr>
            <w:r w:rsidRPr="00997B81">
              <w:rPr>
                <w:rFonts w:cs="Arial"/>
                <w:bCs/>
                <w:sz w:val="22"/>
                <w:szCs w:val="22"/>
              </w:rPr>
              <w:t>Children under 16 years should be referred to the Knowsley Stop Smoking Service.</w:t>
            </w:r>
          </w:p>
          <w:p w:rsidRPr="00997B81" w:rsidR="00EA160C" w:rsidP="00E03C0A" w:rsidRDefault="00EA160C" w14:paraId="1EDF68DD" w14:textId="77777777">
            <w:pPr>
              <w:pStyle w:val="ListParagraph"/>
              <w:numPr>
                <w:ilvl w:val="0"/>
                <w:numId w:val="19"/>
              </w:numPr>
              <w:rPr>
                <w:rFonts w:cs="Arial"/>
                <w:b/>
                <w:bCs/>
                <w:sz w:val="22"/>
                <w:szCs w:val="22"/>
              </w:rPr>
            </w:pPr>
            <w:r w:rsidRPr="00997B81">
              <w:rPr>
                <w:rFonts w:cs="Arial"/>
                <w:bCs/>
                <w:sz w:val="22"/>
                <w:szCs w:val="22"/>
              </w:rPr>
              <w:t xml:space="preserve">Pregnant women should be managed by an appropriately trained advisor </w:t>
            </w:r>
          </w:p>
          <w:p w:rsidRPr="00997B81" w:rsidR="00EA160C" w:rsidP="0008073C" w:rsidRDefault="00EA160C" w14:paraId="7BC6BA20" w14:textId="77777777">
            <w:pPr>
              <w:rPr>
                <w:rFonts w:cs="Arial"/>
                <w:b/>
                <w:bCs/>
                <w:sz w:val="22"/>
                <w:szCs w:val="22"/>
              </w:rPr>
            </w:pPr>
          </w:p>
          <w:p w:rsidRPr="00997B81" w:rsidR="00EA160C" w:rsidP="0008073C" w:rsidRDefault="00EA160C" w14:paraId="11DF67A5" w14:textId="77777777">
            <w:pPr>
              <w:rPr>
                <w:rFonts w:cs="Arial"/>
                <w:bCs/>
                <w:color w:val="339966"/>
                <w:sz w:val="22"/>
                <w:szCs w:val="22"/>
              </w:rPr>
            </w:pPr>
            <w:r w:rsidRPr="00997B81">
              <w:rPr>
                <w:rFonts w:cs="Arial"/>
                <w:bCs/>
                <w:color w:val="339966"/>
                <w:sz w:val="22"/>
                <w:szCs w:val="22"/>
              </w:rPr>
              <w:t>3.5 Interdependencies with other services</w:t>
            </w:r>
          </w:p>
          <w:p w:rsidRPr="00997B81" w:rsidR="00EA160C" w:rsidP="0008073C" w:rsidRDefault="00EA160C" w14:paraId="4297EEE5" w14:textId="77777777">
            <w:pPr>
              <w:rPr>
                <w:rFonts w:cs="Arial"/>
                <w:bCs/>
                <w:color w:val="339966"/>
                <w:sz w:val="22"/>
                <w:szCs w:val="22"/>
              </w:rPr>
            </w:pPr>
          </w:p>
          <w:p w:rsidRPr="00997B81" w:rsidR="00EA160C" w:rsidP="00E03C0A" w:rsidRDefault="00EA160C" w14:paraId="59B4ABBE" w14:textId="77777777">
            <w:pPr>
              <w:pStyle w:val="ListParagraph"/>
              <w:numPr>
                <w:ilvl w:val="0"/>
                <w:numId w:val="19"/>
              </w:numPr>
              <w:rPr>
                <w:rFonts w:cs="Arial"/>
                <w:bCs/>
                <w:sz w:val="22"/>
                <w:szCs w:val="22"/>
              </w:rPr>
            </w:pPr>
            <w:r w:rsidRPr="00997B81">
              <w:rPr>
                <w:rFonts w:cs="Arial"/>
                <w:bCs/>
                <w:sz w:val="22"/>
                <w:szCs w:val="22"/>
              </w:rPr>
              <w:t>Knowsley Stop Smoking Service</w:t>
            </w:r>
          </w:p>
          <w:p w:rsidRPr="00997B81" w:rsidR="00EA160C" w:rsidP="00E03C0A" w:rsidRDefault="00EA160C" w14:paraId="032D8F17" w14:textId="77777777">
            <w:pPr>
              <w:pStyle w:val="ListParagraph"/>
              <w:numPr>
                <w:ilvl w:val="0"/>
                <w:numId w:val="19"/>
              </w:numPr>
              <w:rPr>
                <w:rFonts w:cs="Arial"/>
                <w:bCs/>
                <w:sz w:val="22"/>
                <w:szCs w:val="22"/>
              </w:rPr>
            </w:pPr>
            <w:r w:rsidRPr="00997B81">
              <w:rPr>
                <w:rFonts w:cs="Arial"/>
                <w:bCs/>
                <w:sz w:val="22"/>
                <w:szCs w:val="22"/>
              </w:rPr>
              <w:t xml:space="preserve">Healthy Knowsley Service </w:t>
            </w:r>
          </w:p>
          <w:p w:rsidRPr="00997B81" w:rsidR="00EA160C" w:rsidP="00E03C0A" w:rsidRDefault="00EA160C" w14:paraId="05D70A86" w14:textId="77777777">
            <w:pPr>
              <w:pStyle w:val="ListParagraph"/>
              <w:numPr>
                <w:ilvl w:val="0"/>
                <w:numId w:val="19"/>
              </w:numPr>
              <w:rPr>
                <w:rFonts w:cs="Arial"/>
                <w:bCs/>
                <w:sz w:val="22"/>
                <w:szCs w:val="22"/>
              </w:rPr>
            </w:pPr>
            <w:r w:rsidRPr="00997B81">
              <w:rPr>
                <w:rFonts w:cs="Arial"/>
                <w:bCs/>
                <w:sz w:val="22"/>
                <w:szCs w:val="22"/>
              </w:rPr>
              <w:t xml:space="preserve">Change, Grow, Live </w:t>
            </w:r>
          </w:p>
          <w:p w:rsidRPr="00997B81" w:rsidR="00EA160C" w:rsidP="00E03C0A" w:rsidRDefault="00EA160C" w14:paraId="25BB6DC2" w14:textId="77777777">
            <w:pPr>
              <w:pStyle w:val="ListParagraph"/>
              <w:numPr>
                <w:ilvl w:val="0"/>
                <w:numId w:val="19"/>
              </w:numPr>
              <w:rPr>
                <w:rFonts w:cs="Arial"/>
                <w:bCs/>
                <w:sz w:val="22"/>
                <w:szCs w:val="22"/>
              </w:rPr>
            </w:pPr>
            <w:r w:rsidRPr="00997B81">
              <w:rPr>
                <w:rFonts w:cs="Arial"/>
                <w:bCs/>
                <w:sz w:val="22"/>
                <w:szCs w:val="22"/>
              </w:rPr>
              <w:t>Acute Trust and Maternity Services serving Knowsley</w:t>
            </w:r>
          </w:p>
          <w:p w:rsidRPr="00997B81" w:rsidR="00EA160C" w:rsidP="00E03C0A" w:rsidRDefault="00EA160C" w14:paraId="226E62FE" w14:textId="77777777">
            <w:pPr>
              <w:pStyle w:val="ListParagraph"/>
              <w:numPr>
                <w:ilvl w:val="0"/>
                <w:numId w:val="19"/>
              </w:numPr>
              <w:rPr>
                <w:rFonts w:cs="Arial"/>
                <w:bCs/>
                <w:sz w:val="22"/>
                <w:szCs w:val="22"/>
              </w:rPr>
            </w:pPr>
            <w:r w:rsidRPr="00997B81">
              <w:rPr>
                <w:rFonts w:cs="Arial"/>
                <w:bCs/>
                <w:sz w:val="22"/>
                <w:szCs w:val="22"/>
              </w:rPr>
              <w:t>GPs and Practice Nurses</w:t>
            </w:r>
          </w:p>
          <w:p w:rsidRPr="00997B81" w:rsidR="00EA160C" w:rsidP="00E03C0A" w:rsidRDefault="00EA160C" w14:paraId="7FD8655A" w14:textId="77777777">
            <w:pPr>
              <w:pStyle w:val="ListParagraph"/>
              <w:numPr>
                <w:ilvl w:val="0"/>
                <w:numId w:val="19"/>
              </w:numPr>
              <w:rPr>
                <w:rFonts w:cs="Arial"/>
                <w:bCs/>
                <w:sz w:val="22"/>
                <w:szCs w:val="22"/>
              </w:rPr>
            </w:pPr>
            <w:r w:rsidRPr="00997B81">
              <w:rPr>
                <w:rFonts w:cs="Arial"/>
                <w:bCs/>
                <w:sz w:val="22"/>
                <w:szCs w:val="22"/>
              </w:rPr>
              <w:t>Knowsley 0-25 service (Health Visiting and School Nursing Teams in Knowsley)</w:t>
            </w:r>
          </w:p>
          <w:p w:rsidRPr="00997B81" w:rsidR="00EA160C" w:rsidP="00E03C0A" w:rsidRDefault="00EA160C" w14:paraId="2BB5234C" w14:textId="77777777">
            <w:pPr>
              <w:pStyle w:val="ListParagraph"/>
              <w:numPr>
                <w:ilvl w:val="0"/>
                <w:numId w:val="19"/>
              </w:numPr>
              <w:rPr>
                <w:rFonts w:cs="Arial"/>
                <w:bCs/>
                <w:sz w:val="22"/>
                <w:szCs w:val="22"/>
              </w:rPr>
            </w:pPr>
            <w:r w:rsidRPr="00997B81">
              <w:rPr>
                <w:rFonts w:cs="Arial"/>
                <w:bCs/>
                <w:sz w:val="22"/>
                <w:szCs w:val="22"/>
              </w:rPr>
              <w:t>Children’s Centres in Knowsley</w:t>
            </w:r>
          </w:p>
          <w:p w:rsidRPr="00997B81" w:rsidR="00EA160C" w:rsidP="00E03C0A" w:rsidRDefault="00EA160C" w14:paraId="5F17E490" w14:textId="77777777">
            <w:pPr>
              <w:pStyle w:val="ListParagraph"/>
              <w:numPr>
                <w:ilvl w:val="0"/>
                <w:numId w:val="19"/>
              </w:numPr>
              <w:rPr>
                <w:rFonts w:cs="Arial"/>
                <w:bCs/>
                <w:sz w:val="22"/>
                <w:szCs w:val="22"/>
              </w:rPr>
            </w:pPr>
            <w:r w:rsidRPr="00997B81">
              <w:rPr>
                <w:rFonts w:cs="Arial"/>
                <w:bCs/>
                <w:sz w:val="22"/>
                <w:szCs w:val="22"/>
              </w:rPr>
              <w:t>Dental Practices serving Knowsley residents</w:t>
            </w:r>
          </w:p>
          <w:p w:rsidRPr="00997B81" w:rsidR="00EA160C" w:rsidP="00E03C0A" w:rsidRDefault="00EA160C" w14:paraId="32A84CDE" w14:textId="77777777">
            <w:pPr>
              <w:pStyle w:val="ListParagraph"/>
              <w:numPr>
                <w:ilvl w:val="0"/>
                <w:numId w:val="19"/>
              </w:numPr>
              <w:rPr>
                <w:rFonts w:cs="Arial"/>
                <w:bCs/>
                <w:sz w:val="22"/>
                <w:szCs w:val="22"/>
              </w:rPr>
            </w:pPr>
            <w:r w:rsidRPr="00997B81">
              <w:rPr>
                <w:rFonts w:cs="Arial"/>
                <w:bCs/>
                <w:sz w:val="22"/>
                <w:szCs w:val="22"/>
              </w:rPr>
              <w:t>Health Checks Service</w:t>
            </w:r>
          </w:p>
          <w:p w:rsidRPr="00997B81" w:rsidR="00EA160C" w:rsidP="00E03C0A" w:rsidRDefault="00EA160C" w14:paraId="7D99B158" w14:textId="77777777">
            <w:pPr>
              <w:pStyle w:val="ListParagraph"/>
              <w:numPr>
                <w:ilvl w:val="0"/>
                <w:numId w:val="19"/>
              </w:numPr>
              <w:rPr>
                <w:rFonts w:cs="Arial"/>
                <w:bCs/>
                <w:sz w:val="22"/>
                <w:szCs w:val="22"/>
              </w:rPr>
            </w:pPr>
            <w:r w:rsidRPr="00997B81">
              <w:rPr>
                <w:rFonts w:cs="Arial"/>
                <w:bCs/>
                <w:sz w:val="22"/>
                <w:szCs w:val="22"/>
              </w:rPr>
              <w:t>Other health and social care services in Knowsley</w:t>
            </w:r>
          </w:p>
          <w:p w:rsidRPr="00997B81" w:rsidR="00EA160C" w:rsidP="0008073C" w:rsidRDefault="00EA160C" w14:paraId="0C356EDD" w14:textId="77777777">
            <w:pPr>
              <w:pStyle w:val="BodyText"/>
              <w:jc w:val="both"/>
              <w:rPr>
                <w:rFonts w:cs="Arial"/>
                <w:bCs/>
                <w:szCs w:val="22"/>
              </w:rPr>
            </w:pPr>
          </w:p>
        </w:tc>
      </w:tr>
      <w:tr w:rsidRPr="00997B81" w:rsidR="00EA160C" w:rsidTr="0008073C" w14:paraId="0AF60F65" w14:textId="77777777">
        <w:tc>
          <w:tcPr>
            <w:tcW w:w="9238"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62884F4D" w14:textId="77777777">
            <w:pPr>
              <w:pStyle w:val="BodyText"/>
              <w:jc w:val="both"/>
              <w:rPr>
                <w:rFonts w:cs="Arial"/>
                <w:color w:val="FFFFFF"/>
                <w:szCs w:val="22"/>
              </w:rPr>
            </w:pPr>
          </w:p>
          <w:p w:rsidRPr="00997B81" w:rsidR="00EA160C" w:rsidP="0008073C" w:rsidRDefault="00EA160C" w14:paraId="225736E2" w14:textId="77777777">
            <w:pPr>
              <w:pStyle w:val="BodyText"/>
              <w:jc w:val="both"/>
              <w:rPr>
                <w:rFonts w:cs="Arial"/>
                <w:color w:val="FFFFFF" w:themeColor="background1"/>
                <w:szCs w:val="22"/>
              </w:rPr>
            </w:pPr>
            <w:r w:rsidRPr="00997B81">
              <w:rPr>
                <w:rFonts w:cs="Arial"/>
                <w:color w:val="FFFFFF" w:themeColor="background1"/>
                <w:szCs w:val="22"/>
              </w:rPr>
              <w:t>4. Applicable Service Standards</w:t>
            </w:r>
            <w:r w:rsidRPr="00997B81" w:rsidDel="00090017">
              <w:rPr>
                <w:rFonts w:cs="Arial"/>
                <w:color w:val="FFFFFF" w:themeColor="background1"/>
                <w:szCs w:val="22"/>
              </w:rPr>
              <w:t xml:space="preserve"> </w:t>
            </w:r>
          </w:p>
          <w:p w:rsidRPr="00997B81" w:rsidR="00EA160C" w:rsidP="0008073C" w:rsidRDefault="00EA160C" w14:paraId="06E143E3" w14:textId="77777777">
            <w:pPr>
              <w:pStyle w:val="BodyText"/>
              <w:jc w:val="both"/>
              <w:rPr>
                <w:rFonts w:cs="Arial"/>
                <w:color w:val="FFFFFF"/>
                <w:szCs w:val="22"/>
              </w:rPr>
            </w:pPr>
          </w:p>
        </w:tc>
      </w:tr>
      <w:tr w:rsidRPr="00997B81" w:rsidR="00EA160C" w:rsidTr="0008073C" w14:paraId="3139E96B" w14:textId="77777777">
        <w:trPr>
          <w:trHeight w:val="841"/>
        </w:trPr>
        <w:tc>
          <w:tcPr>
            <w:tcW w:w="9238"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1CB94473" w14:textId="77777777">
            <w:pPr>
              <w:pStyle w:val="BodyText"/>
              <w:jc w:val="both"/>
              <w:rPr>
                <w:rFonts w:cs="Arial"/>
                <w:color w:val="FFFFFF"/>
                <w:szCs w:val="22"/>
              </w:rPr>
            </w:pPr>
          </w:p>
          <w:p w:rsidRPr="00997B81" w:rsidR="00EA160C" w:rsidP="0008073C" w:rsidRDefault="00EA160C" w14:paraId="0A83B072" w14:textId="77777777">
            <w:pPr>
              <w:rPr>
                <w:rFonts w:cs="Arial"/>
                <w:bCs/>
                <w:color w:val="339966"/>
                <w:sz w:val="22"/>
                <w:szCs w:val="22"/>
              </w:rPr>
            </w:pPr>
            <w:r w:rsidRPr="00997B81">
              <w:rPr>
                <w:rFonts w:cs="Arial"/>
                <w:bCs/>
                <w:color w:val="339966"/>
                <w:sz w:val="22"/>
                <w:szCs w:val="22"/>
              </w:rPr>
              <w:t>4.1 Applicable national standards e.g., NICE</w:t>
            </w:r>
          </w:p>
          <w:p w:rsidRPr="00997B81" w:rsidR="00EA160C" w:rsidP="0008073C" w:rsidRDefault="00EA160C" w14:paraId="7914AF85" w14:textId="77777777">
            <w:pPr>
              <w:rPr>
                <w:rFonts w:cs="Arial"/>
                <w:bCs/>
                <w:color w:val="339966"/>
                <w:sz w:val="22"/>
                <w:szCs w:val="22"/>
              </w:rPr>
            </w:pPr>
          </w:p>
          <w:p w:rsidRPr="00997B81" w:rsidR="00EA160C" w:rsidP="00E03C0A" w:rsidRDefault="00EA160C" w14:paraId="299E84AB" w14:textId="77777777">
            <w:pPr>
              <w:pStyle w:val="ListParagraph"/>
              <w:numPr>
                <w:ilvl w:val="0"/>
                <w:numId w:val="23"/>
              </w:numPr>
              <w:rPr>
                <w:rFonts w:cs="Arial"/>
                <w:bCs/>
                <w:sz w:val="22"/>
                <w:szCs w:val="22"/>
              </w:rPr>
            </w:pPr>
            <w:r w:rsidRPr="00997B81">
              <w:rPr>
                <w:rFonts w:cs="Arial"/>
                <w:bCs/>
                <w:sz w:val="22"/>
                <w:szCs w:val="22"/>
              </w:rPr>
              <w:t>Tobacco Control Plan for England (2017)</w:t>
            </w:r>
          </w:p>
          <w:p w:rsidRPr="00997B81" w:rsidR="00EA160C" w:rsidP="00E03C0A" w:rsidRDefault="00EA160C" w14:paraId="415457A2" w14:textId="77777777">
            <w:pPr>
              <w:pStyle w:val="ListParagraph"/>
              <w:numPr>
                <w:ilvl w:val="0"/>
                <w:numId w:val="20"/>
              </w:numPr>
              <w:spacing w:before="120"/>
              <w:rPr>
                <w:rFonts w:cs="Arial"/>
                <w:bCs/>
                <w:sz w:val="22"/>
                <w:szCs w:val="22"/>
              </w:rPr>
            </w:pPr>
            <w:r w:rsidRPr="00997B81">
              <w:rPr>
                <w:rFonts w:cs="Arial"/>
                <w:bCs/>
                <w:sz w:val="22"/>
                <w:szCs w:val="22"/>
              </w:rPr>
              <w:t xml:space="preserve">NICE Public Health (PH48). Guidance Smoking: acute, maternity and mental health services. 2013 </w:t>
            </w:r>
          </w:p>
          <w:p w:rsidRPr="00997B81" w:rsidR="00EA160C" w:rsidP="00E03C0A" w:rsidRDefault="00EA160C" w14:paraId="5BB2AE94" w14:textId="77777777">
            <w:pPr>
              <w:pStyle w:val="ListParagraph"/>
              <w:numPr>
                <w:ilvl w:val="0"/>
                <w:numId w:val="20"/>
              </w:numPr>
              <w:spacing w:before="120"/>
              <w:rPr>
                <w:rFonts w:cs="Arial"/>
                <w:bCs/>
                <w:sz w:val="22"/>
                <w:szCs w:val="22"/>
              </w:rPr>
            </w:pPr>
            <w:r w:rsidRPr="00997B81">
              <w:rPr>
                <w:rFonts w:cs="Arial"/>
                <w:bCs/>
                <w:sz w:val="22"/>
                <w:szCs w:val="22"/>
              </w:rPr>
              <w:t>NICE Public Health Guidance NG209 Tobacco: preventing uptake, promoting quitting and treating dependence 2021</w:t>
            </w:r>
          </w:p>
          <w:p w:rsidRPr="00997B81" w:rsidR="00EA160C" w:rsidP="00E03C0A" w:rsidRDefault="00EA160C" w14:paraId="70E03D9A" w14:textId="77777777">
            <w:pPr>
              <w:pStyle w:val="ListParagraph"/>
              <w:numPr>
                <w:ilvl w:val="0"/>
                <w:numId w:val="20"/>
              </w:numPr>
              <w:spacing w:before="120"/>
              <w:ind w:left="714" w:hanging="357"/>
              <w:rPr>
                <w:rFonts w:cs="Arial"/>
                <w:bCs/>
                <w:sz w:val="22"/>
                <w:szCs w:val="22"/>
              </w:rPr>
            </w:pPr>
            <w:r w:rsidRPr="00997B81">
              <w:rPr>
                <w:rFonts w:cs="Arial"/>
                <w:bCs/>
                <w:sz w:val="22"/>
                <w:szCs w:val="22"/>
              </w:rPr>
              <w:t>NICE Public Health Guidance 26 (2010) - How to stop smoking in pregnancy and following childbirth</w:t>
            </w:r>
          </w:p>
          <w:p w:rsidRPr="00997B81" w:rsidR="00EA160C" w:rsidP="00E03C0A" w:rsidRDefault="00EA160C" w14:paraId="65A834FA" w14:textId="77777777">
            <w:pPr>
              <w:pStyle w:val="ListParagraph"/>
              <w:numPr>
                <w:ilvl w:val="0"/>
                <w:numId w:val="20"/>
              </w:numPr>
              <w:spacing w:before="120"/>
              <w:ind w:left="714" w:hanging="357"/>
              <w:rPr>
                <w:rFonts w:cs="Arial"/>
                <w:bCs/>
                <w:sz w:val="22"/>
                <w:szCs w:val="22"/>
              </w:rPr>
            </w:pPr>
            <w:r w:rsidRPr="00997B81">
              <w:rPr>
                <w:rFonts w:cs="Arial"/>
                <w:sz w:val="22"/>
                <w:szCs w:val="22"/>
              </w:rPr>
              <w:t xml:space="preserve">National Institute for Health and Care Excellence (2015). Smoking: Reducing and Preventing Tobacco Use Quality standard [QS82]. </w:t>
            </w:r>
            <w:hyperlink w:history="1" r:id="rId57">
              <w:r w:rsidRPr="00997B81">
                <w:rPr>
                  <w:rStyle w:val="Hyperlink"/>
                  <w:rFonts w:cs="Arial"/>
                  <w:sz w:val="22"/>
                  <w:szCs w:val="22"/>
                </w:rPr>
                <w:t>https://www.nice.org.uk/guidance/qs82</w:t>
              </w:r>
            </w:hyperlink>
            <w:r w:rsidRPr="00997B81">
              <w:rPr>
                <w:rFonts w:cs="Arial"/>
                <w:sz w:val="22"/>
                <w:szCs w:val="22"/>
              </w:rPr>
              <w:t xml:space="preserve"> </w:t>
            </w:r>
          </w:p>
          <w:p w:rsidRPr="00997B81" w:rsidR="00EA160C" w:rsidP="00E03C0A" w:rsidRDefault="00EA160C" w14:paraId="01055ABA" w14:textId="77777777">
            <w:pPr>
              <w:pStyle w:val="ListParagraph"/>
              <w:numPr>
                <w:ilvl w:val="0"/>
                <w:numId w:val="20"/>
              </w:numPr>
              <w:spacing w:before="120"/>
              <w:ind w:left="714" w:hanging="357"/>
              <w:rPr>
                <w:rFonts w:cs="Arial"/>
                <w:bCs/>
                <w:sz w:val="22"/>
                <w:szCs w:val="22"/>
              </w:rPr>
            </w:pPr>
            <w:r w:rsidRPr="00997B81">
              <w:rPr>
                <w:rFonts w:cs="Arial"/>
                <w:sz w:val="22"/>
                <w:szCs w:val="22"/>
              </w:rPr>
              <w:t xml:space="preserve">National Institute for Health and Care Excellence. Stop Smoking Interventions and Services (2018). </w:t>
            </w:r>
            <w:hyperlink w:history="1" r:id="rId58">
              <w:r w:rsidRPr="00997B81">
                <w:rPr>
                  <w:rStyle w:val="Hyperlink"/>
                  <w:rFonts w:cs="Arial"/>
                  <w:sz w:val="22"/>
                  <w:szCs w:val="22"/>
                </w:rPr>
                <w:t>https://www.nice.org.uk/guidance/ng92</w:t>
              </w:r>
            </w:hyperlink>
          </w:p>
          <w:p w:rsidRPr="00997B81" w:rsidR="00EA160C" w:rsidP="00E03C0A" w:rsidRDefault="00EA160C" w14:paraId="4576475E" w14:textId="77777777">
            <w:pPr>
              <w:pStyle w:val="ListParagraph"/>
              <w:numPr>
                <w:ilvl w:val="0"/>
                <w:numId w:val="20"/>
              </w:numPr>
              <w:spacing w:before="120"/>
              <w:ind w:left="714" w:hanging="357"/>
              <w:rPr>
                <w:rFonts w:cs="Arial"/>
                <w:bCs/>
                <w:sz w:val="22"/>
                <w:szCs w:val="22"/>
              </w:rPr>
            </w:pPr>
            <w:r w:rsidRPr="00997B81">
              <w:rPr>
                <w:rFonts w:cs="Arial"/>
                <w:bCs/>
                <w:sz w:val="22"/>
                <w:szCs w:val="22"/>
              </w:rPr>
              <w:t>NICE Technology Appraisal Guidance 123 - Varenicline for Smoking Cessation (2007)</w:t>
            </w:r>
          </w:p>
          <w:p w:rsidRPr="00997B81" w:rsidR="00EA160C" w:rsidP="00E03C0A" w:rsidRDefault="00EA160C" w14:paraId="659CCB05" w14:textId="77777777">
            <w:pPr>
              <w:pStyle w:val="ListParagraph"/>
              <w:numPr>
                <w:ilvl w:val="0"/>
                <w:numId w:val="20"/>
              </w:numPr>
              <w:spacing w:before="120"/>
              <w:ind w:left="714" w:hanging="357"/>
              <w:rPr>
                <w:rStyle w:val="Hyperlink"/>
                <w:rFonts w:cs="Arial"/>
                <w:bCs/>
                <w:color w:val="auto"/>
                <w:sz w:val="22"/>
                <w:szCs w:val="22"/>
                <w:u w:val="none"/>
              </w:rPr>
            </w:pPr>
            <w:r w:rsidRPr="00997B81">
              <w:rPr>
                <w:rFonts w:cs="Arial"/>
                <w:bCs/>
                <w:sz w:val="22"/>
                <w:szCs w:val="22"/>
              </w:rPr>
              <w:t xml:space="preserve">Centre for Smoking Cessation and Training (NCSCT) Standard Treatment Programme </w:t>
            </w:r>
            <w:hyperlink w:history="1" r:id="rId59">
              <w:r w:rsidRPr="00997B81">
                <w:rPr>
                  <w:rStyle w:val="Hyperlink"/>
                  <w:rFonts w:cs="Arial"/>
                  <w:sz w:val="22"/>
                  <w:szCs w:val="22"/>
                </w:rPr>
                <w:t>http://www.ncsct.co.uk/</w:t>
              </w:r>
            </w:hyperlink>
          </w:p>
          <w:p w:rsidRPr="00997B81" w:rsidR="00EA160C" w:rsidP="0008073C" w:rsidRDefault="00EA160C" w14:paraId="4B257D5F" w14:textId="77777777">
            <w:pPr>
              <w:rPr>
                <w:rFonts w:cs="Arial"/>
                <w:bCs/>
                <w:color w:val="339966"/>
                <w:sz w:val="22"/>
                <w:szCs w:val="22"/>
              </w:rPr>
            </w:pPr>
          </w:p>
          <w:p w:rsidRPr="00997B81" w:rsidR="00EA160C" w:rsidP="0008073C" w:rsidRDefault="00EA160C" w14:paraId="78477755" w14:textId="77777777">
            <w:pPr>
              <w:rPr>
                <w:rFonts w:cs="Arial"/>
                <w:bCs/>
                <w:color w:val="339966"/>
                <w:sz w:val="22"/>
                <w:szCs w:val="22"/>
              </w:rPr>
            </w:pPr>
            <w:r w:rsidRPr="00997B81">
              <w:rPr>
                <w:rFonts w:cs="Arial"/>
                <w:bCs/>
                <w:color w:val="339966"/>
                <w:sz w:val="22"/>
                <w:szCs w:val="22"/>
              </w:rPr>
              <w:t>4.2 Applicable local standards</w:t>
            </w:r>
          </w:p>
          <w:p w:rsidRPr="00997B81" w:rsidR="00EA160C" w:rsidP="0008073C" w:rsidRDefault="00EA160C" w14:paraId="68B9DF34" w14:textId="77777777">
            <w:pPr>
              <w:pStyle w:val="BodyText"/>
              <w:jc w:val="both"/>
              <w:rPr>
                <w:rFonts w:cs="Arial"/>
                <w:color w:val="FFFFFF"/>
                <w:szCs w:val="22"/>
              </w:rPr>
            </w:pPr>
          </w:p>
          <w:p w:rsidRPr="00997B81" w:rsidR="00EA160C" w:rsidP="0008073C" w:rsidRDefault="00EA160C" w14:paraId="3DB4BA50" w14:textId="77777777">
            <w:pPr>
              <w:rPr>
                <w:rFonts w:cs="Arial"/>
                <w:bCs/>
                <w:sz w:val="22"/>
                <w:szCs w:val="22"/>
              </w:rPr>
            </w:pPr>
            <w:r w:rsidRPr="00997B81">
              <w:rPr>
                <w:rFonts w:cs="Arial"/>
                <w:bCs/>
                <w:sz w:val="22"/>
                <w:szCs w:val="22"/>
              </w:rPr>
              <w:t xml:space="preserve">The Provider must demonstrate their commitment to supporting </w:t>
            </w:r>
            <w:hyperlink w:history="1" r:id="rId60">
              <w:r w:rsidRPr="00997B81">
                <w:rPr>
                  <w:rStyle w:val="Hyperlink"/>
                  <w:rFonts w:cs="Arial"/>
                  <w:bCs/>
                  <w:sz w:val="22"/>
                  <w:szCs w:val="22"/>
                </w:rPr>
                <w:t>Knowsley Council’s social value model</w:t>
              </w:r>
            </w:hyperlink>
            <w:r w:rsidRPr="00997B81">
              <w:rPr>
                <w:rFonts w:cs="Arial"/>
                <w:bCs/>
                <w:sz w:val="22"/>
                <w:szCs w:val="22"/>
              </w:rPr>
              <w:t>. Social value in Knowsley is defined as outcomes, measures and activity that will create strong and well connect public e.g., recruiting people to volunteer, providing training, increasing confidence and employability among the local population, developing social networks to help families support each other.</w:t>
            </w:r>
          </w:p>
          <w:p w:rsidRPr="00997B81" w:rsidR="00EA160C" w:rsidP="0008073C" w:rsidRDefault="00EA160C" w14:paraId="595C6288" w14:textId="77777777">
            <w:pPr>
              <w:rPr>
                <w:rFonts w:cs="Arial"/>
                <w:bCs/>
                <w:sz w:val="22"/>
                <w:szCs w:val="22"/>
              </w:rPr>
            </w:pPr>
          </w:p>
          <w:p w:rsidRPr="00997B81" w:rsidR="00EA160C" w:rsidP="00E03C0A" w:rsidRDefault="00EA160C" w14:paraId="483CE295" w14:textId="77777777">
            <w:pPr>
              <w:pStyle w:val="ListParagraph"/>
              <w:numPr>
                <w:ilvl w:val="0"/>
                <w:numId w:val="21"/>
              </w:numPr>
              <w:rPr>
                <w:rFonts w:cs="Arial"/>
                <w:sz w:val="22"/>
                <w:szCs w:val="22"/>
              </w:rPr>
            </w:pPr>
            <w:r w:rsidRPr="00997B81">
              <w:rPr>
                <w:rFonts w:cs="Arial"/>
                <w:sz w:val="22"/>
                <w:szCs w:val="22"/>
              </w:rPr>
              <w:t>The Provider will maintain appropriate records to ensure effective ongoing service delivery and audit.</w:t>
            </w:r>
          </w:p>
          <w:p w:rsidRPr="00997B81" w:rsidR="00EA160C" w:rsidP="0008073C" w:rsidRDefault="00EA160C" w14:paraId="62CD4C89" w14:textId="77777777">
            <w:pPr>
              <w:rPr>
                <w:rFonts w:cs="Arial"/>
                <w:sz w:val="22"/>
                <w:szCs w:val="22"/>
              </w:rPr>
            </w:pPr>
          </w:p>
          <w:p w:rsidRPr="00997B81" w:rsidR="00EA160C" w:rsidP="00E03C0A" w:rsidRDefault="00EA160C" w14:paraId="78FE1EE0" w14:textId="77777777">
            <w:pPr>
              <w:pStyle w:val="ListParagraph"/>
              <w:numPr>
                <w:ilvl w:val="0"/>
                <w:numId w:val="21"/>
              </w:numPr>
              <w:rPr>
                <w:rFonts w:cs="Arial"/>
                <w:b/>
                <w:sz w:val="22"/>
                <w:szCs w:val="22"/>
              </w:rPr>
            </w:pPr>
            <w:r w:rsidRPr="00997B81">
              <w:rPr>
                <w:rFonts w:cs="Arial"/>
                <w:b/>
                <w:sz w:val="22"/>
                <w:szCs w:val="22"/>
              </w:rPr>
              <w:t>The Provider must demonstrate that Staff involved in the provision of the service have undertaken training and signed a declaration of competence relevant to this service e.g., CPPE Self-declaration for Smoking Cessation, where appropriate.</w:t>
            </w:r>
          </w:p>
          <w:p w:rsidRPr="00997B81" w:rsidR="00EA160C" w:rsidP="0008073C" w:rsidRDefault="00EA160C" w14:paraId="47F361EC" w14:textId="77777777">
            <w:pPr>
              <w:pStyle w:val="ListParagraph"/>
              <w:rPr>
                <w:rFonts w:cs="Arial"/>
                <w:b/>
                <w:sz w:val="22"/>
                <w:szCs w:val="22"/>
              </w:rPr>
            </w:pPr>
          </w:p>
          <w:p w:rsidRPr="00997B81" w:rsidR="00EA160C" w:rsidP="0008073C" w:rsidRDefault="00EA160C" w14:paraId="5F007FF6" w14:textId="77777777">
            <w:pPr>
              <w:ind w:left="360"/>
              <w:rPr>
                <w:rFonts w:cs="Arial"/>
                <w:b/>
                <w:sz w:val="22"/>
                <w:szCs w:val="22"/>
              </w:rPr>
            </w:pPr>
          </w:p>
        </w:tc>
      </w:tr>
      <w:tr w:rsidRPr="00997B81" w:rsidR="00EA160C" w:rsidTr="0008073C" w14:paraId="32058EF3" w14:textId="77777777">
        <w:tc>
          <w:tcPr>
            <w:tcW w:w="9238"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15BC7AAD" w14:textId="77777777">
            <w:pPr>
              <w:pStyle w:val="BodyText"/>
              <w:jc w:val="both"/>
              <w:rPr>
                <w:rFonts w:cs="Arial"/>
                <w:color w:val="FFFFFF"/>
                <w:szCs w:val="22"/>
                <w:u w:val="single"/>
              </w:rPr>
            </w:pPr>
          </w:p>
          <w:p w:rsidRPr="00997B81" w:rsidR="00EA160C" w:rsidP="0008073C" w:rsidRDefault="00EA160C" w14:paraId="7ABAF94A" w14:textId="77777777">
            <w:pPr>
              <w:pStyle w:val="BodyText"/>
              <w:jc w:val="both"/>
              <w:rPr>
                <w:rFonts w:cs="Arial"/>
                <w:color w:val="FFFFFF" w:themeColor="background1"/>
                <w:szCs w:val="22"/>
              </w:rPr>
            </w:pPr>
            <w:r w:rsidRPr="00997B81">
              <w:rPr>
                <w:rFonts w:cs="Arial"/>
                <w:color w:val="FFFFFF" w:themeColor="background1"/>
                <w:szCs w:val="22"/>
              </w:rPr>
              <w:t>5.  Location of Provider Premises</w:t>
            </w:r>
          </w:p>
          <w:p w:rsidRPr="00997B81" w:rsidR="00EA160C" w:rsidP="0008073C" w:rsidRDefault="00EA160C" w14:paraId="71FA7FCB" w14:textId="77777777">
            <w:pPr>
              <w:pStyle w:val="BodyText"/>
              <w:jc w:val="both"/>
              <w:rPr>
                <w:rFonts w:cs="Arial"/>
                <w:color w:val="FFFFFF"/>
                <w:szCs w:val="22"/>
                <w:u w:val="single"/>
              </w:rPr>
            </w:pPr>
          </w:p>
        </w:tc>
      </w:tr>
      <w:tr w:rsidRPr="00997B81" w:rsidR="00EA160C" w:rsidTr="0008073C" w14:paraId="568E1849" w14:textId="77777777">
        <w:tc>
          <w:tcPr>
            <w:tcW w:w="9238"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1A49D207" w14:textId="77777777">
            <w:pPr>
              <w:rPr>
                <w:rFonts w:cs="Arial"/>
                <w:sz w:val="22"/>
                <w:szCs w:val="22"/>
              </w:rPr>
            </w:pPr>
          </w:p>
          <w:p w:rsidRPr="00997B81" w:rsidR="00EA160C" w:rsidP="0008073C" w:rsidRDefault="00EA160C" w14:paraId="1D0B108A" w14:textId="77777777">
            <w:pPr>
              <w:rPr>
                <w:rFonts w:cs="Arial"/>
                <w:sz w:val="22"/>
                <w:szCs w:val="22"/>
              </w:rPr>
            </w:pPr>
            <w:r w:rsidRPr="00997B81">
              <w:rPr>
                <w:rFonts w:cs="Arial"/>
                <w:sz w:val="22"/>
                <w:szCs w:val="22"/>
              </w:rPr>
              <w:t>The Provider’s Premises are located at various locations in Knowsley.</w:t>
            </w:r>
          </w:p>
          <w:p w:rsidRPr="00997B81" w:rsidR="00EA160C" w:rsidP="0008073C" w:rsidRDefault="00EA160C" w14:paraId="4C86483D" w14:textId="77777777">
            <w:pPr>
              <w:rPr>
                <w:rFonts w:cs="Arial"/>
                <w:bCs/>
                <w:sz w:val="22"/>
                <w:szCs w:val="22"/>
              </w:rPr>
            </w:pPr>
          </w:p>
        </w:tc>
      </w:tr>
      <w:tr w:rsidRPr="00997B81" w:rsidR="00EA160C" w:rsidTr="0008073C" w14:paraId="0B16A47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8"/>
        </w:trPr>
        <w:tc>
          <w:tcPr>
            <w:tcW w:w="9238" w:type="dxa"/>
            <w:tcBorders>
              <w:top w:val="single" w:color="000000" w:themeColor="text1" w:sz="0" w:space="0"/>
              <w:left w:val="single" w:color="000000" w:themeColor="text1" w:sz="0" w:space="0"/>
              <w:bottom w:val="single" w:color="000000" w:themeColor="text1" w:sz="0" w:space="0"/>
              <w:right w:val="single" w:color="000000" w:themeColor="text1" w:sz="0" w:space="0"/>
            </w:tcBorders>
          </w:tcPr>
          <w:p w:rsidRPr="00997B81" w:rsidR="00EA160C" w:rsidP="0008073C" w:rsidRDefault="00EA160C" w14:paraId="24469757" w14:textId="77777777">
            <w:pPr>
              <w:pStyle w:val="BodyText"/>
              <w:jc w:val="both"/>
              <w:rPr>
                <w:rFonts w:cs="Arial"/>
                <w:b/>
                <w:color w:val="339966"/>
                <w:szCs w:val="22"/>
              </w:rPr>
            </w:pPr>
            <w:bookmarkStart w:name="_Hlk135131446" w:id="232"/>
          </w:p>
          <w:p w:rsidRPr="00997B81" w:rsidR="00EA160C" w:rsidP="0008073C" w:rsidRDefault="00EA160C" w14:paraId="4328B0E2" w14:textId="77777777">
            <w:pPr>
              <w:pStyle w:val="BodyText"/>
              <w:jc w:val="both"/>
              <w:rPr>
                <w:rFonts w:cs="Arial"/>
                <w:b/>
                <w:color w:val="339966"/>
                <w:szCs w:val="22"/>
              </w:rPr>
            </w:pPr>
            <w:r w:rsidRPr="00997B81">
              <w:rPr>
                <w:rFonts w:cs="Arial"/>
                <w:b/>
                <w:color w:val="339966"/>
                <w:szCs w:val="22"/>
              </w:rPr>
              <w:t>6. Required Insurances</w:t>
            </w:r>
          </w:p>
        </w:tc>
      </w:tr>
      <w:tr w:rsidRPr="00997B81" w:rsidR="00EA160C" w:rsidTr="0008073C" w14:paraId="60BF620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238" w:type="dxa"/>
            <w:tcBorders>
              <w:top w:val="single" w:color="000000" w:themeColor="text1" w:sz="0" w:space="0"/>
              <w:left w:val="single" w:color="000000" w:themeColor="text1" w:sz="0" w:space="0"/>
              <w:bottom w:val="single" w:color="000000" w:themeColor="text1" w:sz="0" w:space="0"/>
              <w:right w:val="single" w:color="000000" w:themeColor="text1" w:sz="0" w:space="0"/>
            </w:tcBorders>
          </w:tcPr>
          <w:p w:rsidRPr="00997B81" w:rsidR="00EA160C" w:rsidP="0008073C" w:rsidRDefault="00EA160C" w14:paraId="7EB1602B" w14:textId="77777777">
            <w:pPr>
              <w:spacing w:before="100" w:beforeAutospacing="1" w:after="100" w:afterAutospacing="1"/>
              <w:jc w:val="left"/>
              <w:rPr>
                <w:rFonts w:cs="Arial"/>
                <w:sz w:val="22"/>
                <w:szCs w:val="22"/>
              </w:rPr>
            </w:pPr>
            <w:r w:rsidRPr="00997B81">
              <w:rPr>
                <w:rFonts w:cs="Arial"/>
                <w:sz w:val="22"/>
                <w:szCs w:val="22"/>
              </w:rPr>
              <w:t xml:space="preserve">The provider will ensure that they hold an appropriate level of public liability insurance, employers’ liability insurance and professional indemnity insurance </w:t>
            </w:r>
            <w:r w:rsidRPr="00997B81">
              <w:rPr>
                <w:rFonts w:cs="Arial"/>
                <w:sz w:val="22"/>
                <w:szCs w:val="22"/>
                <w:lang w:eastAsia="en-GB"/>
              </w:rPr>
              <w:t>to cover all obligations and activities in respect of this Agreement.</w:t>
            </w:r>
          </w:p>
          <w:p w:rsidRPr="00997B81" w:rsidR="00EA160C" w:rsidP="0008073C" w:rsidRDefault="00EA160C" w14:paraId="75C34F1F" w14:textId="77777777">
            <w:pPr>
              <w:spacing w:before="100" w:beforeAutospacing="1" w:after="100" w:afterAutospacing="1"/>
              <w:jc w:val="left"/>
              <w:rPr>
                <w:rFonts w:cs="Arial"/>
                <w:sz w:val="22"/>
                <w:szCs w:val="22"/>
              </w:rPr>
            </w:pPr>
          </w:p>
        </w:tc>
      </w:tr>
      <w:bookmarkEnd w:id="232"/>
    </w:tbl>
    <w:p w:rsidRPr="00997B81" w:rsidR="00EA160C" w:rsidP="00EA160C" w:rsidRDefault="00EA160C" w14:paraId="29218E6D" w14:textId="77777777">
      <w:pPr>
        <w:pStyle w:val="Part"/>
        <w:rPr>
          <w:rFonts w:cs="Arial"/>
          <w:sz w:val="22"/>
          <w:szCs w:val="22"/>
          <w:u w:val="single"/>
        </w:rPr>
      </w:pPr>
    </w:p>
    <w:p w:rsidRPr="00997B81" w:rsidR="00EA160C" w:rsidP="00EA160C" w:rsidRDefault="00EA160C" w14:paraId="0761AF30" w14:textId="77777777">
      <w:pPr>
        <w:jc w:val="center"/>
        <w:rPr>
          <w:rFonts w:cs="Arial"/>
          <w:b/>
          <w:sz w:val="22"/>
          <w:szCs w:val="22"/>
        </w:rPr>
      </w:pPr>
    </w:p>
    <w:p w:rsidRPr="00997B81" w:rsidR="00EA160C" w:rsidP="00EA160C" w:rsidRDefault="00EA160C" w14:paraId="498A71C5" w14:textId="77777777">
      <w:pPr>
        <w:jc w:val="center"/>
        <w:outlineLvl w:val="0"/>
        <w:rPr>
          <w:rFonts w:cs="Arial"/>
          <w:b/>
          <w:sz w:val="22"/>
          <w:szCs w:val="22"/>
        </w:rPr>
      </w:pPr>
      <w:r w:rsidRPr="00997B81">
        <w:rPr>
          <w:rFonts w:cs="Arial"/>
          <w:sz w:val="22"/>
          <w:szCs w:val="22"/>
        </w:rPr>
        <w:br w:type="page"/>
      </w:r>
      <w:bookmarkStart w:name="_Toc374199450" w:id="233"/>
      <w:r w:rsidRPr="00997B81">
        <w:rPr>
          <w:rFonts w:cs="Arial"/>
          <w:b/>
          <w:sz w:val="22"/>
          <w:szCs w:val="22"/>
        </w:rPr>
        <w:t xml:space="preserve"> CONDITIONS PRECEDENT</w:t>
      </w:r>
      <w:bookmarkEnd w:id="233"/>
    </w:p>
    <w:p w:rsidRPr="00997B81" w:rsidR="00EA160C" w:rsidP="00EA160C" w:rsidRDefault="00EA160C" w14:paraId="5F3B6848" w14:textId="77777777">
      <w:pPr>
        <w:rPr>
          <w:rFonts w:cs="Arial"/>
          <w:b/>
          <w:sz w:val="22"/>
          <w:szCs w:val="22"/>
        </w:rPr>
      </w:pPr>
    </w:p>
    <w:p w:rsidRPr="00997B81" w:rsidR="00EA160C" w:rsidP="00E03C0A" w:rsidRDefault="00EA160C" w14:paraId="051C8A92" w14:textId="77777777">
      <w:pPr>
        <w:pStyle w:val="ListParagraph"/>
        <w:numPr>
          <w:ilvl w:val="0"/>
          <w:numId w:val="27"/>
        </w:numPr>
        <w:suppressAutoHyphens w:val="0"/>
        <w:spacing w:after="200" w:line="276" w:lineRule="auto"/>
        <w:jc w:val="left"/>
        <w:rPr>
          <w:rFonts w:cs="Arial"/>
          <w:bCs/>
          <w:sz w:val="22"/>
          <w:szCs w:val="22"/>
        </w:rPr>
      </w:pPr>
      <w:bookmarkStart w:name="_Toc374199451" w:id="234"/>
      <w:r w:rsidRPr="00997B81">
        <w:rPr>
          <w:rFonts w:cs="Arial"/>
          <w:bCs/>
          <w:sz w:val="22"/>
          <w:szCs w:val="22"/>
        </w:rPr>
        <w:t>At least two members of staff trained as advisors in providing stop smoking support</w:t>
      </w:r>
    </w:p>
    <w:p w:rsidRPr="00997B81" w:rsidR="00EA160C" w:rsidP="00EA160C" w:rsidRDefault="00EA160C" w14:paraId="32FCB28B" w14:textId="77777777">
      <w:pPr>
        <w:pStyle w:val="Heading1"/>
        <w:spacing w:before="120"/>
        <w:rPr>
          <w:b w:val="0"/>
          <w:sz w:val="22"/>
          <w:szCs w:val="22"/>
        </w:rPr>
      </w:pPr>
      <w:r w:rsidRPr="00997B81">
        <w:rPr>
          <w:sz w:val="22"/>
          <w:szCs w:val="22"/>
        </w:rPr>
        <w:t>QUALITY OUTCOMES INDICATORS</w:t>
      </w:r>
      <w:bookmarkEnd w:id="234"/>
      <w:r w:rsidRPr="00997B81">
        <w:rPr>
          <w:sz w:val="22"/>
          <w:szCs w:val="22"/>
        </w:rPr>
        <w:t xml:space="preserve"> – Intermediate Stop Smoking Service</w:t>
      </w:r>
    </w:p>
    <w:p w:rsidRPr="00997B81" w:rsidR="00EA160C" w:rsidP="00EA160C" w:rsidRDefault="00EA160C" w14:paraId="235A5E7B" w14:textId="77777777">
      <w:pPr>
        <w:keepNext/>
        <w:keepLines/>
        <w:ind w:left="1"/>
        <w:jc w:val="center"/>
        <w:rPr>
          <w:rFonts w:cs="Arial"/>
          <w:sz w:val="22"/>
          <w:szCs w:val="22"/>
        </w:rPr>
      </w:pPr>
    </w:p>
    <w:p w:rsidRPr="00997B81" w:rsidR="00EA160C" w:rsidP="00EA160C" w:rsidRDefault="00EA160C" w14:paraId="5CE7624F" w14:textId="77777777">
      <w:pPr>
        <w:pStyle w:val="ListParagraph"/>
        <w:ind w:left="0"/>
        <w:rPr>
          <w:rFonts w:cs="Arial"/>
          <w:b/>
          <w:sz w:val="22"/>
          <w:szCs w:val="22"/>
        </w:rPr>
      </w:pPr>
    </w:p>
    <w:tbl>
      <w:tblPr>
        <w:tblW w:w="10394"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2777"/>
        <w:gridCol w:w="1334"/>
        <w:gridCol w:w="3686"/>
        <w:gridCol w:w="2597"/>
      </w:tblGrid>
      <w:tr w:rsidRPr="00997B81" w:rsidR="00EA160C" w:rsidTr="0008073C" w14:paraId="60BF20C6" w14:textId="77777777">
        <w:trPr>
          <w:trHeight w:val="758"/>
        </w:trPr>
        <w:tc>
          <w:tcPr>
            <w:tcW w:w="2777" w:type="dxa"/>
            <w:shd w:val="clear" w:color="auto" w:fill="BFBFBF"/>
          </w:tcPr>
          <w:p w:rsidRPr="00997B81" w:rsidR="00EA160C" w:rsidP="0008073C" w:rsidRDefault="00EA160C" w14:paraId="33B3516F" w14:textId="77777777">
            <w:pPr>
              <w:jc w:val="center"/>
              <w:rPr>
                <w:rFonts w:cs="Arial"/>
                <w:b/>
                <w:sz w:val="22"/>
                <w:szCs w:val="22"/>
              </w:rPr>
            </w:pPr>
            <w:r w:rsidRPr="00997B81">
              <w:rPr>
                <w:rFonts w:cs="Arial"/>
                <w:b/>
                <w:sz w:val="22"/>
                <w:szCs w:val="22"/>
              </w:rPr>
              <w:t>Quality Outcomes Indicators</w:t>
            </w:r>
          </w:p>
        </w:tc>
        <w:tc>
          <w:tcPr>
            <w:tcW w:w="1334" w:type="dxa"/>
            <w:shd w:val="clear" w:color="auto" w:fill="BFBFBF"/>
          </w:tcPr>
          <w:p w:rsidRPr="00997B81" w:rsidR="00EA160C" w:rsidP="0008073C" w:rsidRDefault="00EA160C" w14:paraId="0147D5E9" w14:textId="77777777">
            <w:pPr>
              <w:jc w:val="center"/>
              <w:rPr>
                <w:rFonts w:cs="Arial"/>
                <w:b/>
                <w:sz w:val="22"/>
                <w:szCs w:val="22"/>
              </w:rPr>
            </w:pPr>
            <w:r w:rsidRPr="00997B81">
              <w:rPr>
                <w:rFonts w:cs="Arial"/>
                <w:b/>
                <w:sz w:val="22"/>
                <w:szCs w:val="22"/>
              </w:rPr>
              <w:t>Threshold</w:t>
            </w:r>
          </w:p>
        </w:tc>
        <w:tc>
          <w:tcPr>
            <w:tcW w:w="3686" w:type="dxa"/>
            <w:shd w:val="clear" w:color="auto" w:fill="BFBFBF"/>
          </w:tcPr>
          <w:p w:rsidRPr="00997B81" w:rsidR="00EA160C" w:rsidP="0008073C" w:rsidRDefault="00EA160C" w14:paraId="3BE6032B" w14:textId="77777777">
            <w:pPr>
              <w:jc w:val="center"/>
              <w:rPr>
                <w:rFonts w:cs="Arial"/>
                <w:b/>
                <w:sz w:val="22"/>
                <w:szCs w:val="22"/>
              </w:rPr>
            </w:pPr>
            <w:r w:rsidRPr="00997B81">
              <w:rPr>
                <w:rFonts w:cs="Arial"/>
                <w:b/>
                <w:sz w:val="22"/>
                <w:szCs w:val="22"/>
              </w:rPr>
              <w:t>Method of Measurement</w:t>
            </w:r>
          </w:p>
        </w:tc>
        <w:tc>
          <w:tcPr>
            <w:tcW w:w="2597" w:type="dxa"/>
            <w:shd w:val="clear" w:color="auto" w:fill="BFBFBF"/>
          </w:tcPr>
          <w:p w:rsidRPr="00997B81" w:rsidR="00EA160C" w:rsidP="0008073C" w:rsidRDefault="00EA160C" w14:paraId="021452F5" w14:textId="77777777">
            <w:pPr>
              <w:jc w:val="center"/>
              <w:rPr>
                <w:rFonts w:cs="Arial"/>
                <w:b/>
                <w:sz w:val="22"/>
                <w:szCs w:val="22"/>
              </w:rPr>
            </w:pPr>
            <w:r w:rsidRPr="00997B81">
              <w:rPr>
                <w:rFonts w:cs="Arial"/>
                <w:b/>
                <w:sz w:val="22"/>
                <w:szCs w:val="22"/>
              </w:rPr>
              <w:t>Consequence of breach</w:t>
            </w:r>
          </w:p>
        </w:tc>
      </w:tr>
      <w:tr w:rsidRPr="00997B81" w:rsidR="00EA160C" w:rsidTr="0008073C" w14:paraId="50C7E85E" w14:textId="77777777">
        <w:trPr>
          <w:trHeight w:val="1230"/>
        </w:trPr>
        <w:tc>
          <w:tcPr>
            <w:tcW w:w="2777" w:type="dxa"/>
          </w:tcPr>
          <w:p w:rsidRPr="00997B81" w:rsidR="00EA160C" w:rsidP="0008073C" w:rsidRDefault="00EA160C" w14:paraId="1F59265F" w14:textId="77777777">
            <w:pPr>
              <w:rPr>
                <w:rFonts w:cs="Arial"/>
                <w:sz w:val="22"/>
                <w:szCs w:val="22"/>
              </w:rPr>
            </w:pPr>
            <w:r w:rsidRPr="00997B81">
              <w:rPr>
                <w:rFonts w:cs="Arial"/>
                <w:sz w:val="22"/>
                <w:szCs w:val="22"/>
              </w:rPr>
              <w:t>4-week quit rate</w:t>
            </w:r>
          </w:p>
        </w:tc>
        <w:tc>
          <w:tcPr>
            <w:tcW w:w="1334" w:type="dxa"/>
          </w:tcPr>
          <w:p w:rsidRPr="00997B81" w:rsidR="00EA160C" w:rsidP="0008073C" w:rsidRDefault="00EA160C" w14:paraId="3A21DE35" w14:textId="77777777">
            <w:pPr>
              <w:rPr>
                <w:rFonts w:cs="Arial"/>
                <w:sz w:val="22"/>
                <w:szCs w:val="22"/>
              </w:rPr>
            </w:pPr>
            <w:r w:rsidRPr="00997B81">
              <w:rPr>
                <w:rFonts w:cs="Arial"/>
                <w:sz w:val="22"/>
                <w:szCs w:val="22"/>
              </w:rPr>
              <w:t>43%</w:t>
            </w:r>
          </w:p>
        </w:tc>
        <w:tc>
          <w:tcPr>
            <w:tcW w:w="3686" w:type="dxa"/>
          </w:tcPr>
          <w:p w:rsidRPr="00997B81" w:rsidR="00EA160C" w:rsidP="00E03C0A" w:rsidRDefault="00EA160C" w14:paraId="40566CF9" w14:textId="77777777">
            <w:pPr>
              <w:pStyle w:val="ListParagraph"/>
              <w:numPr>
                <w:ilvl w:val="0"/>
                <w:numId w:val="25"/>
              </w:numPr>
              <w:rPr>
                <w:rFonts w:cs="Arial"/>
                <w:sz w:val="22"/>
                <w:szCs w:val="22"/>
              </w:rPr>
            </w:pPr>
            <w:r w:rsidRPr="00997B81">
              <w:rPr>
                <w:rFonts w:cs="Arial"/>
                <w:sz w:val="22"/>
                <w:szCs w:val="22"/>
              </w:rPr>
              <w:t xml:space="preserve">Data source: Service data recorded on </w:t>
            </w:r>
            <w:r w:rsidRPr="00997B81">
              <w:rPr>
                <w:rFonts w:cs="Arial"/>
                <w:b/>
                <w:bCs/>
                <w:sz w:val="22"/>
                <w:szCs w:val="22"/>
              </w:rPr>
              <w:t>Outcomes4Health</w:t>
            </w:r>
          </w:p>
          <w:p w:rsidRPr="00997B81" w:rsidR="00EA160C" w:rsidP="00E03C0A" w:rsidRDefault="00EA160C" w14:paraId="4E9F5E81" w14:textId="77777777">
            <w:pPr>
              <w:pStyle w:val="ListParagraph"/>
              <w:numPr>
                <w:ilvl w:val="0"/>
                <w:numId w:val="25"/>
              </w:numPr>
              <w:rPr>
                <w:rFonts w:cs="Arial"/>
                <w:sz w:val="22"/>
                <w:szCs w:val="22"/>
              </w:rPr>
            </w:pPr>
            <w:r w:rsidRPr="00997B81">
              <w:rPr>
                <w:rFonts w:cs="Arial"/>
                <w:sz w:val="22"/>
                <w:szCs w:val="22"/>
              </w:rPr>
              <w:t xml:space="preserve">Numerator: Number of clients who quit at 4 weeks </w:t>
            </w:r>
          </w:p>
          <w:p w:rsidRPr="00997B81" w:rsidR="00EA160C" w:rsidP="00E03C0A" w:rsidRDefault="00EA160C" w14:paraId="52F950BB" w14:textId="77777777">
            <w:pPr>
              <w:pStyle w:val="ListParagraph"/>
              <w:numPr>
                <w:ilvl w:val="0"/>
                <w:numId w:val="25"/>
              </w:numPr>
              <w:rPr>
                <w:rFonts w:cs="Arial"/>
                <w:sz w:val="22"/>
                <w:szCs w:val="22"/>
              </w:rPr>
            </w:pPr>
            <w:r w:rsidRPr="00997B81">
              <w:rPr>
                <w:rFonts w:cs="Arial"/>
                <w:sz w:val="22"/>
                <w:szCs w:val="22"/>
              </w:rPr>
              <w:t>Denominator: Number of clients setting a quit date</w:t>
            </w:r>
          </w:p>
        </w:tc>
        <w:tc>
          <w:tcPr>
            <w:tcW w:w="2597" w:type="dxa"/>
          </w:tcPr>
          <w:p w:rsidRPr="00997B81" w:rsidR="00EA160C" w:rsidP="0008073C" w:rsidRDefault="00EA160C" w14:paraId="419AF5EB" w14:textId="77777777">
            <w:pPr>
              <w:rPr>
                <w:rFonts w:cs="Arial"/>
                <w:sz w:val="22"/>
                <w:szCs w:val="22"/>
              </w:rPr>
            </w:pPr>
            <w:r w:rsidRPr="00997B81">
              <w:rPr>
                <w:rFonts w:cs="Arial"/>
                <w:sz w:val="22"/>
                <w:szCs w:val="22"/>
              </w:rPr>
              <w:t xml:space="preserve">As per </w:t>
            </w:r>
          </w:p>
          <w:p w:rsidRPr="00997B81" w:rsidR="00EA160C" w:rsidP="0008073C" w:rsidRDefault="00000000" w14:paraId="70D905FF" w14:textId="77777777">
            <w:pPr>
              <w:rPr>
                <w:rFonts w:cs="Arial"/>
                <w:sz w:val="22"/>
                <w:szCs w:val="22"/>
              </w:rPr>
            </w:pPr>
            <w:hyperlink w:history="1" r:id="rId61">
              <w:r w:rsidRPr="00997B81" w:rsidR="00EA160C">
                <w:rPr>
                  <w:rStyle w:val="Hyperlink"/>
                  <w:rFonts w:cs="Arial"/>
                  <w:sz w:val="22"/>
                  <w:szCs w:val="22"/>
                </w:rPr>
                <w:t>https://www.nice.org.uk/guidance/ng92</w:t>
              </w:r>
            </w:hyperlink>
            <w:r w:rsidRPr="00997B81" w:rsidR="00EA160C">
              <w:rPr>
                <w:rFonts w:cs="Arial"/>
                <w:sz w:val="22"/>
                <w:szCs w:val="22"/>
              </w:rPr>
              <w:t xml:space="preserve"> .</w:t>
            </w:r>
          </w:p>
        </w:tc>
      </w:tr>
      <w:tr w:rsidRPr="00997B81" w:rsidR="00EA160C" w:rsidTr="0008073C" w14:paraId="3EB03EC8" w14:textId="77777777">
        <w:trPr>
          <w:trHeight w:val="1230"/>
        </w:trPr>
        <w:tc>
          <w:tcPr>
            <w:tcW w:w="2777" w:type="dxa"/>
          </w:tcPr>
          <w:p w:rsidRPr="00997B81" w:rsidR="00EA160C" w:rsidP="0008073C" w:rsidRDefault="00EA160C" w14:paraId="202A4B2C" w14:textId="77777777">
            <w:pPr>
              <w:rPr>
                <w:rFonts w:cs="Arial"/>
                <w:sz w:val="22"/>
                <w:szCs w:val="22"/>
              </w:rPr>
            </w:pPr>
            <w:r w:rsidRPr="00997B81">
              <w:rPr>
                <w:rFonts w:cs="Arial"/>
                <w:sz w:val="22"/>
                <w:szCs w:val="22"/>
              </w:rPr>
              <w:t>CO verified 4-week quit rate</w:t>
            </w:r>
          </w:p>
          <w:p w:rsidRPr="00997B81" w:rsidR="00EA160C" w:rsidP="0008073C" w:rsidRDefault="00EA160C" w14:paraId="1192957A" w14:textId="77777777">
            <w:pPr>
              <w:rPr>
                <w:rFonts w:cs="Arial"/>
                <w:sz w:val="22"/>
                <w:szCs w:val="22"/>
              </w:rPr>
            </w:pPr>
          </w:p>
        </w:tc>
        <w:tc>
          <w:tcPr>
            <w:tcW w:w="1334" w:type="dxa"/>
          </w:tcPr>
          <w:p w:rsidRPr="00997B81" w:rsidR="00EA160C" w:rsidP="0008073C" w:rsidRDefault="00EA160C" w14:paraId="3F7D2F87" w14:textId="77777777">
            <w:pPr>
              <w:rPr>
                <w:rFonts w:cs="Arial"/>
                <w:sz w:val="22"/>
                <w:szCs w:val="22"/>
              </w:rPr>
            </w:pPr>
            <w:r w:rsidRPr="00997B81">
              <w:rPr>
                <w:rFonts w:cs="Arial"/>
                <w:sz w:val="22"/>
                <w:szCs w:val="22"/>
              </w:rPr>
              <w:t>35%</w:t>
            </w:r>
          </w:p>
        </w:tc>
        <w:tc>
          <w:tcPr>
            <w:tcW w:w="3686" w:type="dxa"/>
          </w:tcPr>
          <w:p w:rsidRPr="00997B81" w:rsidR="00EA160C" w:rsidP="00E03C0A" w:rsidRDefault="00EA160C" w14:paraId="40952F73" w14:textId="77777777">
            <w:pPr>
              <w:pStyle w:val="ListParagraph"/>
              <w:numPr>
                <w:ilvl w:val="0"/>
                <w:numId w:val="26"/>
              </w:numPr>
              <w:rPr>
                <w:rFonts w:cs="Arial"/>
                <w:sz w:val="22"/>
                <w:szCs w:val="22"/>
              </w:rPr>
            </w:pPr>
            <w:r w:rsidRPr="00997B81">
              <w:rPr>
                <w:rFonts w:cs="Arial"/>
                <w:sz w:val="22"/>
                <w:szCs w:val="22"/>
              </w:rPr>
              <w:t xml:space="preserve">Data source: Service data recorded on </w:t>
            </w:r>
            <w:r w:rsidRPr="00997B81">
              <w:rPr>
                <w:rFonts w:cs="Arial"/>
                <w:b/>
                <w:bCs/>
                <w:sz w:val="22"/>
                <w:szCs w:val="22"/>
              </w:rPr>
              <w:t>Outcomes4Health</w:t>
            </w:r>
            <w:r w:rsidRPr="00997B81">
              <w:rPr>
                <w:rFonts w:cs="Arial"/>
                <w:sz w:val="22"/>
                <w:szCs w:val="22"/>
              </w:rPr>
              <w:t xml:space="preserve"> </w:t>
            </w:r>
          </w:p>
          <w:p w:rsidRPr="00997B81" w:rsidR="00EA160C" w:rsidP="00E03C0A" w:rsidRDefault="00EA160C" w14:paraId="364A2DB6" w14:textId="77777777">
            <w:pPr>
              <w:pStyle w:val="ListParagraph"/>
              <w:numPr>
                <w:ilvl w:val="0"/>
                <w:numId w:val="26"/>
              </w:numPr>
              <w:rPr>
                <w:rFonts w:cs="Arial"/>
                <w:sz w:val="22"/>
                <w:szCs w:val="22"/>
              </w:rPr>
            </w:pPr>
            <w:r w:rsidRPr="00997B81">
              <w:rPr>
                <w:rFonts w:cs="Arial"/>
                <w:sz w:val="22"/>
                <w:szCs w:val="22"/>
              </w:rPr>
              <w:t>Numerator: Number of clients who quit at 4 weeks in whom the quit has been CO-verified.</w:t>
            </w:r>
          </w:p>
          <w:p w:rsidRPr="00997B81" w:rsidR="00EA160C" w:rsidP="00E03C0A" w:rsidRDefault="00EA160C" w14:paraId="56C87E46" w14:textId="77777777">
            <w:pPr>
              <w:pStyle w:val="ListParagraph"/>
              <w:numPr>
                <w:ilvl w:val="0"/>
                <w:numId w:val="26"/>
              </w:numPr>
              <w:rPr>
                <w:rFonts w:cs="Arial"/>
                <w:sz w:val="22"/>
                <w:szCs w:val="22"/>
              </w:rPr>
            </w:pPr>
            <w:r w:rsidRPr="00997B81">
              <w:rPr>
                <w:rFonts w:cs="Arial"/>
                <w:sz w:val="22"/>
                <w:szCs w:val="22"/>
              </w:rPr>
              <w:t>Denominator: Number of clients setting a quit date</w:t>
            </w:r>
          </w:p>
        </w:tc>
        <w:tc>
          <w:tcPr>
            <w:tcW w:w="2597" w:type="dxa"/>
          </w:tcPr>
          <w:p w:rsidRPr="00997B81" w:rsidR="00EA160C" w:rsidP="0008073C" w:rsidRDefault="00EA160C" w14:paraId="64A1377E" w14:textId="77777777">
            <w:pPr>
              <w:rPr>
                <w:rFonts w:cs="Arial"/>
                <w:sz w:val="22"/>
                <w:szCs w:val="22"/>
              </w:rPr>
            </w:pPr>
            <w:r w:rsidRPr="00997B81">
              <w:rPr>
                <w:rFonts w:cs="Arial"/>
                <w:sz w:val="22"/>
                <w:szCs w:val="22"/>
              </w:rPr>
              <w:t xml:space="preserve">As per </w:t>
            </w:r>
          </w:p>
          <w:p w:rsidRPr="00997B81" w:rsidR="00EA160C" w:rsidP="0008073C" w:rsidRDefault="00000000" w14:paraId="17DAC47A" w14:textId="77777777">
            <w:pPr>
              <w:rPr>
                <w:rFonts w:cs="Arial"/>
                <w:sz w:val="22"/>
                <w:szCs w:val="22"/>
              </w:rPr>
            </w:pPr>
            <w:hyperlink w:history="1" r:id="rId62">
              <w:r w:rsidRPr="00997B81" w:rsidR="00EA160C">
                <w:rPr>
                  <w:rStyle w:val="Hyperlink"/>
                  <w:rFonts w:cs="Arial"/>
                  <w:sz w:val="22"/>
                  <w:szCs w:val="22"/>
                </w:rPr>
                <w:t>https://www.nice.org.uk/guidance/ng92</w:t>
              </w:r>
            </w:hyperlink>
            <w:r w:rsidRPr="00997B81" w:rsidR="00EA160C">
              <w:rPr>
                <w:rFonts w:cs="Arial"/>
                <w:sz w:val="22"/>
                <w:szCs w:val="22"/>
              </w:rPr>
              <w:t xml:space="preserve"> .</w:t>
            </w:r>
          </w:p>
        </w:tc>
      </w:tr>
      <w:tr w:rsidRPr="00997B81" w:rsidR="00EA160C" w:rsidTr="0008073C" w14:paraId="221E4A28" w14:textId="77777777">
        <w:trPr>
          <w:trHeight w:val="390"/>
        </w:trPr>
        <w:tc>
          <w:tcPr>
            <w:tcW w:w="2777" w:type="dxa"/>
          </w:tcPr>
          <w:p w:rsidRPr="00997B81" w:rsidR="00EA160C" w:rsidP="0008073C" w:rsidRDefault="00EA160C" w14:paraId="0A655CEB" w14:textId="77777777">
            <w:pPr>
              <w:rPr>
                <w:rFonts w:cs="Arial"/>
                <w:sz w:val="22"/>
                <w:szCs w:val="22"/>
              </w:rPr>
            </w:pPr>
            <w:r w:rsidRPr="00997B81">
              <w:rPr>
                <w:rFonts w:cs="Arial"/>
                <w:sz w:val="22"/>
                <w:szCs w:val="22"/>
              </w:rPr>
              <w:t>Number of staff trained to deliver the service</w:t>
            </w:r>
          </w:p>
        </w:tc>
        <w:tc>
          <w:tcPr>
            <w:tcW w:w="1334" w:type="dxa"/>
          </w:tcPr>
          <w:p w:rsidRPr="00997B81" w:rsidR="00EA160C" w:rsidP="0008073C" w:rsidRDefault="00EA160C" w14:paraId="6DAA6A2D" w14:textId="77777777">
            <w:pPr>
              <w:rPr>
                <w:rFonts w:cs="Arial"/>
                <w:sz w:val="22"/>
                <w:szCs w:val="22"/>
              </w:rPr>
            </w:pPr>
            <w:r w:rsidRPr="00997B81">
              <w:rPr>
                <w:rFonts w:cs="Arial"/>
                <w:sz w:val="22"/>
                <w:szCs w:val="22"/>
              </w:rPr>
              <w:t>Minimum 2</w:t>
            </w:r>
          </w:p>
        </w:tc>
        <w:tc>
          <w:tcPr>
            <w:tcW w:w="3686" w:type="dxa"/>
          </w:tcPr>
          <w:p w:rsidRPr="00997B81" w:rsidR="00EA160C" w:rsidP="00E03C0A" w:rsidRDefault="00EA160C" w14:paraId="3DB83323" w14:textId="77777777">
            <w:pPr>
              <w:pStyle w:val="ListParagraph"/>
              <w:numPr>
                <w:ilvl w:val="0"/>
                <w:numId w:val="17"/>
              </w:numPr>
              <w:jc w:val="left"/>
              <w:rPr>
                <w:rFonts w:cs="Arial"/>
                <w:sz w:val="22"/>
                <w:szCs w:val="22"/>
              </w:rPr>
            </w:pPr>
            <w:r w:rsidRPr="00997B81">
              <w:rPr>
                <w:rFonts w:cs="Arial"/>
                <w:sz w:val="22"/>
                <w:szCs w:val="22"/>
              </w:rPr>
              <w:t>Number of staff up to date with the stop smoking service training delivering the intermediate stop smoking service.</w:t>
            </w:r>
          </w:p>
        </w:tc>
        <w:tc>
          <w:tcPr>
            <w:tcW w:w="2597" w:type="dxa"/>
          </w:tcPr>
          <w:p w:rsidRPr="00997B81" w:rsidR="00EA160C" w:rsidP="0008073C" w:rsidRDefault="00EA160C" w14:paraId="5E8EAA0B" w14:textId="77777777">
            <w:pPr>
              <w:suppressAutoHyphens w:val="0"/>
              <w:jc w:val="left"/>
              <w:rPr>
                <w:rFonts w:cs="Arial"/>
                <w:sz w:val="22"/>
                <w:szCs w:val="22"/>
              </w:rPr>
            </w:pPr>
            <w:r w:rsidRPr="00997B81">
              <w:rPr>
                <w:rFonts w:cs="Arial"/>
                <w:sz w:val="22"/>
                <w:szCs w:val="22"/>
              </w:rPr>
              <w:t>As per Clause B29 of the Public Health Services Contract</w:t>
            </w:r>
          </w:p>
        </w:tc>
      </w:tr>
    </w:tbl>
    <w:p w:rsidRPr="00997B81" w:rsidR="00EA160C" w:rsidP="00EA160C" w:rsidRDefault="00EA160C" w14:paraId="7F0F920E" w14:textId="77777777">
      <w:pPr>
        <w:suppressAutoHyphens w:val="0"/>
        <w:spacing w:after="200" w:line="276" w:lineRule="auto"/>
        <w:jc w:val="left"/>
        <w:rPr>
          <w:rFonts w:cs="Arial"/>
          <w:b/>
          <w:sz w:val="22"/>
          <w:szCs w:val="22"/>
        </w:rPr>
      </w:pPr>
    </w:p>
    <w:p w:rsidRPr="00997B81" w:rsidR="00EA160C" w:rsidP="00EA160C" w:rsidRDefault="00EA160C" w14:paraId="136325C4" w14:textId="77777777">
      <w:pPr>
        <w:suppressAutoHyphens w:val="0"/>
        <w:spacing w:after="200" w:line="276" w:lineRule="auto"/>
        <w:jc w:val="left"/>
        <w:rPr>
          <w:rFonts w:cs="Arial"/>
          <w:b/>
          <w:sz w:val="22"/>
          <w:szCs w:val="22"/>
          <w:u w:val="single"/>
        </w:rPr>
      </w:pPr>
      <w:r w:rsidRPr="00997B81">
        <w:rPr>
          <w:rFonts w:cs="Arial"/>
          <w:b/>
          <w:sz w:val="22"/>
          <w:szCs w:val="22"/>
          <w:u w:val="single"/>
        </w:rPr>
        <w:t>PAYMENT TERMS</w:t>
      </w:r>
    </w:p>
    <w:p w:rsidRPr="00997B81" w:rsidR="00EA160C" w:rsidP="00EA160C" w:rsidRDefault="00EA160C" w14:paraId="5DAC7B49" w14:textId="77777777">
      <w:pPr>
        <w:suppressAutoHyphens w:val="0"/>
        <w:spacing w:after="200" w:line="276" w:lineRule="auto"/>
        <w:jc w:val="left"/>
        <w:rPr>
          <w:rFonts w:cs="Arial"/>
          <w:sz w:val="22"/>
          <w:szCs w:val="22"/>
        </w:rPr>
      </w:pPr>
      <w:r w:rsidRPr="00997B81">
        <w:rPr>
          <w:rFonts w:cs="Arial"/>
          <w:sz w:val="22"/>
          <w:szCs w:val="22"/>
        </w:rPr>
        <w:t>For payment rates see Appendix E: CHARGES.</w:t>
      </w:r>
    </w:p>
    <w:p w:rsidRPr="00997B81" w:rsidR="00EA160C" w:rsidP="00EA160C" w:rsidRDefault="00EA160C" w14:paraId="3D028A5E" w14:textId="62865FE6">
      <w:pPr>
        <w:spacing w:before="240" w:line="360" w:lineRule="auto"/>
        <w:rPr>
          <w:rFonts w:cs="Arial"/>
          <w:sz w:val="22"/>
          <w:szCs w:val="22"/>
        </w:rPr>
      </w:pPr>
      <w:r w:rsidRPr="00997B81">
        <w:rPr>
          <w:rFonts w:cs="Arial"/>
          <w:sz w:val="22"/>
          <w:szCs w:val="22"/>
        </w:rPr>
        <w:t xml:space="preserve">Payments relating to the </w:t>
      </w:r>
      <w:r w:rsidRPr="00997B81">
        <w:rPr>
          <w:rFonts w:cs="Arial"/>
          <w:b/>
          <w:sz w:val="22"/>
          <w:szCs w:val="22"/>
        </w:rPr>
        <w:t>Intermediate Stop Smoking Service</w:t>
      </w:r>
      <w:r w:rsidRPr="00997B81">
        <w:rPr>
          <w:rFonts w:cs="Arial"/>
          <w:sz w:val="22"/>
          <w:szCs w:val="22"/>
        </w:rPr>
        <w:t xml:space="preserve"> are conditional upon 4 week quit outcomes being recorded within 42 days of the quit date. Failing this, the client would be taken over by the Specialist Service and no</w:t>
      </w:r>
      <w:r>
        <w:rPr>
          <w:rFonts w:cs="Arial"/>
          <w:sz w:val="22"/>
          <w:szCs w:val="22"/>
        </w:rPr>
        <w:t xml:space="preserve"> further</w:t>
      </w:r>
      <w:r w:rsidRPr="00997B81">
        <w:rPr>
          <w:rFonts w:cs="Arial"/>
          <w:sz w:val="22"/>
          <w:szCs w:val="22"/>
        </w:rPr>
        <w:t xml:space="preserve"> payment</w:t>
      </w:r>
      <w:r>
        <w:rPr>
          <w:rFonts w:cs="Arial"/>
          <w:sz w:val="22"/>
          <w:szCs w:val="22"/>
        </w:rPr>
        <w:t>s</w:t>
      </w:r>
      <w:r w:rsidRPr="00997B81">
        <w:rPr>
          <w:rFonts w:cs="Arial"/>
          <w:sz w:val="22"/>
          <w:szCs w:val="22"/>
        </w:rPr>
        <w:t xml:space="preserve"> would be made to the pharmacy. Payment would be made for</w:t>
      </w:r>
      <w:r>
        <w:rPr>
          <w:rFonts w:cs="Arial"/>
          <w:sz w:val="22"/>
          <w:szCs w:val="22"/>
        </w:rPr>
        <w:t xml:space="preserve"> any initial recruitment and consultation(s). Payment would be made for</w:t>
      </w:r>
      <w:r w:rsidRPr="00997B81">
        <w:rPr>
          <w:rFonts w:cs="Arial"/>
          <w:sz w:val="22"/>
          <w:szCs w:val="22"/>
        </w:rPr>
        <w:t xml:space="preserve"> NRT for such client’s provided claims are submitted within 180 days</w:t>
      </w:r>
      <w:r w:rsidRPr="00B83CCA">
        <w:rPr>
          <w:rFonts w:cs="Arial"/>
          <w:sz w:val="22"/>
          <w:szCs w:val="22"/>
        </w:rPr>
        <w:t>.</w:t>
      </w:r>
    </w:p>
    <w:p w:rsidRPr="00997B81" w:rsidR="00EA160C" w:rsidP="00E03C0A" w:rsidRDefault="00EA160C" w14:paraId="258312BD" w14:textId="77777777">
      <w:pPr>
        <w:pStyle w:val="ListParagraph"/>
        <w:numPr>
          <w:ilvl w:val="0"/>
          <w:numId w:val="17"/>
        </w:numPr>
        <w:spacing w:before="240" w:line="360" w:lineRule="auto"/>
        <w:ind w:left="714" w:hanging="357"/>
        <w:rPr>
          <w:rFonts w:cs="Arial"/>
          <w:sz w:val="22"/>
          <w:szCs w:val="22"/>
        </w:rPr>
      </w:pPr>
      <w:r w:rsidRPr="00997B81">
        <w:rPr>
          <w:rFonts w:cs="Arial"/>
          <w:b/>
          <w:sz w:val="22"/>
          <w:szCs w:val="22"/>
        </w:rPr>
        <w:t>For NRT</w:t>
      </w:r>
      <w:r w:rsidRPr="00997B81">
        <w:rPr>
          <w:rFonts w:cs="Arial"/>
          <w:sz w:val="22"/>
          <w:szCs w:val="22"/>
        </w:rPr>
        <w:t>, the Provider will be reimbursed for the cost of NRT plus VAT as set out in the NRT Protocol. This charge will be reduced by the current non-refundable levy (in lieu of prescription charge) for any client who is not exempt from paying prescription charges.</w:t>
      </w:r>
    </w:p>
    <w:p w:rsidRPr="00997B81" w:rsidR="00EA160C" w:rsidP="00E03C0A" w:rsidRDefault="00EA160C" w14:paraId="3072A74A" w14:textId="77777777">
      <w:pPr>
        <w:pStyle w:val="ListParagraph"/>
        <w:numPr>
          <w:ilvl w:val="0"/>
          <w:numId w:val="17"/>
        </w:numPr>
        <w:spacing w:before="240" w:line="360" w:lineRule="auto"/>
        <w:ind w:left="714" w:hanging="357"/>
        <w:rPr>
          <w:rFonts w:cs="Arial"/>
          <w:sz w:val="22"/>
          <w:szCs w:val="22"/>
        </w:rPr>
      </w:pPr>
      <w:r w:rsidRPr="00997B81">
        <w:rPr>
          <w:rFonts w:cs="Arial"/>
          <w:sz w:val="22"/>
          <w:szCs w:val="22"/>
        </w:rPr>
        <w:t>Payments relating to the NRT voucher scheme are conditional upon the claim being submitted within 180 days.</w:t>
      </w:r>
    </w:p>
    <w:p w:rsidRPr="00997B81" w:rsidR="00EA160C" w:rsidP="00EA160C" w:rsidRDefault="00EA160C" w14:paraId="3988986D" w14:textId="77777777">
      <w:pPr>
        <w:rPr>
          <w:rFonts w:cs="Arial"/>
          <w:bCs/>
          <w:sz w:val="22"/>
          <w:szCs w:val="22"/>
        </w:rPr>
      </w:pPr>
    </w:p>
    <w:tbl>
      <w:tblPr>
        <w:tblW w:w="9322"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3073"/>
        <w:gridCol w:w="6249"/>
      </w:tblGrid>
      <w:tr w:rsidRPr="00997B81" w:rsidR="00EA160C" w:rsidTr="0008073C" w14:paraId="23DE054B" w14:textId="77777777">
        <w:trPr>
          <w:trHeight w:val="345"/>
        </w:trPr>
        <w:tc>
          <w:tcPr>
            <w:tcW w:w="3073" w:type="dxa"/>
            <w:shd w:val="clear" w:color="auto" w:fill="595959"/>
            <w:vAlign w:val="center"/>
          </w:tcPr>
          <w:p w:rsidRPr="00997B81" w:rsidR="00EA160C" w:rsidP="0008073C" w:rsidRDefault="00EA160C" w14:paraId="484C5F92" w14:textId="77777777">
            <w:pPr>
              <w:pStyle w:val="BodyText"/>
              <w:rPr>
                <w:rFonts w:cs="Arial"/>
                <w:b/>
                <w:color w:val="FFFFFF"/>
                <w:szCs w:val="22"/>
              </w:rPr>
            </w:pPr>
            <w:r w:rsidRPr="00997B81">
              <w:rPr>
                <w:rFonts w:cs="Arial"/>
                <w:b/>
                <w:color w:val="FFFFFF"/>
                <w:szCs w:val="22"/>
              </w:rPr>
              <w:t xml:space="preserve">Service Specification No. </w:t>
            </w:r>
          </w:p>
        </w:tc>
        <w:tc>
          <w:tcPr>
            <w:tcW w:w="6249" w:type="dxa"/>
            <w:vAlign w:val="center"/>
          </w:tcPr>
          <w:p w:rsidRPr="00997B81" w:rsidR="00EA160C" w:rsidP="0008073C" w:rsidRDefault="00EA160C" w14:paraId="34FB32F1" w14:textId="77777777">
            <w:pPr>
              <w:pStyle w:val="BodyText"/>
              <w:rPr>
                <w:rFonts w:cs="Arial"/>
                <w:b/>
                <w:bCs/>
                <w:szCs w:val="22"/>
              </w:rPr>
            </w:pPr>
            <w:r w:rsidRPr="00997B81">
              <w:rPr>
                <w:rFonts w:cs="Arial"/>
                <w:b/>
                <w:bCs/>
                <w:szCs w:val="22"/>
              </w:rPr>
              <w:t>5</w:t>
            </w:r>
          </w:p>
        </w:tc>
      </w:tr>
      <w:tr w:rsidRPr="00997B81" w:rsidR="00EA160C" w:rsidTr="0008073C" w14:paraId="743C8683" w14:textId="77777777">
        <w:trPr>
          <w:trHeight w:val="345"/>
        </w:trPr>
        <w:tc>
          <w:tcPr>
            <w:tcW w:w="3073" w:type="dxa"/>
            <w:shd w:val="clear" w:color="auto" w:fill="595959"/>
            <w:vAlign w:val="center"/>
          </w:tcPr>
          <w:p w:rsidRPr="00997B81" w:rsidR="00EA160C" w:rsidP="0008073C" w:rsidRDefault="00EA160C" w14:paraId="177DDB80" w14:textId="77777777">
            <w:pPr>
              <w:pStyle w:val="BodyText"/>
              <w:rPr>
                <w:rFonts w:cs="Arial"/>
                <w:b/>
                <w:color w:val="FFFFFF"/>
                <w:szCs w:val="22"/>
              </w:rPr>
            </w:pPr>
            <w:r w:rsidRPr="00997B81">
              <w:rPr>
                <w:rFonts w:cs="Arial"/>
                <w:b/>
                <w:color w:val="FFFFFF"/>
                <w:szCs w:val="22"/>
              </w:rPr>
              <w:t>Service</w:t>
            </w:r>
          </w:p>
        </w:tc>
        <w:tc>
          <w:tcPr>
            <w:tcW w:w="6249" w:type="dxa"/>
            <w:vAlign w:val="center"/>
          </w:tcPr>
          <w:p w:rsidRPr="00997B81" w:rsidR="00EA160C" w:rsidP="0008073C" w:rsidRDefault="00EA160C" w14:paraId="525A7B64" w14:textId="77777777">
            <w:pPr>
              <w:pStyle w:val="BodyText"/>
              <w:rPr>
                <w:rFonts w:cs="Arial"/>
                <w:b/>
                <w:bCs/>
                <w:szCs w:val="22"/>
              </w:rPr>
            </w:pPr>
            <w:r w:rsidRPr="00997B81">
              <w:rPr>
                <w:rFonts w:cs="Arial"/>
                <w:b/>
                <w:bCs/>
                <w:szCs w:val="22"/>
              </w:rPr>
              <w:t>Knowsley Blood Pressure lifestyle referral scheme</w:t>
            </w:r>
          </w:p>
        </w:tc>
      </w:tr>
    </w:tbl>
    <w:p w:rsidRPr="00997B81" w:rsidR="00EA160C" w:rsidP="00EA160C" w:rsidRDefault="00EA160C" w14:paraId="510151F7" w14:textId="77777777">
      <w:pPr>
        <w:rPr>
          <w:rFonts w:cs="Arial"/>
          <w:sz w:val="22"/>
          <w:szCs w:val="22"/>
        </w:rPr>
      </w:pPr>
    </w:p>
    <w:tbl>
      <w:tblPr>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356"/>
      </w:tblGrid>
      <w:tr w:rsidRPr="00997B81" w:rsidR="00EA160C" w:rsidTr="0008073C" w14:paraId="70998620" w14:textId="77777777">
        <w:tc>
          <w:tcPr>
            <w:tcW w:w="9356"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3AB24CAB" w14:textId="77777777">
            <w:pPr>
              <w:pStyle w:val="BodyText"/>
              <w:jc w:val="both"/>
              <w:rPr>
                <w:rFonts w:cs="Arial"/>
                <w:b/>
                <w:color w:val="FFFFFF"/>
                <w:szCs w:val="22"/>
              </w:rPr>
            </w:pPr>
          </w:p>
          <w:p w:rsidRPr="00997B81" w:rsidR="00EA160C" w:rsidP="0008073C" w:rsidRDefault="00EA160C" w14:paraId="65341116" w14:textId="77777777">
            <w:pPr>
              <w:pStyle w:val="BodyText"/>
              <w:jc w:val="both"/>
              <w:rPr>
                <w:rFonts w:cs="Arial"/>
                <w:b/>
                <w:color w:val="FFFFFF"/>
                <w:szCs w:val="22"/>
              </w:rPr>
            </w:pPr>
            <w:r w:rsidRPr="00997B81">
              <w:rPr>
                <w:rFonts w:cs="Arial"/>
                <w:b/>
                <w:color w:val="FFFFFF"/>
                <w:szCs w:val="22"/>
              </w:rPr>
              <w:t xml:space="preserve">1. Population Needs </w:t>
            </w:r>
          </w:p>
          <w:p w:rsidRPr="00997B81" w:rsidR="00EA160C" w:rsidP="0008073C" w:rsidRDefault="00EA160C" w14:paraId="19807873" w14:textId="77777777">
            <w:pPr>
              <w:pStyle w:val="BodyText"/>
              <w:jc w:val="both"/>
              <w:rPr>
                <w:rFonts w:cs="Arial"/>
                <w:b/>
                <w:color w:val="FFFFFF"/>
                <w:szCs w:val="22"/>
              </w:rPr>
            </w:pPr>
          </w:p>
        </w:tc>
      </w:tr>
      <w:tr w:rsidRPr="00997B81" w:rsidR="00EA160C" w:rsidTr="0008073C" w14:paraId="25E86134" w14:textId="77777777">
        <w:tc>
          <w:tcPr>
            <w:tcW w:w="9356"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4CBB7C39" w14:textId="77777777">
            <w:pPr>
              <w:rPr>
                <w:rFonts w:cs="Arial"/>
                <w:bCs/>
                <w:sz w:val="22"/>
                <w:szCs w:val="22"/>
              </w:rPr>
            </w:pPr>
          </w:p>
          <w:p w:rsidRPr="00997B81" w:rsidR="00EA160C" w:rsidP="0008073C" w:rsidRDefault="00EA160C" w14:paraId="4F9987A0" w14:textId="77777777">
            <w:pPr>
              <w:rPr>
                <w:rFonts w:cs="Arial"/>
                <w:sz w:val="22"/>
                <w:szCs w:val="22"/>
              </w:rPr>
            </w:pPr>
            <w:r w:rsidRPr="00997B81">
              <w:rPr>
                <w:rFonts w:cs="Arial"/>
                <w:color w:val="000000" w:themeColor="text1"/>
                <w:sz w:val="22"/>
                <w:szCs w:val="22"/>
              </w:rPr>
              <w:t>Cardiovascular Disease (CVD) is the biggest contributor to the gap in life expectancy in the Northwest</w:t>
            </w:r>
            <w:r>
              <w:rPr>
                <w:rFonts w:cs="Arial"/>
                <w:color w:val="000000" w:themeColor="text1"/>
                <w:sz w:val="22"/>
                <w:szCs w:val="22"/>
              </w:rPr>
              <w:t xml:space="preserve"> </w:t>
            </w:r>
            <w:r w:rsidRPr="00997B81">
              <w:rPr>
                <w:rFonts w:cs="Arial"/>
                <w:color w:val="000000" w:themeColor="text1"/>
                <w:sz w:val="22"/>
                <w:szCs w:val="22"/>
              </w:rPr>
              <w:t>of England and a leading cause of premature death and health inequalities in Cheshire and Merseyside (C&amp;M). It is associated with deeply embedded inequalities, particularly in relation to deprivation, certain ethnic minority groups, other demographics (e.g., working age males) and underserved or vulnerable communities (e.g., those with severe mental illness).</w:t>
            </w:r>
          </w:p>
          <w:p w:rsidRPr="00997B81" w:rsidR="00EA160C" w:rsidP="0008073C" w:rsidRDefault="00EA160C" w14:paraId="4FF4D4B3" w14:textId="77777777">
            <w:pPr>
              <w:rPr>
                <w:rFonts w:cs="Arial"/>
                <w:color w:val="000000" w:themeColor="text1"/>
                <w:sz w:val="22"/>
                <w:szCs w:val="22"/>
              </w:rPr>
            </w:pPr>
          </w:p>
          <w:p w:rsidRPr="00997B81" w:rsidR="00EA160C" w:rsidP="0008073C" w:rsidRDefault="00EA160C" w14:paraId="7E90AD1E" w14:textId="77777777">
            <w:pPr>
              <w:rPr>
                <w:rFonts w:cs="Arial"/>
                <w:sz w:val="22"/>
                <w:szCs w:val="22"/>
              </w:rPr>
            </w:pPr>
            <w:r w:rsidRPr="00997B81">
              <w:rPr>
                <w:rFonts w:cs="Arial"/>
                <w:color w:val="000000" w:themeColor="text1"/>
                <w:sz w:val="22"/>
                <w:szCs w:val="22"/>
              </w:rPr>
              <w:t>CVD is largely preventable through a healthy lifestyle and the early detection and control of key</w:t>
            </w:r>
          </w:p>
          <w:p w:rsidRPr="00997B81" w:rsidR="00EA160C" w:rsidP="0008073C" w:rsidRDefault="00EA160C" w14:paraId="0F4E4CCA" w14:textId="77777777">
            <w:pPr>
              <w:rPr>
                <w:rFonts w:cs="Arial"/>
                <w:sz w:val="22"/>
                <w:szCs w:val="22"/>
              </w:rPr>
            </w:pPr>
            <w:r w:rsidRPr="00997B81">
              <w:rPr>
                <w:rFonts w:cs="Arial"/>
                <w:color w:val="000000" w:themeColor="text1"/>
                <w:sz w:val="22"/>
                <w:szCs w:val="22"/>
              </w:rPr>
              <w:t>risk conditions; atrial fibrillation (AF), high blood pressure (hypertension, BP) and high cholesterol</w:t>
            </w:r>
          </w:p>
          <w:p w:rsidRPr="00997B81" w:rsidR="00EA160C" w:rsidP="0008073C" w:rsidRDefault="00EA160C" w14:paraId="49E4A2A5" w14:textId="77777777">
            <w:pPr>
              <w:rPr>
                <w:rFonts w:cs="Arial"/>
                <w:color w:val="000000" w:themeColor="text1"/>
                <w:sz w:val="22"/>
                <w:szCs w:val="22"/>
              </w:rPr>
            </w:pPr>
            <w:r w:rsidRPr="00997B81">
              <w:rPr>
                <w:rFonts w:cs="Arial"/>
                <w:color w:val="000000" w:themeColor="text1"/>
                <w:sz w:val="22"/>
                <w:szCs w:val="22"/>
              </w:rPr>
              <w:t>(the ‘ABC’ of CVD prevention). In Cheshire &amp; Merseyside it is estimated that improved blood</w:t>
            </w:r>
          </w:p>
          <w:p w:rsidRPr="00997B81" w:rsidR="00EA160C" w:rsidP="0008073C" w:rsidRDefault="00EA160C" w14:paraId="634075CC" w14:textId="77777777">
            <w:pPr>
              <w:rPr>
                <w:rFonts w:cs="Arial"/>
                <w:sz w:val="22"/>
                <w:szCs w:val="22"/>
              </w:rPr>
            </w:pPr>
            <w:r w:rsidRPr="00997B81">
              <w:rPr>
                <w:rFonts w:cs="Arial"/>
                <w:color w:val="000000" w:themeColor="text1"/>
                <w:sz w:val="22"/>
                <w:szCs w:val="22"/>
              </w:rPr>
              <w:t>pressure control alone could prevent around 1,500 additional heart attacks and strokes in C&amp;M over</w:t>
            </w:r>
          </w:p>
          <w:p w:rsidRPr="00997B81" w:rsidR="00EA160C" w:rsidP="0008073C" w:rsidRDefault="00EA160C" w14:paraId="3AF3F57E" w14:textId="77777777">
            <w:pPr>
              <w:rPr>
                <w:rFonts w:cs="Arial"/>
                <w:color w:val="000000" w:themeColor="text1"/>
                <w:sz w:val="22"/>
                <w:szCs w:val="22"/>
              </w:rPr>
            </w:pPr>
            <w:r w:rsidRPr="00997B81">
              <w:rPr>
                <w:rFonts w:cs="Arial"/>
                <w:color w:val="000000" w:themeColor="text1"/>
                <w:sz w:val="22"/>
                <w:szCs w:val="22"/>
              </w:rPr>
              <w:t>the next 3 years. It is for these compelling reasons that in Cheshire and Merseyside, we have a dedicated focus on CVD Prevention and that we are seeking to further advance on cardiovascular disease (CVD) which causes 1 in 4 deaths in</w:t>
            </w:r>
            <w:r w:rsidRPr="00997B81">
              <w:rPr>
                <w:rFonts w:cs="Arial"/>
                <w:sz w:val="22"/>
                <w:szCs w:val="22"/>
              </w:rPr>
              <w:t xml:space="preserve"> </w:t>
            </w:r>
            <w:r w:rsidRPr="00997B81">
              <w:rPr>
                <w:rFonts w:cs="Arial"/>
                <w:color w:val="000000" w:themeColor="text1"/>
                <w:sz w:val="22"/>
                <w:szCs w:val="22"/>
              </w:rPr>
              <w:t>England, and is a leading cause of morbidity,</w:t>
            </w:r>
            <w:r w:rsidRPr="00997B81">
              <w:rPr>
                <w:rFonts w:cs="Arial"/>
                <w:sz w:val="22"/>
                <w:szCs w:val="22"/>
              </w:rPr>
              <w:t xml:space="preserve"> </w:t>
            </w:r>
            <w:r w:rsidRPr="00997B81">
              <w:rPr>
                <w:rFonts w:cs="Arial"/>
                <w:color w:val="000000" w:themeColor="text1"/>
                <w:sz w:val="22"/>
                <w:szCs w:val="22"/>
              </w:rPr>
              <w:t>disability and health inequalities.</w:t>
            </w:r>
          </w:p>
          <w:p w:rsidRPr="00997B81" w:rsidR="00EA160C" w:rsidP="0008073C" w:rsidRDefault="00EA160C" w14:paraId="3C1DA935" w14:textId="77777777">
            <w:pPr>
              <w:rPr>
                <w:rFonts w:cs="Arial"/>
                <w:sz w:val="22"/>
                <w:szCs w:val="22"/>
              </w:rPr>
            </w:pPr>
          </w:p>
          <w:p w:rsidRPr="00997B81" w:rsidR="00EA160C" w:rsidP="0008073C" w:rsidRDefault="00EA160C" w14:paraId="58F12634" w14:textId="77777777">
            <w:pPr>
              <w:rPr>
                <w:rFonts w:cs="Arial"/>
                <w:sz w:val="22"/>
                <w:szCs w:val="22"/>
              </w:rPr>
            </w:pPr>
            <w:r w:rsidRPr="00997B81">
              <w:rPr>
                <w:rFonts w:cs="Arial"/>
                <w:color w:val="000000" w:themeColor="text1"/>
                <w:sz w:val="22"/>
                <w:szCs w:val="22"/>
              </w:rPr>
              <w:t>The Covid-19 pandemic has added to the urgency of</w:t>
            </w:r>
            <w:r w:rsidRPr="00997B81">
              <w:rPr>
                <w:rFonts w:cs="Arial"/>
                <w:sz w:val="22"/>
                <w:szCs w:val="22"/>
              </w:rPr>
              <w:t xml:space="preserve"> </w:t>
            </w:r>
            <w:r w:rsidRPr="00997B81">
              <w:rPr>
                <w:rFonts w:cs="Arial"/>
                <w:color w:val="000000" w:themeColor="text1"/>
                <w:sz w:val="22"/>
                <w:szCs w:val="22"/>
              </w:rPr>
              <w:t>tackling CVD because CVD significantly increases the</w:t>
            </w:r>
            <w:r w:rsidRPr="00997B81">
              <w:rPr>
                <w:rFonts w:cs="Arial"/>
                <w:sz w:val="22"/>
                <w:szCs w:val="22"/>
              </w:rPr>
              <w:t xml:space="preserve"> </w:t>
            </w:r>
            <w:r w:rsidRPr="00997B81">
              <w:rPr>
                <w:rFonts w:cs="Arial"/>
                <w:color w:val="000000" w:themeColor="text1"/>
                <w:sz w:val="22"/>
                <w:szCs w:val="22"/>
              </w:rPr>
              <w:t>risk of severe disease and death from Covid-19. CVD is largely preventable and preventing and managing CVD and its risk factors has</w:t>
            </w:r>
            <w:r w:rsidRPr="00997B81">
              <w:rPr>
                <w:rFonts w:cs="Arial"/>
                <w:sz w:val="22"/>
                <w:szCs w:val="22"/>
              </w:rPr>
              <w:t xml:space="preserve"> </w:t>
            </w:r>
            <w:r w:rsidRPr="00997B81">
              <w:rPr>
                <w:rFonts w:cs="Arial"/>
                <w:color w:val="000000" w:themeColor="text1"/>
                <w:sz w:val="22"/>
                <w:szCs w:val="22"/>
              </w:rPr>
              <w:t>the potential to improve population health, reduce</w:t>
            </w:r>
            <w:r w:rsidRPr="00997B81">
              <w:rPr>
                <w:rFonts w:cs="Arial"/>
                <w:sz w:val="22"/>
                <w:szCs w:val="22"/>
              </w:rPr>
              <w:t xml:space="preserve"> </w:t>
            </w:r>
            <w:r w:rsidRPr="00997B81">
              <w:rPr>
                <w:rFonts w:cs="Arial"/>
                <w:color w:val="000000" w:themeColor="text1"/>
                <w:sz w:val="22"/>
                <w:szCs w:val="22"/>
              </w:rPr>
              <w:t>health inequalities and ease pressures on</w:t>
            </w:r>
            <w:r w:rsidRPr="00997B81">
              <w:rPr>
                <w:rFonts w:cs="Arial"/>
                <w:sz w:val="22"/>
                <w:szCs w:val="22"/>
              </w:rPr>
              <w:t xml:space="preserve"> </w:t>
            </w:r>
            <w:r w:rsidRPr="00997B81">
              <w:rPr>
                <w:rFonts w:cs="Arial"/>
                <w:color w:val="000000" w:themeColor="text1"/>
                <w:sz w:val="22"/>
                <w:szCs w:val="22"/>
              </w:rPr>
              <w:t>overstretched health and care systems by reducing</w:t>
            </w:r>
            <w:r w:rsidRPr="00997B81">
              <w:rPr>
                <w:rFonts w:cs="Arial"/>
                <w:sz w:val="22"/>
                <w:szCs w:val="22"/>
              </w:rPr>
              <w:t xml:space="preserve"> </w:t>
            </w:r>
            <w:r w:rsidRPr="00997B81">
              <w:rPr>
                <w:rFonts w:cs="Arial"/>
                <w:color w:val="000000" w:themeColor="text1"/>
                <w:sz w:val="22"/>
                <w:szCs w:val="22"/>
              </w:rPr>
              <w:t xml:space="preserve">demand for services. </w:t>
            </w:r>
          </w:p>
          <w:p w:rsidRPr="00997B81" w:rsidR="00EA160C" w:rsidP="0008073C" w:rsidRDefault="00EA160C" w14:paraId="36536B76" w14:textId="77777777">
            <w:pPr>
              <w:rPr>
                <w:rFonts w:cs="Arial"/>
                <w:color w:val="000000" w:themeColor="text1"/>
                <w:sz w:val="22"/>
                <w:szCs w:val="22"/>
              </w:rPr>
            </w:pPr>
            <w:r w:rsidRPr="00997B81">
              <w:rPr>
                <w:rFonts w:cs="Arial"/>
                <w:color w:val="000000" w:themeColor="text1"/>
                <w:sz w:val="22"/>
                <w:szCs w:val="22"/>
              </w:rPr>
              <w:t>(</w:t>
            </w:r>
            <w:r w:rsidRPr="00997B81">
              <w:rPr>
                <w:rFonts w:cs="Arial"/>
                <w:i/>
                <w:iCs/>
                <w:color w:val="000000" w:themeColor="text1"/>
                <w:sz w:val="22"/>
                <w:szCs w:val="22"/>
              </w:rPr>
              <w:t>The Kings Fund 2023</w:t>
            </w:r>
            <w:r w:rsidRPr="00997B81">
              <w:rPr>
                <w:rFonts w:cs="Arial"/>
                <w:color w:val="000000" w:themeColor="text1"/>
                <w:sz w:val="22"/>
                <w:szCs w:val="22"/>
              </w:rPr>
              <w:t>)</w:t>
            </w:r>
          </w:p>
          <w:p w:rsidRPr="00997B81" w:rsidR="00EA160C" w:rsidP="0008073C" w:rsidRDefault="00EA160C" w14:paraId="394E6E27" w14:textId="77777777">
            <w:pPr>
              <w:rPr>
                <w:rFonts w:cs="Arial"/>
                <w:color w:val="000000" w:themeColor="text1"/>
                <w:sz w:val="22"/>
                <w:szCs w:val="22"/>
              </w:rPr>
            </w:pPr>
          </w:p>
          <w:p w:rsidRPr="00997B81" w:rsidR="00EA160C" w:rsidP="0008073C" w:rsidRDefault="00EA160C" w14:paraId="10E4914F" w14:textId="77777777">
            <w:pPr>
              <w:rPr>
                <w:rFonts w:cs="Arial"/>
                <w:color w:val="000000" w:themeColor="text1"/>
                <w:sz w:val="22"/>
                <w:szCs w:val="22"/>
              </w:rPr>
            </w:pPr>
            <w:r w:rsidRPr="00997B81">
              <w:rPr>
                <w:rFonts w:cs="Arial"/>
                <w:color w:val="000000" w:themeColor="text1"/>
                <w:sz w:val="22"/>
                <w:szCs w:val="22"/>
              </w:rPr>
              <w:t xml:space="preserve">The National CVD Prevent Programme, a National Primary Care Audit in England –CVD Prevention </w:t>
            </w:r>
          </w:p>
          <w:p w:rsidRPr="00997B81" w:rsidR="00EA160C" w:rsidP="0008073C" w:rsidRDefault="00EA160C" w14:paraId="2BA72D96" w14:textId="77777777">
            <w:pPr>
              <w:rPr>
                <w:rFonts w:cs="Arial"/>
                <w:color w:val="000000" w:themeColor="text1"/>
                <w:sz w:val="22"/>
                <w:szCs w:val="22"/>
              </w:rPr>
            </w:pPr>
            <w:r w:rsidRPr="00997B81">
              <w:rPr>
                <w:rFonts w:cs="Arial"/>
                <w:color w:val="000000" w:themeColor="text1"/>
                <w:sz w:val="22"/>
                <w:szCs w:val="22"/>
              </w:rPr>
              <w:t>aims to support the national strategic ambition to prevent 150,000 strokes, heart attacks &amp; cases of</w:t>
            </w:r>
          </w:p>
          <w:p w:rsidRPr="00997B81" w:rsidR="00EA160C" w:rsidP="0008073C" w:rsidRDefault="00EA160C" w14:paraId="478C9B93" w14:textId="77777777">
            <w:pPr>
              <w:rPr>
                <w:rFonts w:cs="Arial"/>
                <w:sz w:val="22"/>
                <w:szCs w:val="22"/>
              </w:rPr>
            </w:pPr>
            <w:r w:rsidRPr="00997B81">
              <w:rPr>
                <w:rFonts w:cs="Arial"/>
                <w:color w:val="000000" w:themeColor="text1"/>
                <w:sz w:val="22"/>
                <w:szCs w:val="22"/>
              </w:rPr>
              <w:t>dementia in the next</w:t>
            </w:r>
            <w:r w:rsidRPr="00997B81">
              <w:rPr>
                <w:rFonts w:cs="Arial"/>
                <w:sz w:val="22"/>
                <w:szCs w:val="22"/>
              </w:rPr>
              <w:t xml:space="preserve"> </w:t>
            </w:r>
            <w:r w:rsidRPr="00997B81">
              <w:rPr>
                <w:rFonts w:cs="Arial"/>
                <w:color w:val="000000" w:themeColor="text1"/>
                <w:sz w:val="22"/>
                <w:szCs w:val="22"/>
              </w:rPr>
              <w:t>10 years.</w:t>
            </w:r>
          </w:p>
          <w:p w:rsidRPr="00997B81" w:rsidR="00EA160C" w:rsidP="0008073C" w:rsidRDefault="00EA160C" w14:paraId="78392633" w14:textId="77777777">
            <w:pPr>
              <w:rPr>
                <w:rFonts w:cs="Arial"/>
                <w:color w:val="000000" w:themeColor="text1"/>
                <w:sz w:val="22"/>
                <w:szCs w:val="22"/>
              </w:rPr>
            </w:pPr>
            <w:r w:rsidRPr="00997B81">
              <w:rPr>
                <w:rFonts w:cs="Arial"/>
                <w:color w:val="000000" w:themeColor="text1"/>
                <w:sz w:val="22"/>
                <w:szCs w:val="22"/>
              </w:rPr>
              <w:t>For example, successfully optimising the diagnosis and treatment of high blood pressure in line with</w:t>
            </w:r>
          </w:p>
          <w:p w:rsidRPr="00997B81" w:rsidR="00EA160C" w:rsidP="0008073C" w:rsidRDefault="00EA160C" w14:paraId="437B5D86" w14:textId="77777777">
            <w:pPr>
              <w:rPr>
                <w:rFonts w:cs="Arial"/>
                <w:sz w:val="22"/>
                <w:szCs w:val="22"/>
              </w:rPr>
            </w:pPr>
            <w:r w:rsidRPr="00997B81">
              <w:rPr>
                <w:rFonts w:cs="Arial"/>
                <w:color w:val="000000" w:themeColor="text1"/>
                <w:sz w:val="22"/>
                <w:szCs w:val="22"/>
              </w:rPr>
              <w:t>the national Long-Term Plan ambitions would</w:t>
            </w:r>
            <w:r w:rsidRPr="00997B81">
              <w:rPr>
                <w:rFonts w:cs="Arial"/>
                <w:sz w:val="22"/>
                <w:szCs w:val="22"/>
              </w:rPr>
              <w:t xml:space="preserve"> </w:t>
            </w:r>
            <w:r w:rsidRPr="00997B81">
              <w:rPr>
                <w:rFonts w:cs="Arial"/>
                <w:color w:val="000000" w:themeColor="text1"/>
                <w:sz w:val="22"/>
                <w:szCs w:val="22"/>
              </w:rPr>
              <w:t>prevent 244 heart attacks in Cheshire</w:t>
            </w:r>
            <w:r w:rsidRPr="00997B81">
              <w:rPr>
                <w:rFonts w:cs="Arial"/>
                <w:sz w:val="22"/>
                <w:szCs w:val="22"/>
              </w:rPr>
              <w:t xml:space="preserve"> </w:t>
            </w:r>
            <w:r w:rsidRPr="00997B81">
              <w:rPr>
                <w:rFonts w:cs="Arial"/>
                <w:color w:val="000000" w:themeColor="text1"/>
                <w:sz w:val="22"/>
                <w:szCs w:val="22"/>
              </w:rPr>
              <w:t>and Merseyside.</w:t>
            </w:r>
          </w:p>
          <w:p w:rsidRPr="00997B81" w:rsidR="00EA160C" w:rsidP="0008073C" w:rsidRDefault="00EA160C" w14:paraId="6EBFC634" w14:textId="77777777">
            <w:pPr>
              <w:rPr>
                <w:rFonts w:cs="Arial"/>
                <w:color w:val="000000" w:themeColor="text1"/>
                <w:sz w:val="22"/>
                <w:szCs w:val="22"/>
              </w:rPr>
            </w:pPr>
          </w:p>
          <w:p w:rsidRPr="00997B81" w:rsidR="00EA160C" w:rsidP="0008073C" w:rsidRDefault="00EA160C" w14:paraId="4E23A1A4" w14:textId="77777777">
            <w:pPr>
              <w:rPr>
                <w:rFonts w:cs="Arial"/>
                <w:color w:val="000000" w:themeColor="text1"/>
                <w:sz w:val="22"/>
                <w:szCs w:val="22"/>
              </w:rPr>
            </w:pPr>
            <w:r w:rsidRPr="00997B81">
              <w:rPr>
                <w:rFonts w:cs="Arial"/>
                <w:color w:val="000000" w:themeColor="text1"/>
                <w:sz w:val="22"/>
                <w:szCs w:val="22"/>
              </w:rPr>
              <w:t xml:space="preserve">Nearly 300,000 people in Cheshire and Merseyside are estimated to have undiagnosed high blood pressure (Hypertension). In Knowsley it is estimated there is over 16,000 individuals who have undiagnosed hypertension. Hypertension is known as the silent killer as symptoms don’t always show and can lead to serious medical problems including heart attacks, stroke, heart failure, chronic kidney disease and vascular dementia. </w:t>
            </w:r>
          </w:p>
          <w:p w:rsidRPr="00997B81" w:rsidR="00EA160C" w:rsidP="0008073C" w:rsidRDefault="00EA160C" w14:paraId="47FCE805" w14:textId="77777777">
            <w:pPr>
              <w:rPr>
                <w:rFonts w:cs="Arial"/>
                <w:sz w:val="22"/>
                <w:szCs w:val="22"/>
                <w:lang w:val="en"/>
              </w:rPr>
            </w:pPr>
          </w:p>
          <w:p w:rsidRPr="00997B81" w:rsidR="00EA160C" w:rsidP="0008073C" w:rsidRDefault="00EA160C" w14:paraId="4C5DE0AE" w14:textId="77777777">
            <w:pPr>
              <w:rPr>
                <w:rFonts w:cs="Arial"/>
                <w:sz w:val="22"/>
                <w:szCs w:val="22"/>
                <w:lang w:val="en"/>
              </w:rPr>
            </w:pPr>
            <w:r w:rsidRPr="00997B81">
              <w:rPr>
                <w:rFonts w:cs="Arial"/>
                <w:sz w:val="22"/>
                <w:szCs w:val="22"/>
                <w:lang w:val="en"/>
              </w:rPr>
              <w:t>If resting blood pressures are between 120/80 mmHg and 139/89 mmHg it can be a sign of an insidious progression of blood pressure towards hypertensive levels (≥140/90 mmHg). Blood pressure that is the high side of normal is associated with increased cardiovascular risk and end organ damage compared with individuals who are normotensive.</w:t>
            </w:r>
          </w:p>
          <w:p w:rsidRPr="00997B81" w:rsidR="00EA160C" w:rsidP="0008073C" w:rsidRDefault="00EA160C" w14:paraId="48815D62" w14:textId="77777777">
            <w:pPr>
              <w:rPr>
                <w:rFonts w:cs="Arial"/>
                <w:b/>
                <w:bCs/>
                <w:sz w:val="22"/>
                <w:szCs w:val="22"/>
              </w:rPr>
            </w:pPr>
          </w:p>
        </w:tc>
      </w:tr>
      <w:tr w:rsidRPr="00997B81" w:rsidR="00EA160C" w:rsidTr="0008073C" w14:paraId="4490CFA5" w14:textId="77777777">
        <w:tc>
          <w:tcPr>
            <w:tcW w:w="9356"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5EE5D13E" w14:textId="77777777">
            <w:pPr>
              <w:pStyle w:val="BodyText"/>
              <w:jc w:val="both"/>
              <w:rPr>
                <w:rFonts w:cs="Arial"/>
                <w:b/>
                <w:color w:val="FFFFFF"/>
                <w:szCs w:val="22"/>
              </w:rPr>
            </w:pPr>
          </w:p>
          <w:p w:rsidRPr="00997B81" w:rsidR="00EA160C" w:rsidP="0008073C" w:rsidRDefault="00EA160C" w14:paraId="3199310F" w14:textId="77777777">
            <w:pPr>
              <w:pStyle w:val="BodyText"/>
              <w:jc w:val="both"/>
              <w:rPr>
                <w:rFonts w:cs="Arial"/>
                <w:b/>
                <w:color w:val="FFFFFF"/>
                <w:szCs w:val="22"/>
              </w:rPr>
            </w:pPr>
            <w:r w:rsidRPr="00997B81">
              <w:rPr>
                <w:rFonts w:cs="Arial"/>
                <w:b/>
                <w:color w:val="FFFFFF"/>
                <w:szCs w:val="22"/>
              </w:rPr>
              <w:t>2. Intention of the Service: Key Service Outcomes</w:t>
            </w:r>
          </w:p>
          <w:p w:rsidRPr="00997B81" w:rsidR="00EA160C" w:rsidP="0008073C" w:rsidRDefault="00EA160C" w14:paraId="5CFBD7C0" w14:textId="77777777">
            <w:pPr>
              <w:pStyle w:val="BodyText"/>
              <w:jc w:val="both"/>
              <w:rPr>
                <w:rFonts w:cs="Arial"/>
                <w:b/>
                <w:color w:val="FFFFFF"/>
                <w:szCs w:val="22"/>
                <w:u w:val="single"/>
              </w:rPr>
            </w:pPr>
          </w:p>
        </w:tc>
      </w:tr>
      <w:tr w:rsidRPr="00997B81" w:rsidR="00EA160C" w:rsidTr="0008073C" w14:paraId="390729CA" w14:textId="77777777">
        <w:tc>
          <w:tcPr>
            <w:tcW w:w="9356"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027AC031" w14:textId="77777777">
            <w:pPr>
              <w:pStyle w:val="BodyText"/>
              <w:jc w:val="both"/>
              <w:rPr>
                <w:rFonts w:cs="Arial"/>
                <w:bCs/>
                <w:szCs w:val="22"/>
              </w:rPr>
            </w:pPr>
          </w:p>
          <w:p w:rsidRPr="00997B81" w:rsidR="00EA160C" w:rsidP="0008073C" w:rsidRDefault="00EA160C" w14:paraId="3A2BC3B6" w14:textId="77777777">
            <w:pPr>
              <w:pStyle w:val="BodyText"/>
              <w:jc w:val="both"/>
              <w:rPr>
                <w:rFonts w:cs="Arial"/>
                <w:bCs/>
                <w:szCs w:val="22"/>
              </w:rPr>
            </w:pPr>
            <w:r w:rsidRPr="00997B81">
              <w:rPr>
                <w:rFonts w:cs="Arial"/>
                <w:bCs/>
                <w:szCs w:val="22"/>
              </w:rPr>
              <w:t>An incentivised Blood Pressure Check referral scheme to lifestyle interventions for Community Pharmacies.</w:t>
            </w:r>
          </w:p>
          <w:p w:rsidRPr="00997B81" w:rsidR="00EA160C" w:rsidP="0008073C" w:rsidRDefault="00EA160C" w14:paraId="3BFFE188" w14:textId="77777777">
            <w:pPr>
              <w:pStyle w:val="BodyText"/>
              <w:jc w:val="both"/>
              <w:rPr>
                <w:rFonts w:cs="Arial"/>
                <w:bCs/>
                <w:szCs w:val="22"/>
              </w:rPr>
            </w:pPr>
          </w:p>
          <w:p w:rsidRPr="00997B81" w:rsidR="00EA160C" w:rsidP="0008073C" w:rsidRDefault="00EA160C" w14:paraId="627BE2AA" w14:textId="77777777">
            <w:pPr>
              <w:pStyle w:val="BodyText"/>
              <w:rPr>
                <w:rFonts w:cs="Arial"/>
                <w:bCs/>
                <w:szCs w:val="22"/>
              </w:rPr>
            </w:pPr>
            <w:r w:rsidRPr="00997B81">
              <w:rPr>
                <w:rFonts w:cs="Arial"/>
                <w:bCs/>
                <w:szCs w:val="22"/>
              </w:rPr>
              <w:t>The NHS Community Pharmacy Blood Pressure Check Service supports risk identification and prevention of cardiovascular disease (CVD).</w:t>
            </w:r>
          </w:p>
          <w:p w:rsidRPr="00997B81" w:rsidR="00EA160C" w:rsidP="0008073C" w:rsidRDefault="00EA160C" w14:paraId="45B37FCE" w14:textId="77777777">
            <w:pPr>
              <w:pStyle w:val="BodyText"/>
              <w:rPr>
                <w:rFonts w:cs="Arial"/>
                <w:bCs/>
                <w:szCs w:val="22"/>
              </w:rPr>
            </w:pPr>
          </w:p>
          <w:p w:rsidRPr="00997B81" w:rsidR="00EA160C" w:rsidP="0008073C" w:rsidRDefault="00EA160C" w14:paraId="123AD8D5" w14:textId="77777777">
            <w:pPr>
              <w:pStyle w:val="BodyText"/>
              <w:rPr>
                <w:rFonts w:cs="Arial"/>
                <w:bCs/>
                <w:szCs w:val="22"/>
              </w:rPr>
            </w:pPr>
            <w:r w:rsidRPr="00997B81">
              <w:rPr>
                <w:rFonts w:cs="Arial"/>
                <w:bCs/>
                <w:szCs w:val="22"/>
              </w:rPr>
              <w:t>This service will:</w:t>
            </w:r>
          </w:p>
          <w:p w:rsidRPr="00997B81" w:rsidR="00EA160C" w:rsidP="00E03C0A" w:rsidRDefault="00EA160C" w14:paraId="769D126E" w14:textId="77777777">
            <w:pPr>
              <w:pStyle w:val="BodyText"/>
              <w:numPr>
                <w:ilvl w:val="0"/>
                <w:numId w:val="31"/>
              </w:numPr>
              <w:rPr>
                <w:rFonts w:cs="Arial"/>
                <w:bCs/>
                <w:szCs w:val="22"/>
              </w:rPr>
            </w:pPr>
            <w:r w:rsidRPr="00997B81">
              <w:rPr>
                <w:rFonts w:cs="Arial"/>
                <w:bCs/>
                <w:szCs w:val="22"/>
              </w:rPr>
              <w:t>identify people over the age of 40 who have previously not been diagnosed with hypertension (high blood pressure), and to refer those with suspected hypertension for appropriate management.</w:t>
            </w:r>
          </w:p>
          <w:p w:rsidRPr="00997B81" w:rsidR="00EA160C" w:rsidP="00E03C0A" w:rsidRDefault="00EA160C" w14:paraId="02D908DD" w14:textId="77777777">
            <w:pPr>
              <w:pStyle w:val="BodyText"/>
              <w:numPr>
                <w:ilvl w:val="0"/>
                <w:numId w:val="31"/>
              </w:numPr>
              <w:rPr>
                <w:rFonts w:cs="Arial"/>
                <w:bCs/>
                <w:szCs w:val="22"/>
              </w:rPr>
            </w:pPr>
            <w:r w:rsidRPr="00997B81">
              <w:rPr>
                <w:rFonts w:cs="Arial"/>
                <w:bCs/>
                <w:szCs w:val="22"/>
              </w:rPr>
              <w:t xml:space="preserve">promote healthy behaviours to service users and offer a referral into the Healthy Knowsley Service. </w:t>
            </w:r>
          </w:p>
          <w:p w:rsidRPr="00997B81" w:rsidR="00EA160C" w:rsidP="00E03C0A" w:rsidRDefault="00EA160C" w14:paraId="5B35C659" w14:textId="77777777">
            <w:pPr>
              <w:pStyle w:val="BodyText"/>
              <w:numPr>
                <w:ilvl w:val="0"/>
                <w:numId w:val="31"/>
              </w:numPr>
              <w:jc w:val="both"/>
              <w:rPr>
                <w:rFonts w:cs="Arial"/>
                <w:bCs/>
                <w:szCs w:val="22"/>
              </w:rPr>
            </w:pPr>
            <w:r w:rsidRPr="00997B81">
              <w:rPr>
                <w:rFonts w:cs="Arial"/>
                <w:bCs/>
                <w:szCs w:val="22"/>
              </w:rPr>
              <w:t>refer people identified as likely to have high blood pressure to general practice, for ongoing care to manage their blood pressure.</w:t>
            </w:r>
          </w:p>
        </w:tc>
      </w:tr>
      <w:tr w:rsidRPr="00997B81" w:rsidR="00EA160C" w:rsidTr="0008073C" w14:paraId="7FAE390F" w14:textId="77777777">
        <w:tc>
          <w:tcPr>
            <w:tcW w:w="9356"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62DAF29D" w14:textId="77777777">
            <w:pPr>
              <w:pStyle w:val="BodyText"/>
              <w:jc w:val="both"/>
              <w:rPr>
                <w:rFonts w:cs="Arial"/>
                <w:b/>
                <w:color w:val="FFFFFF"/>
                <w:szCs w:val="22"/>
                <w:u w:val="single"/>
              </w:rPr>
            </w:pPr>
          </w:p>
          <w:p w:rsidRPr="00997B81" w:rsidR="00EA160C" w:rsidP="0008073C" w:rsidRDefault="00EA160C" w14:paraId="049A4EC6" w14:textId="77777777">
            <w:pPr>
              <w:pStyle w:val="BodyText"/>
              <w:jc w:val="both"/>
              <w:rPr>
                <w:rFonts w:cs="Arial"/>
                <w:b/>
                <w:color w:val="FFFFFF"/>
                <w:szCs w:val="22"/>
              </w:rPr>
            </w:pPr>
            <w:r w:rsidRPr="00997B81">
              <w:rPr>
                <w:rFonts w:cs="Arial"/>
                <w:b/>
                <w:color w:val="FFFFFF"/>
                <w:szCs w:val="22"/>
              </w:rPr>
              <w:t>3. Service Pathway – Action flow chart</w:t>
            </w:r>
          </w:p>
          <w:p w:rsidRPr="00997B81" w:rsidR="00EA160C" w:rsidP="0008073C" w:rsidRDefault="00EA160C" w14:paraId="2ECCBE53" w14:textId="77777777">
            <w:pPr>
              <w:pStyle w:val="BodyText"/>
              <w:jc w:val="both"/>
              <w:rPr>
                <w:rFonts w:cs="Arial"/>
                <w:b/>
                <w:color w:val="FFFFFF"/>
                <w:szCs w:val="22"/>
                <w:u w:val="single"/>
              </w:rPr>
            </w:pPr>
          </w:p>
        </w:tc>
      </w:tr>
      <w:tr w:rsidRPr="00997B81" w:rsidR="00EA160C" w:rsidTr="0008073C" w14:paraId="5D0BA897" w14:textId="77777777">
        <w:tc>
          <w:tcPr>
            <w:tcW w:w="9356"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59CFFC85" w14:textId="77777777">
            <w:pPr>
              <w:rPr>
                <w:rFonts w:cs="Arial"/>
                <w:bCs/>
                <w:sz w:val="22"/>
                <w:szCs w:val="22"/>
              </w:rPr>
            </w:pPr>
          </w:p>
          <w:p w:rsidRPr="00997B81" w:rsidR="00EA160C" w:rsidP="0008073C" w:rsidRDefault="00EA160C" w14:paraId="1B174EC3" w14:textId="77777777">
            <w:pPr>
              <w:rPr>
                <w:rFonts w:cs="Arial"/>
                <w:sz w:val="22"/>
                <w:szCs w:val="22"/>
              </w:rPr>
            </w:pPr>
            <w:r w:rsidRPr="00997B81">
              <w:rPr>
                <w:rFonts w:cs="Arial"/>
                <w:sz w:val="22"/>
                <w:szCs w:val="22"/>
              </w:rPr>
              <w:t>The following is a flow chart of who you could be referring to the Healthy Knowsley Service, and the process required to do this through Pharmoutcomes:</w:t>
            </w:r>
          </w:p>
          <w:p w:rsidRPr="00997B81" w:rsidR="00EA160C" w:rsidP="0008073C" w:rsidRDefault="00EA160C" w14:paraId="68355D83" w14:textId="77777777">
            <w:pPr>
              <w:rPr>
                <w:rFonts w:cs="Arial"/>
                <w:sz w:val="22"/>
                <w:szCs w:val="22"/>
              </w:rPr>
            </w:pPr>
          </w:p>
          <w:p w:rsidRPr="00997B81" w:rsidR="00EA160C" w:rsidP="0008073C" w:rsidRDefault="00EA160C" w14:paraId="62516027" w14:textId="77777777">
            <w:pPr>
              <w:rPr>
                <w:rFonts w:cs="Arial"/>
                <w:sz w:val="22"/>
                <w:szCs w:val="22"/>
              </w:rPr>
            </w:pPr>
            <w:r w:rsidRPr="00997B81">
              <w:rPr>
                <w:rFonts w:cs="Arial"/>
                <w:bCs/>
                <w:noProof/>
                <w:sz w:val="22"/>
                <w:szCs w:val="22"/>
                <w:lang w:eastAsia="en-GB"/>
              </w:rPr>
              <w:drawing>
                <wp:anchor distT="0" distB="0" distL="114300" distR="114300" simplePos="0" relativeHeight="251659264" behindDoc="1" locked="0" layoutInCell="1" allowOverlap="1" wp14:anchorId="69E3C333" wp14:editId="61C47C07">
                  <wp:simplePos x="0" y="0"/>
                  <wp:positionH relativeFrom="column">
                    <wp:posOffset>377825</wp:posOffset>
                  </wp:positionH>
                  <wp:positionV relativeFrom="paragraph">
                    <wp:posOffset>104140</wp:posOffset>
                  </wp:positionV>
                  <wp:extent cx="5146040" cy="3253105"/>
                  <wp:effectExtent l="209550" t="0" r="245110" b="0"/>
                  <wp:wrapTight wrapText="bothSides">
                    <wp:wrapPolygon edited="0">
                      <wp:start x="-160" y="253"/>
                      <wp:lineTo x="-160" y="2530"/>
                      <wp:lineTo x="-800" y="2530"/>
                      <wp:lineTo x="-800" y="8475"/>
                      <wp:lineTo x="9995" y="8601"/>
                      <wp:lineTo x="9995" y="10499"/>
                      <wp:lineTo x="-880" y="10878"/>
                      <wp:lineTo x="-880" y="14673"/>
                      <wp:lineTo x="10235" y="14673"/>
                      <wp:lineTo x="9995" y="16570"/>
                      <wp:lineTo x="-880" y="16949"/>
                      <wp:lineTo x="-880" y="20238"/>
                      <wp:lineTo x="22549" y="20238"/>
                      <wp:lineTo x="22549" y="17202"/>
                      <wp:lineTo x="21110" y="16949"/>
                      <wp:lineTo x="10955" y="16696"/>
                      <wp:lineTo x="11274" y="14799"/>
                      <wp:lineTo x="17751" y="14673"/>
                      <wp:lineTo x="22549" y="13787"/>
                      <wp:lineTo x="22549" y="11131"/>
                      <wp:lineTo x="21110" y="10878"/>
                      <wp:lineTo x="10955" y="10625"/>
                      <wp:lineTo x="10955" y="8728"/>
                      <wp:lineTo x="10875" y="8601"/>
                      <wp:lineTo x="20230" y="8601"/>
                      <wp:lineTo x="22549" y="8222"/>
                      <wp:lineTo x="22469" y="4554"/>
                      <wp:lineTo x="21749" y="2530"/>
                      <wp:lineTo x="21749" y="253"/>
                      <wp:lineTo x="-160" y="253"/>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p>
          <w:p w:rsidRPr="00997B81" w:rsidR="00EA160C" w:rsidP="0008073C" w:rsidRDefault="00EA160C" w14:paraId="66E291C8" w14:textId="77777777">
            <w:pPr>
              <w:rPr>
                <w:rFonts w:cs="Arial"/>
                <w:sz w:val="22"/>
                <w:szCs w:val="22"/>
              </w:rPr>
            </w:pPr>
          </w:p>
          <w:p w:rsidRPr="00997B81" w:rsidR="00EA160C" w:rsidP="0008073C" w:rsidRDefault="00EA160C" w14:paraId="1CFF88CA" w14:textId="77777777">
            <w:pPr>
              <w:rPr>
                <w:rFonts w:cs="Arial"/>
                <w:sz w:val="22"/>
                <w:szCs w:val="22"/>
              </w:rPr>
            </w:pPr>
          </w:p>
          <w:p w:rsidRPr="00997B81" w:rsidR="00EA160C" w:rsidP="0008073C" w:rsidRDefault="00EA160C" w14:paraId="122F6CC6" w14:textId="77777777">
            <w:pPr>
              <w:pStyle w:val="BodyText"/>
              <w:rPr>
                <w:rFonts w:cs="Arial"/>
                <w:b/>
                <w:bCs/>
                <w:i/>
                <w:szCs w:val="22"/>
              </w:rPr>
            </w:pPr>
          </w:p>
          <w:p w:rsidRPr="00997B81" w:rsidR="00EA160C" w:rsidP="0008073C" w:rsidRDefault="00EA160C" w14:paraId="406CB508" w14:textId="77777777">
            <w:pPr>
              <w:pStyle w:val="BodyText"/>
              <w:rPr>
                <w:rFonts w:cs="Arial"/>
                <w:bCs/>
                <w:i/>
                <w:szCs w:val="22"/>
              </w:rPr>
            </w:pPr>
          </w:p>
          <w:p w:rsidRPr="00997B81" w:rsidR="00EA160C" w:rsidP="0008073C" w:rsidRDefault="00EA160C" w14:paraId="2569CA3A" w14:textId="77777777">
            <w:pPr>
              <w:pStyle w:val="BodyText"/>
              <w:rPr>
                <w:rFonts w:cs="Arial"/>
                <w:bCs/>
                <w:i/>
                <w:szCs w:val="22"/>
              </w:rPr>
            </w:pPr>
            <w:r w:rsidRPr="00997B81">
              <w:rPr>
                <w:rFonts w:cs="Arial"/>
                <w:bCs/>
                <w:i/>
                <w:szCs w:val="22"/>
              </w:rPr>
              <w:t xml:space="preserve">**Please note that this service is for individuals who are either a Knowsley resident or have a Knowsley GP. </w:t>
            </w:r>
          </w:p>
          <w:p w:rsidRPr="00997B81" w:rsidR="00EA160C" w:rsidP="0008073C" w:rsidRDefault="00EA160C" w14:paraId="667FD023" w14:textId="77777777">
            <w:pPr>
              <w:pStyle w:val="BodyText"/>
              <w:rPr>
                <w:rFonts w:cs="Arial"/>
                <w:bCs/>
                <w:i/>
                <w:szCs w:val="22"/>
              </w:rPr>
            </w:pPr>
          </w:p>
          <w:p w:rsidRPr="00997B81" w:rsidR="00EA160C" w:rsidP="0008073C" w:rsidRDefault="00EA160C" w14:paraId="5060A9FA" w14:textId="77777777">
            <w:pPr>
              <w:pStyle w:val="BodyText"/>
              <w:rPr>
                <w:rFonts w:cs="Arial"/>
                <w:bCs/>
                <w:i/>
                <w:szCs w:val="22"/>
              </w:rPr>
            </w:pPr>
            <w:r w:rsidRPr="00997B81">
              <w:rPr>
                <w:rFonts w:cs="Arial"/>
                <w:bCs/>
                <w:i/>
                <w:szCs w:val="22"/>
              </w:rPr>
              <w:t>Individuals who are above the 139/89 mmHg threshold may still want and greatly benefit from a Healthy Knowsley Service referral, and this is welcomed, however this referral will be made following consultation with their GP.</w:t>
            </w:r>
          </w:p>
          <w:p w:rsidRPr="00997B81" w:rsidR="00EA160C" w:rsidP="0008073C" w:rsidRDefault="00EA160C" w14:paraId="2765BECD" w14:textId="77777777">
            <w:pPr>
              <w:pStyle w:val="BodyText"/>
              <w:rPr>
                <w:rFonts w:cs="Arial"/>
                <w:bCs/>
                <w:szCs w:val="22"/>
              </w:rPr>
            </w:pPr>
          </w:p>
          <w:p w:rsidRPr="00997B81" w:rsidR="00EA160C" w:rsidP="0008073C" w:rsidRDefault="00EA160C" w14:paraId="0555964B" w14:textId="77777777">
            <w:pPr>
              <w:pStyle w:val="BodyText"/>
              <w:rPr>
                <w:rFonts w:cs="Arial"/>
                <w:bCs/>
                <w:szCs w:val="22"/>
              </w:rPr>
            </w:pPr>
          </w:p>
          <w:p w:rsidRPr="00997B81" w:rsidR="00EA160C" w:rsidP="0008073C" w:rsidRDefault="00EA160C" w14:paraId="3F736A3A" w14:textId="77777777">
            <w:pPr>
              <w:pStyle w:val="BodyText"/>
              <w:rPr>
                <w:rFonts w:cs="Arial"/>
                <w:b/>
                <w:szCs w:val="22"/>
                <w:u w:val="single"/>
              </w:rPr>
            </w:pPr>
            <w:r w:rsidRPr="00997B81">
              <w:rPr>
                <w:rFonts w:cs="Arial"/>
                <w:b/>
                <w:szCs w:val="22"/>
                <w:u w:val="single"/>
              </w:rPr>
              <w:t xml:space="preserve">Payments </w:t>
            </w:r>
          </w:p>
          <w:p w:rsidRPr="00997B81" w:rsidR="00EA160C" w:rsidP="0008073C" w:rsidRDefault="00EA160C" w14:paraId="49BF08A3" w14:textId="77777777">
            <w:pPr>
              <w:pStyle w:val="BodyText"/>
              <w:rPr>
                <w:rFonts w:cs="Arial"/>
                <w:b/>
                <w:szCs w:val="22"/>
                <w:u w:val="single"/>
              </w:rPr>
            </w:pPr>
          </w:p>
          <w:p w:rsidRPr="00997B81" w:rsidR="00EA160C" w:rsidP="0008073C" w:rsidRDefault="00EA160C" w14:paraId="40BB3FB0" w14:textId="77777777">
            <w:pPr>
              <w:pStyle w:val="BodyText"/>
              <w:rPr>
                <w:rFonts w:cs="Arial"/>
                <w:b/>
                <w:szCs w:val="22"/>
              </w:rPr>
            </w:pPr>
            <w:r w:rsidRPr="00997B81">
              <w:rPr>
                <w:rFonts w:cs="Arial"/>
                <w:b/>
                <w:szCs w:val="22"/>
              </w:rPr>
              <w:t xml:space="preserve">A payment of £5.00 will be made for each lifestyle referral made - paid monthly via </w:t>
            </w:r>
            <w:proofErr w:type="spellStart"/>
            <w:r w:rsidRPr="00997B81">
              <w:rPr>
                <w:rFonts w:cs="Arial"/>
                <w:b/>
                <w:szCs w:val="22"/>
              </w:rPr>
              <w:t>PharmOutcomes</w:t>
            </w:r>
            <w:proofErr w:type="spellEnd"/>
          </w:p>
          <w:p w:rsidRPr="00997B81" w:rsidR="00EA160C" w:rsidP="0008073C" w:rsidRDefault="00EA160C" w14:paraId="6A87210C" w14:textId="77777777">
            <w:pPr>
              <w:pStyle w:val="BodyText"/>
              <w:rPr>
                <w:rFonts w:cs="Arial"/>
                <w:b/>
                <w:szCs w:val="22"/>
              </w:rPr>
            </w:pPr>
          </w:p>
        </w:tc>
      </w:tr>
      <w:tr w:rsidRPr="00997B81" w:rsidR="00EA160C" w:rsidTr="0008073C" w14:paraId="6A9AA2E6" w14:textId="77777777">
        <w:tc>
          <w:tcPr>
            <w:tcW w:w="9356" w:type="dxa"/>
            <w:tcBorders>
              <w:top w:val="single" w:color="999999" w:sz="4" w:space="0"/>
              <w:left w:val="single" w:color="999999" w:sz="4" w:space="0"/>
              <w:bottom w:val="single" w:color="999999" w:sz="4" w:space="0"/>
              <w:right w:val="single" w:color="999999" w:sz="4" w:space="0"/>
            </w:tcBorders>
            <w:shd w:val="clear" w:color="auto" w:fill="666666"/>
          </w:tcPr>
          <w:p w:rsidRPr="00997B81" w:rsidR="00EA160C" w:rsidP="0008073C" w:rsidRDefault="00EA160C" w14:paraId="234FA3E4" w14:textId="77777777">
            <w:pPr>
              <w:pStyle w:val="BodyText"/>
              <w:jc w:val="both"/>
              <w:rPr>
                <w:rFonts w:cs="Arial"/>
                <w:b/>
                <w:color w:val="FFFFFF"/>
                <w:szCs w:val="22"/>
              </w:rPr>
            </w:pPr>
          </w:p>
          <w:p w:rsidRPr="00997B81" w:rsidR="00EA160C" w:rsidP="0008073C" w:rsidRDefault="00EA160C" w14:paraId="414F1F0B" w14:textId="77777777">
            <w:pPr>
              <w:pStyle w:val="BodyText"/>
              <w:jc w:val="both"/>
              <w:rPr>
                <w:rFonts w:cs="Arial"/>
                <w:b/>
                <w:color w:val="FFFFFF"/>
                <w:szCs w:val="22"/>
              </w:rPr>
            </w:pPr>
            <w:r w:rsidRPr="00997B81">
              <w:rPr>
                <w:rFonts w:cs="Arial"/>
                <w:b/>
                <w:color w:val="FFFFFF"/>
                <w:szCs w:val="22"/>
              </w:rPr>
              <w:t>4. Applicable Service Standards</w:t>
            </w:r>
          </w:p>
          <w:p w:rsidRPr="00997B81" w:rsidR="00EA160C" w:rsidP="0008073C" w:rsidRDefault="00EA160C" w14:paraId="1366D233" w14:textId="77777777">
            <w:pPr>
              <w:pStyle w:val="BodyText"/>
              <w:jc w:val="both"/>
              <w:rPr>
                <w:rFonts w:cs="Arial"/>
                <w:b/>
                <w:color w:val="FFFFFF"/>
                <w:szCs w:val="22"/>
              </w:rPr>
            </w:pPr>
          </w:p>
        </w:tc>
      </w:tr>
      <w:tr w:rsidRPr="00997B81" w:rsidR="00EA160C" w:rsidTr="0008073C" w14:paraId="0AFB94E9" w14:textId="77777777">
        <w:trPr>
          <w:trHeight w:val="1904"/>
        </w:trPr>
        <w:tc>
          <w:tcPr>
            <w:tcW w:w="9356" w:type="dxa"/>
            <w:tcBorders>
              <w:top w:val="single" w:color="999999" w:sz="4" w:space="0"/>
              <w:left w:val="single" w:color="999999" w:sz="4" w:space="0"/>
              <w:bottom w:val="single" w:color="999999" w:sz="4" w:space="0"/>
              <w:right w:val="single" w:color="999999" w:sz="4" w:space="0"/>
            </w:tcBorders>
          </w:tcPr>
          <w:p w:rsidRPr="00997B81" w:rsidR="00EA160C" w:rsidP="0008073C" w:rsidRDefault="00EA160C" w14:paraId="4968507C" w14:textId="77777777">
            <w:pPr>
              <w:pStyle w:val="BodyText"/>
              <w:jc w:val="both"/>
              <w:rPr>
                <w:rFonts w:cs="Arial"/>
                <w:szCs w:val="22"/>
              </w:rPr>
            </w:pPr>
          </w:p>
          <w:p w:rsidRPr="00997B81" w:rsidR="00EA160C" w:rsidP="0008073C" w:rsidRDefault="00EA160C" w14:paraId="41E47359" w14:textId="77777777">
            <w:pPr>
              <w:pStyle w:val="BodyText"/>
              <w:rPr>
                <w:rFonts w:cs="Arial"/>
                <w:bCs/>
                <w:szCs w:val="22"/>
              </w:rPr>
            </w:pPr>
            <w:r w:rsidRPr="00997B81">
              <w:rPr>
                <w:rFonts w:cs="Arial"/>
                <w:bCs/>
                <w:szCs w:val="22"/>
              </w:rPr>
              <w:t>The service must adhere to best practice which includes:</w:t>
            </w:r>
          </w:p>
          <w:p w:rsidRPr="00997B81" w:rsidR="00EA160C" w:rsidP="0008073C" w:rsidRDefault="00EA160C" w14:paraId="7429F00D" w14:textId="77777777">
            <w:pPr>
              <w:pStyle w:val="BodyText"/>
              <w:rPr>
                <w:rFonts w:cs="Arial"/>
                <w:bCs/>
                <w:szCs w:val="22"/>
              </w:rPr>
            </w:pPr>
          </w:p>
          <w:p w:rsidRPr="00997B81" w:rsidR="00EA160C" w:rsidP="0008073C" w:rsidRDefault="00000000" w14:paraId="07EB10F2" w14:textId="77777777">
            <w:pPr>
              <w:pStyle w:val="BodyText"/>
              <w:rPr>
                <w:rFonts w:cs="Arial"/>
                <w:bCs/>
                <w:szCs w:val="22"/>
              </w:rPr>
            </w:pPr>
            <w:hyperlink w:history="1" r:id="rId68">
              <w:r w:rsidRPr="00997B81" w:rsidR="00EA160C">
                <w:rPr>
                  <w:rFonts w:eastAsia="Times New Roman" w:cs="Arial"/>
                  <w:color w:val="0000FF"/>
                  <w:szCs w:val="22"/>
                  <w:u w:val="single"/>
                </w:rPr>
                <w:t>Diagnosis | Diagnosis | Hypertension | CKS | NICE</w:t>
              </w:r>
            </w:hyperlink>
          </w:p>
          <w:p w:rsidRPr="00997B81" w:rsidR="00EA160C" w:rsidP="0008073C" w:rsidRDefault="00EA160C" w14:paraId="5FF5CEE2" w14:textId="77777777">
            <w:pPr>
              <w:pStyle w:val="BodyText"/>
              <w:ind w:left="720"/>
              <w:rPr>
                <w:rFonts w:cs="Arial"/>
                <w:bCs/>
                <w:szCs w:val="22"/>
              </w:rPr>
            </w:pPr>
          </w:p>
          <w:p w:rsidRPr="00997B81" w:rsidR="00EA160C" w:rsidP="0008073C" w:rsidRDefault="00EA160C" w14:paraId="740E8C11" w14:textId="77777777">
            <w:pPr>
              <w:pStyle w:val="BodyText"/>
              <w:rPr>
                <w:rFonts w:cs="Arial"/>
                <w:bCs/>
                <w:szCs w:val="22"/>
              </w:rPr>
            </w:pPr>
            <w:r w:rsidRPr="00997B81">
              <w:rPr>
                <w:rFonts w:eastAsia="Times New Roman" w:cs="Arial"/>
                <w:szCs w:val="22"/>
              </w:rPr>
              <w:t xml:space="preserve"> </w:t>
            </w:r>
            <w:hyperlink w:history="1">
              <w:r w:rsidRPr="00997B81">
                <w:rPr>
                  <w:rStyle w:val="Hyperlink"/>
                  <w:rFonts w:eastAsia="Times New Roman" w:cs="Arial"/>
                  <w:sz w:val="22"/>
                  <w:szCs w:val="22"/>
                </w:rPr>
                <w:t>Blood pressure testing outside of general practice - Case study - GOV.UK (www.gov.uk)</w:t>
              </w:r>
            </w:hyperlink>
          </w:p>
          <w:p w:rsidRPr="00997B81" w:rsidR="00EA160C" w:rsidP="0008073C" w:rsidRDefault="00EA160C" w14:paraId="6D204B74" w14:textId="77777777">
            <w:pPr>
              <w:pStyle w:val="BodyText"/>
              <w:jc w:val="both"/>
              <w:rPr>
                <w:rFonts w:cs="Arial"/>
                <w:bCs/>
                <w:szCs w:val="22"/>
              </w:rPr>
            </w:pPr>
          </w:p>
        </w:tc>
      </w:tr>
    </w:tbl>
    <w:p w:rsidRPr="00997B81" w:rsidR="00EA160C" w:rsidP="00EA160C" w:rsidRDefault="00EA160C" w14:paraId="708C542E" w14:textId="77777777">
      <w:pPr>
        <w:suppressAutoHyphens w:val="0"/>
        <w:rPr>
          <w:rFonts w:cs="Arial"/>
          <w:b/>
          <w:sz w:val="22"/>
          <w:szCs w:val="22"/>
        </w:rPr>
      </w:pPr>
    </w:p>
    <w:p w:rsidRPr="00997B81" w:rsidR="00EA160C" w:rsidP="00EA160C" w:rsidRDefault="00EA160C" w14:paraId="7043768C" w14:textId="767FE26D">
      <w:pPr>
        <w:suppressAutoHyphens w:val="0"/>
        <w:jc w:val="center"/>
        <w:outlineLvl w:val="0"/>
        <w:rPr>
          <w:rFonts w:cs="Arial"/>
          <w:sz w:val="22"/>
          <w:szCs w:val="22"/>
        </w:rPr>
        <w:sectPr w:rsidRPr="00997B81" w:rsidR="00EA160C">
          <w:footerReference w:type="default" r:id="rId69"/>
          <w:pgSz w:w="11910" w:h="16840" w:orient="portrait"/>
          <w:pgMar w:top="1134" w:right="1304" w:bottom="851" w:left="1304" w:header="0" w:footer="1111" w:gutter="0"/>
          <w:cols w:space="720"/>
        </w:sectPr>
      </w:pPr>
      <w:r w:rsidRPr="00997B81">
        <w:rPr>
          <w:rFonts w:cs="Arial"/>
          <w:sz w:val="22"/>
          <w:szCs w:val="22"/>
        </w:rPr>
        <w:br w:type="page"/>
      </w:r>
      <w:r w:rsidRPr="00997B81">
        <w:rPr>
          <w:rFonts w:cs="Arial"/>
          <w:noProof/>
          <w:szCs w:val="22"/>
          <w:lang w:eastAsia="en-GB"/>
        </w:rPr>
        <mc:AlternateContent>
          <mc:Choice Requires="wps">
            <w:drawing>
              <wp:anchor distT="0" distB="0" distL="0" distR="0" simplePos="0" relativeHeight="251660288" behindDoc="1" locked="0" layoutInCell="1" allowOverlap="1" wp14:anchorId="49D70616" wp14:editId="59116942">
                <wp:simplePos x="0" y="0"/>
                <wp:positionH relativeFrom="page">
                  <wp:posOffset>914400</wp:posOffset>
                </wp:positionH>
                <wp:positionV relativeFrom="paragraph">
                  <wp:posOffset>189865</wp:posOffset>
                </wp:positionV>
                <wp:extent cx="1829435" cy="1270"/>
                <wp:effectExtent l="0" t="0" r="0" b="0"/>
                <wp:wrapTopAndBottom/>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194413">
              <v:shape id="Freeform: Shape 33" style="position:absolute;margin-left:1in;margin-top:14.95pt;width:144.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spid="_x0000_s1026" filled="f" strokeweight=".6pt" path="m,l28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" w14:anchorId="315FD619">
                <v:path arrowok="t" o:connecttype="custom" o:connectlocs="0,0;1829435,0" o:connectangles="0,0"/>
                <w10:wrap type="topAndBottom" anchorx="page"/>
              </v:shape>
            </w:pict>
          </mc:Fallback>
        </mc:AlternateContent>
      </w:r>
    </w:p>
    <w:bookmarkEnd w:id="224"/>
    <w:p w:rsidRPr="008776ED" w:rsidR="00EA160C" w:rsidP="004D1CAA" w:rsidRDefault="00EA160C" w14:paraId="260158E0" w14:textId="77777777">
      <w:pPr>
        <w:tabs>
          <w:tab w:val="left" w:pos="284"/>
          <w:tab w:val="left" w:pos="851"/>
        </w:tabs>
        <w:rPr>
          <w:sz w:val="22"/>
          <w:szCs w:val="22"/>
        </w:rPr>
        <w:sectPr w:rsidRPr="008776ED" w:rsidR="00EA160C" w:rsidSect="00DB6C76">
          <w:footerReference w:type="default" r:id="rId70"/>
          <w:pgSz w:w="11910" w:h="16840" w:orient="portrait"/>
          <w:pgMar w:top="1134" w:right="1304" w:bottom="680" w:left="1304" w:header="0" w:footer="1111" w:gutter="0"/>
          <w:pgNumType w:start="1"/>
          <w:cols w:space="720"/>
        </w:sectPr>
      </w:pPr>
    </w:p>
    <w:p w:rsidR="001F0042" w:rsidP="004577A7" w:rsidRDefault="001F0042" w14:paraId="4B633595" w14:textId="77777777">
      <w:pPr>
        <w:suppressAutoHyphens w:val="0"/>
        <w:jc w:val="center"/>
        <w:outlineLvl w:val="0"/>
        <w:rPr>
          <w:rFonts w:cs="Arial"/>
          <w:b/>
          <w:sz w:val="20"/>
        </w:rPr>
      </w:pPr>
    </w:p>
    <w:p w:rsidR="001F0042" w:rsidP="004577A7" w:rsidRDefault="001F0042" w14:paraId="2AEC0369" w14:textId="77777777">
      <w:pPr>
        <w:suppressAutoHyphens w:val="0"/>
        <w:jc w:val="center"/>
        <w:outlineLvl w:val="0"/>
        <w:rPr>
          <w:rFonts w:cs="Arial"/>
          <w:b/>
          <w:sz w:val="20"/>
        </w:rPr>
      </w:pPr>
    </w:p>
    <w:p w:rsidR="001F0042" w:rsidP="004577A7" w:rsidRDefault="001F0042" w14:paraId="6196ECF3" w14:textId="77777777">
      <w:pPr>
        <w:suppressAutoHyphens w:val="0"/>
        <w:jc w:val="center"/>
        <w:outlineLvl w:val="0"/>
        <w:rPr>
          <w:rFonts w:cs="Arial"/>
          <w:b/>
          <w:sz w:val="20"/>
        </w:rPr>
      </w:pPr>
    </w:p>
    <w:p w:rsidR="001F0042" w:rsidP="004577A7" w:rsidRDefault="001F0042" w14:paraId="6E56D336" w14:textId="77777777">
      <w:pPr>
        <w:suppressAutoHyphens w:val="0"/>
        <w:jc w:val="center"/>
        <w:outlineLvl w:val="0"/>
        <w:rPr>
          <w:rFonts w:cs="Arial"/>
          <w:b/>
          <w:sz w:val="20"/>
        </w:rPr>
      </w:pPr>
    </w:p>
    <w:p w:rsidR="001F0042" w:rsidP="004577A7" w:rsidRDefault="001F0042" w14:paraId="39EDAA29" w14:textId="77777777">
      <w:pPr>
        <w:suppressAutoHyphens w:val="0"/>
        <w:jc w:val="center"/>
        <w:outlineLvl w:val="0"/>
        <w:rPr>
          <w:rFonts w:cs="Arial"/>
          <w:b/>
          <w:sz w:val="20"/>
        </w:rPr>
      </w:pPr>
    </w:p>
    <w:p w:rsidR="001F0042" w:rsidP="004577A7" w:rsidRDefault="001F0042" w14:paraId="0A1F26A3" w14:textId="77777777">
      <w:pPr>
        <w:suppressAutoHyphens w:val="0"/>
        <w:jc w:val="center"/>
        <w:outlineLvl w:val="0"/>
        <w:rPr>
          <w:rFonts w:cs="Arial"/>
          <w:b/>
          <w:sz w:val="20"/>
        </w:rPr>
      </w:pPr>
    </w:p>
    <w:p w:rsidR="001F0042" w:rsidP="004577A7" w:rsidRDefault="001F0042" w14:paraId="46FAC18F" w14:textId="77777777">
      <w:pPr>
        <w:suppressAutoHyphens w:val="0"/>
        <w:jc w:val="center"/>
        <w:outlineLvl w:val="0"/>
        <w:rPr>
          <w:rFonts w:cs="Arial"/>
          <w:b/>
          <w:sz w:val="20"/>
        </w:rPr>
      </w:pPr>
    </w:p>
    <w:p w:rsidR="001F0042" w:rsidP="004577A7" w:rsidRDefault="001F0042" w14:paraId="65AA4085" w14:textId="77777777">
      <w:pPr>
        <w:suppressAutoHyphens w:val="0"/>
        <w:jc w:val="center"/>
        <w:outlineLvl w:val="0"/>
        <w:rPr>
          <w:rFonts w:cs="Arial"/>
          <w:b/>
          <w:sz w:val="20"/>
        </w:rPr>
      </w:pPr>
    </w:p>
    <w:p w:rsidR="001F0042" w:rsidP="004577A7" w:rsidRDefault="001F0042" w14:paraId="1C4F01E4" w14:textId="77777777">
      <w:pPr>
        <w:suppressAutoHyphens w:val="0"/>
        <w:jc w:val="center"/>
        <w:outlineLvl w:val="0"/>
        <w:rPr>
          <w:rFonts w:cs="Arial"/>
          <w:b/>
          <w:sz w:val="20"/>
        </w:rPr>
      </w:pPr>
    </w:p>
    <w:p w:rsidR="001F0042" w:rsidP="004577A7" w:rsidRDefault="001F0042" w14:paraId="3C1A398B" w14:textId="77777777">
      <w:pPr>
        <w:suppressAutoHyphens w:val="0"/>
        <w:jc w:val="center"/>
        <w:outlineLvl w:val="0"/>
        <w:rPr>
          <w:rFonts w:cs="Arial"/>
          <w:b/>
          <w:sz w:val="20"/>
        </w:rPr>
      </w:pPr>
    </w:p>
    <w:p w:rsidR="001F0042" w:rsidP="004577A7" w:rsidRDefault="001F0042" w14:paraId="0A48A6BF" w14:textId="77777777">
      <w:pPr>
        <w:suppressAutoHyphens w:val="0"/>
        <w:jc w:val="center"/>
        <w:outlineLvl w:val="0"/>
        <w:rPr>
          <w:rFonts w:cs="Arial"/>
          <w:b/>
          <w:sz w:val="20"/>
        </w:rPr>
      </w:pPr>
    </w:p>
    <w:p w:rsidR="001F0042" w:rsidP="004577A7" w:rsidRDefault="001F0042" w14:paraId="292EE464" w14:textId="77777777">
      <w:pPr>
        <w:suppressAutoHyphens w:val="0"/>
        <w:jc w:val="center"/>
        <w:outlineLvl w:val="0"/>
        <w:rPr>
          <w:rFonts w:cs="Arial"/>
          <w:b/>
          <w:sz w:val="20"/>
        </w:rPr>
      </w:pPr>
    </w:p>
    <w:p w:rsidR="001F0042" w:rsidP="004577A7" w:rsidRDefault="001F0042" w14:paraId="25DF87E2" w14:textId="77777777">
      <w:pPr>
        <w:suppressAutoHyphens w:val="0"/>
        <w:jc w:val="center"/>
        <w:outlineLvl w:val="0"/>
        <w:rPr>
          <w:rFonts w:cs="Arial"/>
          <w:b/>
          <w:sz w:val="20"/>
        </w:rPr>
      </w:pPr>
    </w:p>
    <w:p w:rsidR="001F0042" w:rsidP="004577A7" w:rsidRDefault="001F0042" w14:paraId="6188E262" w14:textId="77777777">
      <w:pPr>
        <w:suppressAutoHyphens w:val="0"/>
        <w:jc w:val="center"/>
        <w:outlineLvl w:val="0"/>
        <w:rPr>
          <w:rFonts w:cs="Arial"/>
          <w:b/>
          <w:sz w:val="20"/>
        </w:rPr>
      </w:pPr>
    </w:p>
    <w:p w:rsidR="001F0042" w:rsidP="004577A7" w:rsidRDefault="001F0042" w14:paraId="4E79D8AF" w14:textId="77777777">
      <w:pPr>
        <w:suppressAutoHyphens w:val="0"/>
        <w:jc w:val="center"/>
        <w:outlineLvl w:val="0"/>
        <w:rPr>
          <w:rFonts w:cs="Arial"/>
          <w:b/>
          <w:sz w:val="20"/>
        </w:rPr>
      </w:pPr>
    </w:p>
    <w:p w:rsidR="001F0042" w:rsidP="004577A7" w:rsidRDefault="001F0042" w14:paraId="0073E57A" w14:textId="77777777">
      <w:pPr>
        <w:suppressAutoHyphens w:val="0"/>
        <w:jc w:val="center"/>
        <w:outlineLvl w:val="0"/>
        <w:rPr>
          <w:rFonts w:cs="Arial"/>
          <w:b/>
          <w:sz w:val="20"/>
        </w:rPr>
      </w:pPr>
    </w:p>
    <w:p w:rsidR="001F0042" w:rsidP="004577A7" w:rsidRDefault="001F0042" w14:paraId="5273FA2A" w14:textId="77777777">
      <w:pPr>
        <w:suppressAutoHyphens w:val="0"/>
        <w:jc w:val="center"/>
        <w:outlineLvl w:val="0"/>
        <w:rPr>
          <w:rFonts w:cs="Arial"/>
          <w:b/>
          <w:sz w:val="20"/>
        </w:rPr>
      </w:pPr>
    </w:p>
    <w:p w:rsidR="001F0042" w:rsidP="004577A7" w:rsidRDefault="001F0042" w14:paraId="2C4F3E4E" w14:textId="77777777">
      <w:pPr>
        <w:suppressAutoHyphens w:val="0"/>
        <w:jc w:val="center"/>
        <w:outlineLvl w:val="0"/>
        <w:rPr>
          <w:rFonts w:cs="Arial"/>
          <w:b/>
          <w:sz w:val="20"/>
        </w:rPr>
      </w:pPr>
    </w:p>
    <w:p w:rsidR="001F0042" w:rsidP="004577A7" w:rsidRDefault="001F0042" w14:paraId="23692C2E" w14:textId="77777777">
      <w:pPr>
        <w:suppressAutoHyphens w:val="0"/>
        <w:jc w:val="center"/>
        <w:outlineLvl w:val="0"/>
        <w:rPr>
          <w:rFonts w:cs="Arial"/>
          <w:b/>
          <w:sz w:val="20"/>
        </w:rPr>
      </w:pPr>
    </w:p>
    <w:p w:rsidR="001F0042" w:rsidP="004577A7" w:rsidRDefault="001F0042" w14:paraId="2150416C" w14:textId="77777777">
      <w:pPr>
        <w:suppressAutoHyphens w:val="0"/>
        <w:jc w:val="center"/>
        <w:outlineLvl w:val="0"/>
        <w:rPr>
          <w:rFonts w:cs="Arial"/>
          <w:b/>
          <w:sz w:val="20"/>
        </w:rPr>
      </w:pPr>
    </w:p>
    <w:p w:rsidRPr="00ED31A9" w:rsidR="00C046CE" w:rsidP="00833ED0" w:rsidRDefault="001F0042" w14:paraId="26716CD9" w14:textId="1183AAE2">
      <w:pPr>
        <w:pStyle w:val="Heading1"/>
        <w:jc w:val="center"/>
      </w:pPr>
      <w:bookmarkStart w:name="_APPENDIX_B:_CONDITIONS" w:id="235"/>
      <w:bookmarkEnd w:id="235"/>
      <w:r>
        <w:t>AP</w:t>
      </w:r>
      <w:r w:rsidRPr="00ED31A9" w:rsidR="00C046CE">
        <w:t>PENDIX B</w:t>
      </w:r>
      <w:r w:rsidRPr="00ED31A9" w:rsidR="00964A51">
        <w:t xml:space="preserve">: </w:t>
      </w:r>
      <w:r w:rsidRPr="00ED31A9" w:rsidR="00C046CE">
        <w:t>CONDITIONS PRECEDENT</w:t>
      </w:r>
      <w:bookmarkEnd w:id="223"/>
    </w:p>
    <w:p w:rsidR="00C046CE" w:rsidP="004577A7" w:rsidRDefault="00C046CE" w14:paraId="68697F19" w14:textId="5C8CCF45">
      <w:pPr>
        <w:suppressAutoHyphens w:val="0"/>
        <w:rPr>
          <w:rFonts w:cs="Arial"/>
          <w:sz w:val="20"/>
        </w:rPr>
      </w:pPr>
    </w:p>
    <w:p w:rsidR="00ED1170" w:rsidP="004577A7" w:rsidRDefault="00ED1170" w14:paraId="20F88434" w14:textId="77777777">
      <w:pPr>
        <w:suppressAutoHyphens w:val="0"/>
        <w:rPr>
          <w:rFonts w:cs="Arial"/>
          <w:sz w:val="20"/>
        </w:rPr>
      </w:pPr>
    </w:p>
    <w:p w:rsidR="00347722" w:rsidP="00297B4D" w:rsidRDefault="00347722" w14:paraId="323DC540" w14:textId="2EC874A4">
      <w:pPr>
        <w:numPr>
          <w:ilvl w:val="0"/>
          <w:numId w:val="6"/>
        </w:numPr>
        <w:suppressAutoHyphens w:val="0"/>
        <w:jc w:val="left"/>
        <w:rPr>
          <w:rFonts w:cs="Arial"/>
          <w:sz w:val="20"/>
        </w:rPr>
      </w:pPr>
      <w:r w:rsidRPr="00BD33C7">
        <w:rPr>
          <w:rFonts w:cs="Arial"/>
          <w:sz w:val="20"/>
        </w:rPr>
        <w:t>Provide the Authority with a copy of the Provider’s registration with the CQC where the Provider must be so registered under the Law</w:t>
      </w:r>
      <w:r w:rsidR="00B56600">
        <w:rPr>
          <w:rFonts w:cs="Arial"/>
          <w:sz w:val="20"/>
        </w:rPr>
        <w:t>. Applicable where pharmacy is required to be CQC registered.</w:t>
      </w:r>
    </w:p>
    <w:p w:rsidR="00347722" w:rsidP="00297B4D" w:rsidRDefault="00347722" w14:paraId="06C4FE46" w14:textId="77777777">
      <w:pPr>
        <w:numPr>
          <w:ilvl w:val="0"/>
          <w:numId w:val="6"/>
        </w:numPr>
        <w:suppressAutoHyphens w:val="0"/>
        <w:jc w:val="left"/>
        <w:rPr>
          <w:rFonts w:cs="Arial"/>
          <w:sz w:val="20"/>
        </w:rPr>
      </w:pPr>
      <w:r w:rsidRPr="00BD33C7">
        <w:rPr>
          <w:rFonts w:cs="Arial"/>
          <w:sz w:val="20"/>
        </w:rPr>
        <w:t>Provide t</w:t>
      </w:r>
      <w:r>
        <w:rPr>
          <w:rFonts w:cs="Arial"/>
          <w:sz w:val="20"/>
        </w:rPr>
        <w:t>he Authority with proof that the Required Insurances are in effect</w:t>
      </w:r>
    </w:p>
    <w:p w:rsidR="00347722" w:rsidP="00297B4D" w:rsidRDefault="00347722" w14:paraId="4E5B649F" w14:textId="77777777">
      <w:pPr>
        <w:numPr>
          <w:ilvl w:val="0"/>
          <w:numId w:val="6"/>
        </w:numPr>
        <w:suppressAutoHyphens w:val="0"/>
        <w:jc w:val="left"/>
        <w:rPr>
          <w:rFonts w:cs="Arial"/>
          <w:sz w:val="20"/>
        </w:rPr>
      </w:pPr>
      <w:r w:rsidRPr="00BD33C7">
        <w:rPr>
          <w:rFonts w:cs="Arial"/>
          <w:sz w:val="20"/>
        </w:rPr>
        <w:t xml:space="preserve">Provide the Authority with </w:t>
      </w:r>
      <w:r>
        <w:rPr>
          <w:rFonts w:cs="Arial"/>
          <w:sz w:val="20"/>
        </w:rPr>
        <w:t>proof that all Staff have the level of DBS certification required for their position.</w:t>
      </w:r>
    </w:p>
    <w:p w:rsidR="00347722" w:rsidP="00297B4D" w:rsidRDefault="00347722" w14:paraId="23301383" w14:textId="77777777">
      <w:pPr>
        <w:numPr>
          <w:ilvl w:val="0"/>
          <w:numId w:val="6"/>
        </w:numPr>
        <w:suppressAutoHyphens w:val="0"/>
        <w:jc w:val="left"/>
        <w:rPr>
          <w:rFonts w:cs="Arial"/>
          <w:sz w:val="20"/>
        </w:rPr>
      </w:pPr>
      <w:r>
        <w:rPr>
          <w:rFonts w:cs="Arial"/>
          <w:sz w:val="20"/>
        </w:rPr>
        <w:t xml:space="preserve">Provide the </w:t>
      </w:r>
      <w:r w:rsidRPr="00BD33C7">
        <w:rPr>
          <w:rFonts w:cs="Arial"/>
          <w:sz w:val="20"/>
        </w:rPr>
        <w:t xml:space="preserve">Authority </w:t>
      </w:r>
      <w:r>
        <w:rPr>
          <w:rFonts w:cs="Arial"/>
          <w:sz w:val="20"/>
        </w:rPr>
        <w:t xml:space="preserve">with </w:t>
      </w:r>
      <w:r w:rsidRPr="00BD33C7">
        <w:rPr>
          <w:rFonts w:cs="Arial"/>
          <w:sz w:val="20"/>
        </w:rPr>
        <w:t>a</w:t>
      </w:r>
      <w:r>
        <w:rPr>
          <w:rFonts w:cs="Arial"/>
          <w:sz w:val="20"/>
        </w:rPr>
        <w:t xml:space="preserve"> copy of the</w:t>
      </w:r>
      <w:r w:rsidRPr="00BD33C7">
        <w:rPr>
          <w:rFonts w:cs="Arial"/>
          <w:sz w:val="20"/>
        </w:rPr>
        <w:t xml:space="preserve"> </w:t>
      </w:r>
      <w:r>
        <w:rPr>
          <w:rFonts w:cs="Arial"/>
          <w:sz w:val="20"/>
        </w:rPr>
        <w:t>Business Continuity Plan in accordance with clause B34.2.</w:t>
      </w:r>
    </w:p>
    <w:p w:rsidR="00347722" w:rsidP="00297B4D" w:rsidRDefault="00347722" w14:paraId="066943B6" w14:textId="77777777">
      <w:pPr>
        <w:numPr>
          <w:ilvl w:val="0"/>
          <w:numId w:val="6"/>
        </w:numPr>
        <w:suppressAutoHyphens w:val="0"/>
        <w:jc w:val="left"/>
        <w:rPr>
          <w:rFonts w:cs="Arial"/>
          <w:sz w:val="20"/>
        </w:rPr>
      </w:pPr>
      <w:r w:rsidRPr="00BD33C7">
        <w:rPr>
          <w:rFonts w:cs="Arial"/>
          <w:sz w:val="20"/>
        </w:rPr>
        <w:t xml:space="preserve">Provide the Authority with </w:t>
      </w:r>
      <w:r>
        <w:rPr>
          <w:rFonts w:cs="Arial"/>
          <w:sz w:val="20"/>
        </w:rPr>
        <w:t>the plan referred to in clause B5.4.</w:t>
      </w:r>
    </w:p>
    <w:p w:rsidR="00347722" w:rsidP="00297B4D" w:rsidRDefault="00347722" w14:paraId="0F575CA9" w14:textId="77777777">
      <w:pPr>
        <w:numPr>
          <w:ilvl w:val="0"/>
          <w:numId w:val="6"/>
        </w:numPr>
        <w:suppressAutoHyphens w:val="0"/>
        <w:jc w:val="left"/>
        <w:rPr>
          <w:rFonts w:cs="Arial"/>
          <w:sz w:val="20"/>
        </w:rPr>
      </w:pPr>
      <w:r>
        <w:rPr>
          <w:rFonts w:cs="Arial"/>
          <w:sz w:val="20"/>
        </w:rPr>
        <w:t xml:space="preserve">Provide to the </w:t>
      </w:r>
      <w:r w:rsidRPr="00BD33C7">
        <w:rPr>
          <w:rFonts w:cs="Arial"/>
          <w:sz w:val="20"/>
        </w:rPr>
        <w:t xml:space="preserve">Authority </w:t>
      </w:r>
      <w:r>
        <w:rPr>
          <w:rFonts w:cs="Arial"/>
          <w:sz w:val="20"/>
        </w:rPr>
        <w:t>the Provider’s Safeguarding Policies in accordance with clause B10.1.</w:t>
      </w:r>
    </w:p>
    <w:p w:rsidR="00C87845" w:rsidP="00297B4D" w:rsidRDefault="00C87845" w14:paraId="258A7412" w14:textId="77777777">
      <w:pPr>
        <w:numPr>
          <w:ilvl w:val="0"/>
          <w:numId w:val="6"/>
        </w:numPr>
        <w:suppressAutoHyphens w:val="0"/>
        <w:jc w:val="left"/>
        <w:rPr>
          <w:rFonts w:cs="Arial"/>
          <w:sz w:val="20"/>
        </w:rPr>
      </w:pPr>
      <w:r>
        <w:rPr>
          <w:rFonts w:cs="Arial"/>
          <w:sz w:val="20"/>
        </w:rPr>
        <w:t xml:space="preserve">Provide to the </w:t>
      </w:r>
      <w:r w:rsidRPr="00BD33C7">
        <w:rPr>
          <w:rFonts w:cs="Arial"/>
          <w:sz w:val="20"/>
        </w:rPr>
        <w:t xml:space="preserve">Authority </w:t>
      </w:r>
      <w:r>
        <w:rPr>
          <w:rFonts w:cs="Arial"/>
          <w:sz w:val="20"/>
        </w:rPr>
        <w:t>the Provider’s Incident Management Policy.</w:t>
      </w:r>
    </w:p>
    <w:p w:rsidR="00347722" w:rsidP="00297B4D" w:rsidRDefault="00347722" w14:paraId="4B93A49D" w14:textId="77777777">
      <w:pPr>
        <w:numPr>
          <w:ilvl w:val="0"/>
          <w:numId w:val="6"/>
        </w:numPr>
        <w:suppressAutoHyphens w:val="0"/>
        <w:jc w:val="left"/>
        <w:rPr>
          <w:rFonts w:cs="Arial"/>
          <w:sz w:val="20"/>
        </w:rPr>
      </w:pPr>
      <w:r>
        <w:rPr>
          <w:rFonts w:cs="Arial"/>
          <w:sz w:val="20"/>
        </w:rPr>
        <w:t xml:space="preserve">Provide to </w:t>
      </w:r>
      <w:r w:rsidRPr="00BD33C7">
        <w:rPr>
          <w:rFonts w:cs="Arial"/>
          <w:sz w:val="20"/>
        </w:rPr>
        <w:t xml:space="preserve">the Authority a </w:t>
      </w:r>
      <w:r>
        <w:rPr>
          <w:rFonts w:cs="Arial"/>
          <w:sz w:val="20"/>
        </w:rPr>
        <w:t>Service User consent policy in accordance with clause B12.1.</w:t>
      </w:r>
    </w:p>
    <w:p w:rsidR="00347722" w:rsidP="00297B4D" w:rsidRDefault="00347722" w14:paraId="7A1EFF36" w14:textId="77777777">
      <w:pPr>
        <w:numPr>
          <w:ilvl w:val="0"/>
          <w:numId w:val="6"/>
        </w:numPr>
        <w:suppressAutoHyphens w:val="0"/>
        <w:jc w:val="left"/>
        <w:rPr>
          <w:rFonts w:cs="Arial"/>
          <w:sz w:val="20"/>
        </w:rPr>
      </w:pPr>
      <w:r w:rsidRPr="00BD33C7">
        <w:rPr>
          <w:rFonts w:cs="Arial"/>
          <w:sz w:val="20"/>
        </w:rPr>
        <w:t xml:space="preserve">Provide the Authority with </w:t>
      </w:r>
      <w:r>
        <w:rPr>
          <w:rFonts w:cs="Arial"/>
          <w:sz w:val="20"/>
        </w:rPr>
        <w:t>the identity and contact details for the Provider’s Caldicott Guardian in accordance with clause B13.3</w:t>
      </w:r>
    </w:p>
    <w:p w:rsidR="00347722" w:rsidP="00297B4D" w:rsidRDefault="00347722" w14:paraId="1231B534" w14:textId="77777777">
      <w:pPr>
        <w:numPr>
          <w:ilvl w:val="0"/>
          <w:numId w:val="6"/>
        </w:numPr>
        <w:suppressAutoHyphens w:val="0"/>
        <w:jc w:val="left"/>
        <w:rPr>
          <w:rFonts w:cs="Arial"/>
          <w:sz w:val="20"/>
        </w:rPr>
      </w:pPr>
      <w:r>
        <w:rPr>
          <w:rFonts w:cs="Arial"/>
          <w:sz w:val="20"/>
        </w:rPr>
        <w:t xml:space="preserve">Agree with </w:t>
      </w:r>
      <w:r w:rsidRPr="00BD33C7">
        <w:rPr>
          <w:rFonts w:cs="Arial"/>
          <w:sz w:val="20"/>
        </w:rPr>
        <w:t xml:space="preserve">the Authority a </w:t>
      </w:r>
      <w:r>
        <w:rPr>
          <w:rFonts w:cs="Arial"/>
          <w:sz w:val="20"/>
        </w:rPr>
        <w:t>set of transfer of and discharge from care protocols in accordance with clause B16.1.</w:t>
      </w:r>
    </w:p>
    <w:p w:rsidR="00347722" w:rsidP="00297B4D" w:rsidRDefault="00347722" w14:paraId="180145AA" w14:textId="77777777">
      <w:pPr>
        <w:numPr>
          <w:ilvl w:val="0"/>
          <w:numId w:val="6"/>
        </w:numPr>
        <w:suppressAutoHyphens w:val="0"/>
        <w:jc w:val="left"/>
        <w:rPr>
          <w:rFonts w:cs="Arial"/>
          <w:sz w:val="20"/>
        </w:rPr>
      </w:pPr>
      <w:r w:rsidRPr="00A02BE6">
        <w:rPr>
          <w:rFonts w:cs="Arial"/>
          <w:sz w:val="20"/>
        </w:rPr>
        <w:t xml:space="preserve">Provide the Authority with a copy of the Provider’s </w:t>
      </w:r>
      <w:r>
        <w:rPr>
          <w:rFonts w:cs="Arial"/>
          <w:sz w:val="20"/>
        </w:rPr>
        <w:t>c</w:t>
      </w:r>
      <w:r w:rsidRPr="00A02BE6">
        <w:rPr>
          <w:rFonts w:cs="Arial"/>
          <w:sz w:val="20"/>
        </w:rPr>
        <w:t>ounter fraud and security management arrangements</w:t>
      </w:r>
      <w:r>
        <w:rPr>
          <w:rFonts w:cs="Arial"/>
          <w:sz w:val="20"/>
        </w:rPr>
        <w:t xml:space="preserve"> having regard to the provisions of clause B35.</w:t>
      </w:r>
    </w:p>
    <w:p w:rsidRPr="00A02BE6" w:rsidR="007F6E45" w:rsidP="00297B4D" w:rsidRDefault="007F6E45" w14:paraId="03DA3FF6" w14:textId="77777777">
      <w:pPr>
        <w:numPr>
          <w:ilvl w:val="0"/>
          <w:numId w:val="6"/>
        </w:numPr>
        <w:suppressAutoHyphens w:val="0"/>
        <w:jc w:val="left"/>
        <w:rPr>
          <w:rFonts w:cs="Arial"/>
          <w:sz w:val="20"/>
        </w:rPr>
      </w:pPr>
      <w:r>
        <w:rPr>
          <w:rFonts w:cs="Arial"/>
          <w:sz w:val="20"/>
        </w:rPr>
        <w:t>Put in place Protective Measures that have been reviewed and approved by the Authority as required by clause B37.</w:t>
      </w:r>
      <w:r w:rsidR="00C466AD">
        <w:rPr>
          <w:rFonts w:cs="Arial"/>
          <w:sz w:val="20"/>
        </w:rPr>
        <w:t>4</w:t>
      </w:r>
      <w:r>
        <w:rPr>
          <w:rFonts w:cs="Arial"/>
          <w:sz w:val="20"/>
        </w:rPr>
        <w:t xml:space="preserve"> b).</w:t>
      </w:r>
    </w:p>
    <w:p w:rsidRPr="00A02BE6" w:rsidR="00347722" w:rsidP="00297B4D" w:rsidRDefault="00347722" w14:paraId="66D4727E" w14:textId="77777777">
      <w:pPr>
        <w:numPr>
          <w:ilvl w:val="0"/>
          <w:numId w:val="6"/>
        </w:numPr>
        <w:suppressAutoHyphens w:val="0"/>
        <w:jc w:val="left"/>
        <w:rPr>
          <w:rFonts w:cs="Arial"/>
          <w:sz w:val="20"/>
        </w:rPr>
      </w:pPr>
      <w:r w:rsidRPr="00A02BE6">
        <w:rPr>
          <w:rFonts w:cs="Arial"/>
          <w:sz w:val="20"/>
        </w:rPr>
        <w:t xml:space="preserve">Provide the Authority with a copy of the Provider’s </w:t>
      </w:r>
      <w:r>
        <w:rPr>
          <w:rFonts w:cs="Arial"/>
          <w:sz w:val="20"/>
        </w:rPr>
        <w:t>anti-bribery policy in accordance with Clause B39.4.</w:t>
      </w:r>
    </w:p>
    <w:p w:rsidRPr="00A02BE6" w:rsidR="00347722" w:rsidP="00297B4D" w:rsidRDefault="00347722" w14:paraId="7F393977" w14:textId="77777777">
      <w:pPr>
        <w:numPr>
          <w:ilvl w:val="0"/>
          <w:numId w:val="6"/>
        </w:numPr>
        <w:suppressAutoHyphens w:val="0"/>
        <w:jc w:val="left"/>
        <w:rPr>
          <w:rFonts w:cs="Arial"/>
          <w:sz w:val="20"/>
        </w:rPr>
      </w:pPr>
      <w:r w:rsidRPr="00A02BE6">
        <w:rPr>
          <w:rFonts w:cs="Arial"/>
          <w:sz w:val="20"/>
        </w:rPr>
        <w:t>Provide the Authority with a copy of the Provider’s health and safety policy</w:t>
      </w:r>
      <w:r>
        <w:rPr>
          <w:rFonts w:cs="Arial"/>
          <w:sz w:val="20"/>
        </w:rPr>
        <w:t xml:space="preserve"> as required by clause C</w:t>
      </w:r>
      <w:r w:rsidR="007F6E45">
        <w:rPr>
          <w:rFonts w:cs="Arial"/>
          <w:sz w:val="20"/>
        </w:rPr>
        <w:t>7</w:t>
      </w:r>
      <w:r>
        <w:rPr>
          <w:rFonts w:cs="Arial"/>
          <w:sz w:val="20"/>
        </w:rPr>
        <w:t>.3</w:t>
      </w:r>
    </w:p>
    <w:p w:rsidRPr="00ED31A9" w:rsidR="007638A4" w:rsidP="000D659F" w:rsidRDefault="007638A4" w14:paraId="515E876F" w14:textId="77777777">
      <w:pPr>
        <w:suppressAutoHyphens w:val="0"/>
        <w:rPr>
          <w:rFonts w:cs="Arial"/>
          <w:sz w:val="20"/>
        </w:rPr>
      </w:pPr>
    </w:p>
    <w:p w:rsidRPr="00ED31A9" w:rsidR="003B5923" w:rsidP="004577A7" w:rsidRDefault="003B5923" w14:paraId="3E168545" w14:textId="77777777">
      <w:pPr>
        <w:suppressAutoHyphens w:val="0"/>
        <w:rPr>
          <w:rFonts w:cs="Arial"/>
          <w:sz w:val="20"/>
        </w:rPr>
      </w:pPr>
    </w:p>
    <w:p w:rsidRPr="00D014BD" w:rsidR="00AB7E83" w:rsidP="00D014BD" w:rsidRDefault="00C046CE" w14:paraId="0103898D" w14:textId="77777777">
      <w:pPr>
        <w:suppressAutoHyphens w:val="0"/>
        <w:jc w:val="center"/>
        <w:outlineLvl w:val="0"/>
        <w:rPr>
          <w:rFonts w:cs="Arial"/>
          <w:b/>
          <w:sz w:val="20"/>
        </w:rPr>
      </w:pPr>
      <w:r w:rsidRPr="00ED31A9">
        <w:br w:type="page"/>
      </w:r>
      <w:bookmarkStart w:name="_Toc509395836" w:id="236"/>
      <w:r w:rsidRPr="00D014BD" w:rsidR="00FE1441">
        <w:rPr>
          <w:rFonts w:cs="Arial"/>
          <w:b/>
          <w:sz w:val="20"/>
        </w:rPr>
        <w:t>APPENDIX C</w:t>
      </w:r>
      <w:r w:rsidRPr="00D014BD" w:rsidR="00964A51">
        <w:rPr>
          <w:rFonts w:cs="Arial"/>
          <w:b/>
          <w:sz w:val="20"/>
        </w:rPr>
        <w:t xml:space="preserve">: </w:t>
      </w:r>
      <w:r w:rsidRPr="00D014BD" w:rsidR="00FE1441">
        <w:rPr>
          <w:rFonts w:cs="Arial"/>
          <w:b/>
          <w:sz w:val="20"/>
        </w:rPr>
        <w:t>QUALITY OUTCOMES INDICATORS</w:t>
      </w:r>
      <w:bookmarkEnd w:id="236"/>
    </w:p>
    <w:p w:rsidR="00D9728C" w:rsidP="004577A7" w:rsidRDefault="00D9728C" w14:paraId="1186F0D5" w14:textId="77777777">
      <w:pPr>
        <w:pStyle w:val="ListParagraph"/>
        <w:suppressAutoHyphens w:val="0"/>
        <w:ind w:left="0"/>
        <w:rPr>
          <w:rFonts w:cs="Arial"/>
          <w:sz w:val="20"/>
        </w:rPr>
      </w:pPr>
    </w:p>
    <w:p w:rsidRPr="00144A1A" w:rsidR="00AB7E83" w:rsidP="004577A7" w:rsidRDefault="00D9728C" w14:paraId="1CA404E2" w14:textId="0D4A3919">
      <w:pPr>
        <w:pStyle w:val="ListParagraph"/>
        <w:suppressAutoHyphens w:val="0"/>
        <w:ind w:left="0"/>
        <w:rPr>
          <w:rFonts w:cs="Arial"/>
          <w:sz w:val="20"/>
        </w:rPr>
      </w:pPr>
      <w:r>
        <w:rPr>
          <w:rFonts w:cs="Arial"/>
          <w:sz w:val="20"/>
        </w:rPr>
        <w:t xml:space="preserve">Not applicable. </w:t>
      </w:r>
      <w:r w:rsidR="001F0042">
        <w:rPr>
          <w:rFonts w:cs="Arial"/>
          <w:sz w:val="20"/>
        </w:rPr>
        <w:t>See service specifications.</w:t>
      </w:r>
    </w:p>
    <w:p w:rsidR="00144A1A" w:rsidP="004577A7" w:rsidRDefault="00144A1A" w14:paraId="68998600" w14:textId="77777777">
      <w:pPr>
        <w:suppressAutoHyphens w:val="0"/>
        <w:jc w:val="center"/>
        <w:outlineLvl w:val="0"/>
        <w:rPr>
          <w:rFonts w:cs="Arial"/>
          <w:sz w:val="20"/>
        </w:rPr>
      </w:pPr>
    </w:p>
    <w:p w:rsidRPr="00ED31A9" w:rsidR="00DB7E0F" w:rsidP="004577A7" w:rsidRDefault="00DB7E0F" w14:paraId="7FD72691" w14:textId="53A47E99">
      <w:pPr>
        <w:suppressAutoHyphens w:val="0"/>
        <w:jc w:val="center"/>
        <w:outlineLvl w:val="0"/>
        <w:rPr>
          <w:rFonts w:cs="Arial"/>
          <w:b/>
          <w:sz w:val="20"/>
        </w:rPr>
      </w:pPr>
      <w:r w:rsidRPr="00ED31A9">
        <w:rPr>
          <w:rFonts w:cs="Arial"/>
          <w:sz w:val="20"/>
        </w:rPr>
        <w:br w:type="page"/>
      </w:r>
      <w:bookmarkStart w:name="_Toc509395837" w:id="237"/>
      <w:r w:rsidRPr="00ED31A9">
        <w:rPr>
          <w:rFonts w:cs="Arial"/>
          <w:b/>
          <w:sz w:val="20"/>
        </w:rPr>
        <w:t>APPENDIX D</w:t>
      </w:r>
      <w:r w:rsidRPr="00ED31A9" w:rsidR="00964A51">
        <w:rPr>
          <w:rFonts w:cs="Arial"/>
          <w:b/>
          <w:sz w:val="20"/>
        </w:rPr>
        <w:t xml:space="preserve">: </w:t>
      </w:r>
      <w:r w:rsidRPr="00ED31A9">
        <w:rPr>
          <w:rFonts w:cs="Arial"/>
          <w:b/>
          <w:sz w:val="20"/>
        </w:rPr>
        <w:t>SERVICE USER, CARER AND STAFF SURVEYS</w:t>
      </w:r>
      <w:bookmarkEnd w:id="237"/>
    </w:p>
    <w:p w:rsidRPr="00ED31A9" w:rsidR="00DB7E0F" w:rsidP="004577A7" w:rsidRDefault="00DB7E0F" w14:paraId="7BEF84AE" w14:textId="77777777">
      <w:pPr>
        <w:suppressAutoHyphens w:val="0"/>
        <w:rPr>
          <w:rFonts w:cs="Arial"/>
          <w:sz w:val="20"/>
        </w:rPr>
      </w:pPr>
    </w:p>
    <w:p w:rsidRPr="00ED31A9" w:rsidR="007B7D1B" w:rsidP="007B7D1B" w:rsidRDefault="00D9728C" w14:paraId="2EC1F8BB" w14:textId="17E74CF4">
      <w:pPr>
        <w:suppressAutoHyphens w:val="0"/>
        <w:jc w:val="left"/>
        <w:rPr>
          <w:rFonts w:cs="Arial"/>
          <w:sz w:val="20"/>
        </w:rPr>
      </w:pPr>
      <w:r>
        <w:rPr>
          <w:rFonts w:cs="Arial"/>
          <w:sz w:val="20"/>
        </w:rPr>
        <w:t>Not applicable.</w:t>
      </w:r>
    </w:p>
    <w:p w:rsidRPr="00ED31A9" w:rsidR="007B7D1B" w:rsidP="004577A7" w:rsidRDefault="007B7D1B" w14:paraId="626FD89A" w14:textId="77777777">
      <w:pPr>
        <w:suppressAutoHyphens w:val="0"/>
        <w:rPr>
          <w:rFonts w:cs="Arial"/>
          <w:sz w:val="20"/>
        </w:rPr>
      </w:pPr>
    </w:p>
    <w:p w:rsidRPr="00ED31A9" w:rsidR="007B7D1B" w:rsidP="007B7D1B" w:rsidRDefault="007B7D1B" w14:paraId="601F6E31" w14:textId="77777777">
      <w:pPr>
        <w:suppressAutoHyphens w:val="0"/>
        <w:jc w:val="left"/>
        <w:rPr>
          <w:rFonts w:cs="Arial"/>
          <w:sz w:val="20"/>
        </w:rPr>
      </w:pPr>
    </w:p>
    <w:p w:rsidRPr="00ED31A9" w:rsidR="00D50757" w:rsidP="007B7D1B" w:rsidRDefault="00C60856" w14:paraId="30D327B7" w14:textId="77777777">
      <w:pPr>
        <w:suppressAutoHyphens w:val="0"/>
        <w:jc w:val="left"/>
        <w:rPr>
          <w:rFonts w:cs="Arial"/>
          <w:sz w:val="20"/>
        </w:rPr>
      </w:pPr>
      <w:r w:rsidRPr="00ED31A9">
        <w:rPr>
          <w:rFonts w:cs="Arial"/>
          <w:sz w:val="20"/>
        </w:rPr>
        <w:br w:type="page"/>
      </w:r>
    </w:p>
    <w:p w:rsidRPr="00115320" w:rsidR="00EF7D12" w:rsidP="00115320" w:rsidRDefault="00A84EB1" w14:paraId="45852A88" w14:textId="222A5222">
      <w:pPr>
        <w:suppressAutoHyphens w:val="0"/>
        <w:jc w:val="center"/>
        <w:outlineLvl w:val="0"/>
        <w:rPr>
          <w:rFonts w:cs="Arial"/>
          <w:b/>
          <w:sz w:val="20"/>
        </w:rPr>
      </w:pPr>
      <w:bookmarkStart w:name="_Toc509395838" w:id="238"/>
      <w:bookmarkEnd w:id="175"/>
      <w:bookmarkEnd w:id="176"/>
      <w:r w:rsidRPr="00ED31A9">
        <w:rPr>
          <w:rFonts w:cs="Arial"/>
          <w:b/>
          <w:sz w:val="20"/>
        </w:rPr>
        <w:t>APPENDIX E</w:t>
      </w:r>
      <w:r w:rsidRPr="00ED31A9" w:rsidR="00964A51">
        <w:rPr>
          <w:rFonts w:cs="Arial"/>
          <w:b/>
          <w:sz w:val="20"/>
        </w:rPr>
        <w:t xml:space="preserve">: </w:t>
      </w:r>
      <w:r w:rsidRPr="00ED31A9">
        <w:rPr>
          <w:rFonts w:cs="Arial"/>
          <w:b/>
          <w:sz w:val="20"/>
        </w:rPr>
        <w:t>CHARGES</w:t>
      </w:r>
      <w:bookmarkEnd w:id="238"/>
    </w:p>
    <w:p w:rsidRPr="00ED31A9" w:rsidR="007B7D1B" w:rsidP="004577A7" w:rsidRDefault="007B7D1B" w14:paraId="1ECB7EF6" w14:textId="77777777">
      <w:pPr>
        <w:suppressAutoHyphens w:val="0"/>
        <w:rPr>
          <w:rFonts w:cs="Arial"/>
          <w:sz w:val="20"/>
        </w:rPr>
      </w:pPr>
    </w:p>
    <w:p w:rsidR="00BE021E" w:rsidP="00BE021E" w:rsidRDefault="00CE25F7" w14:paraId="11734A61" w14:textId="706B5513">
      <w:pPr>
        <w:rPr>
          <w:rFonts w:cs="Arial"/>
          <w:b/>
          <w:bCs/>
          <w:sz w:val="20"/>
        </w:rPr>
      </w:pPr>
      <w:r w:rsidRPr="00CE25F7">
        <w:rPr>
          <w:b/>
          <w:sz w:val="20"/>
        </w:rPr>
        <w:t xml:space="preserve">Specification 1 – </w:t>
      </w:r>
      <w:r w:rsidRPr="00CE25F7">
        <w:rPr>
          <w:rFonts w:cs="Arial"/>
          <w:b/>
          <w:bCs/>
          <w:sz w:val="20"/>
        </w:rPr>
        <w:t>Emergency Hormonal Contraception</w:t>
      </w:r>
      <w:r w:rsidR="00625706">
        <w:rPr>
          <w:rFonts w:cs="Arial"/>
          <w:b/>
          <w:bCs/>
          <w:sz w:val="20"/>
        </w:rPr>
        <w:t xml:space="preserve"> (Exclusive of VAT)</w:t>
      </w:r>
    </w:p>
    <w:p w:rsidR="00CE25F7" w:rsidP="00BE021E" w:rsidRDefault="00CE25F7" w14:paraId="4410971B" w14:textId="565F6DBB">
      <w:pPr>
        <w:rPr>
          <w:rFonts w:cs="Arial"/>
          <w:b/>
          <w:bCs/>
          <w:sz w:val="20"/>
        </w:rPr>
      </w:pPr>
    </w:p>
    <w:tbl>
      <w:tblPr>
        <w:tblStyle w:val="TableGrid"/>
        <w:tblW w:w="9810" w:type="dxa"/>
        <w:tblInd w:w="-176" w:type="dxa"/>
        <w:tblLook w:val="04A0" w:firstRow="1" w:lastRow="0" w:firstColumn="1" w:lastColumn="0" w:noHBand="0" w:noVBand="1"/>
      </w:tblPr>
      <w:tblGrid>
        <w:gridCol w:w="6975"/>
        <w:gridCol w:w="2835"/>
      </w:tblGrid>
      <w:tr w:rsidRPr="00CE25F7" w:rsidR="00CE25F7" w:rsidTr="00381199" w14:paraId="78DFBFA4" w14:textId="77777777">
        <w:tc>
          <w:tcPr>
            <w:tcW w:w="6975" w:type="dxa"/>
          </w:tcPr>
          <w:p w:rsidRPr="00CE25F7" w:rsidR="00CE25F7" w:rsidP="00381199" w:rsidRDefault="00CE25F7" w14:paraId="7338C7D4" w14:textId="77777777">
            <w:pPr>
              <w:rPr>
                <w:rFonts w:cs="Arial"/>
                <w:b/>
                <w:bCs/>
                <w:sz w:val="20"/>
              </w:rPr>
            </w:pPr>
            <w:r w:rsidRPr="00CE25F7">
              <w:rPr>
                <w:rFonts w:cs="Arial"/>
                <w:b/>
                <w:bCs/>
                <w:sz w:val="20"/>
              </w:rPr>
              <w:t>Element of service</w:t>
            </w:r>
          </w:p>
        </w:tc>
        <w:tc>
          <w:tcPr>
            <w:tcW w:w="2835" w:type="dxa"/>
          </w:tcPr>
          <w:p w:rsidRPr="00CE25F7" w:rsidR="00CE25F7" w:rsidP="00381199" w:rsidRDefault="00CE25F7" w14:paraId="64570175" w14:textId="77777777">
            <w:pPr>
              <w:jc w:val="center"/>
              <w:rPr>
                <w:rFonts w:cs="Arial"/>
                <w:b/>
                <w:bCs/>
                <w:sz w:val="20"/>
              </w:rPr>
            </w:pPr>
            <w:r w:rsidRPr="00CE25F7">
              <w:rPr>
                <w:rFonts w:cs="Arial"/>
                <w:b/>
                <w:bCs/>
                <w:sz w:val="20"/>
              </w:rPr>
              <w:t>Rate</w:t>
            </w:r>
          </w:p>
        </w:tc>
      </w:tr>
      <w:tr w:rsidRPr="00CE25F7" w:rsidR="00CE25F7" w:rsidTr="00381199" w14:paraId="62C7B8DF" w14:textId="77777777">
        <w:tc>
          <w:tcPr>
            <w:tcW w:w="6975" w:type="dxa"/>
          </w:tcPr>
          <w:p w:rsidRPr="00CE25F7" w:rsidR="00CE25F7" w:rsidP="00381199" w:rsidRDefault="00346349" w14:paraId="3AC7E420" w14:textId="28FD317F">
            <w:pPr>
              <w:suppressAutoHyphens w:val="0"/>
              <w:contextualSpacing/>
              <w:jc w:val="left"/>
              <w:rPr>
                <w:rFonts w:cs="Arial"/>
                <w:bCs/>
                <w:sz w:val="20"/>
              </w:rPr>
            </w:pPr>
            <w:r>
              <w:rPr>
                <w:rFonts w:cs="Arial"/>
                <w:bCs/>
                <w:sz w:val="20"/>
              </w:rPr>
              <w:t xml:space="preserve">EHC Consultation </w:t>
            </w:r>
          </w:p>
        </w:tc>
        <w:tc>
          <w:tcPr>
            <w:tcW w:w="2835" w:type="dxa"/>
          </w:tcPr>
          <w:p w:rsidRPr="00CE25F7" w:rsidR="00CE25F7" w:rsidP="00381199" w:rsidRDefault="00346349" w14:paraId="218768AF" w14:textId="6A1FD011">
            <w:pPr>
              <w:rPr>
                <w:rFonts w:cs="Arial"/>
                <w:bCs/>
                <w:sz w:val="20"/>
              </w:rPr>
            </w:pPr>
            <w:r>
              <w:rPr>
                <w:rFonts w:cs="Arial"/>
                <w:bCs/>
                <w:sz w:val="20"/>
              </w:rPr>
              <w:t>£1</w:t>
            </w:r>
            <w:r w:rsidR="00E22998">
              <w:rPr>
                <w:rFonts w:cs="Arial"/>
                <w:bCs/>
                <w:sz w:val="20"/>
              </w:rPr>
              <w:t>6</w:t>
            </w:r>
            <w:r>
              <w:rPr>
                <w:rFonts w:cs="Arial"/>
                <w:bCs/>
                <w:sz w:val="20"/>
              </w:rPr>
              <w:t xml:space="preserve">.00 per client </w:t>
            </w:r>
          </w:p>
        </w:tc>
      </w:tr>
      <w:tr w:rsidRPr="00CE25F7" w:rsidR="00346349" w:rsidTr="00381199" w14:paraId="08C982DD" w14:textId="77777777">
        <w:tc>
          <w:tcPr>
            <w:tcW w:w="6975" w:type="dxa"/>
          </w:tcPr>
          <w:p w:rsidRPr="00346349" w:rsidR="00346349" w:rsidP="00346349" w:rsidRDefault="00346349" w14:paraId="2678D327" w14:textId="4F6FBE30">
            <w:pPr>
              <w:suppressAutoHyphens w:val="0"/>
              <w:contextualSpacing/>
              <w:jc w:val="left"/>
              <w:rPr>
                <w:rFonts w:cs="Arial"/>
                <w:bCs/>
                <w:sz w:val="20"/>
              </w:rPr>
            </w:pPr>
            <w:r w:rsidRPr="00346349">
              <w:rPr>
                <w:rFonts w:cs="Arial"/>
                <w:sz w:val="20"/>
              </w:rPr>
              <w:t>Pregnancy test</w:t>
            </w:r>
          </w:p>
        </w:tc>
        <w:tc>
          <w:tcPr>
            <w:tcW w:w="2835" w:type="dxa"/>
          </w:tcPr>
          <w:p w:rsidRPr="00CE25F7" w:rsidR="00346349" w:rsidP="00346349" w:rsidRDefault="00346349" w14:paraId="04493D83" w14:textId="5637ED99">
            <w:pPr>
              <w:rPr>
                <w:rFonts w:cs="Arial"/>
                <w:bCs/>
                <w:sz w:val="20"/>
              </w:rPr>
            </w:pPr>
            <w:r>
              <w:rPr>
                <w:rFonts w:cs="Arial"/>
                <w:bCs/>
                <w:sz w:val="20"/>
              </w:rPr>
              <w:t>£5.00 per client</w:t>
            </w:r>
          </w:p>
        </w:tc>
      </w:tr>
      <w:tr w:rsidRPr="00CE25F7" w:rsidR="00346349" w:rsidTr="00381199" w14:paraId="5F77D63E" w14:textId="77777777">
        <w:tc>
          <w:tcPr>
            <w:tcW w:w="6975" w:type="dxa"/>
          </w:tcPr>
          <w:p w:rsidRPr="00346349" w:rsidR="00346349" w:rsidP="00346349" w:rsidRDefault="00346349" w14:paraId="2B4CB4E4" w14:textId="0CE016D3">
            <w:pPr>
              <w:suppressAutoHyphens w:val="0"/>
              <w:contextualSpacing/>
              <w:jc w:val="left"/>
              <w:rPr>
                <w:rFonts w:cs="Arial"/>
                <w:bCs/>
                <w:sz w:val="20"/>
              </w:rPr>
            </w:pPr>
            <w:proofErr w:type="spellStart"/>
            <w:r w:rsidRPr="00346349">
              <w:rPr>
                <w:rFonts w:cs="Arial"/>
                <w:sz w:val="20"/>
              </w:rPr>
              <w:t>Levenorgestrel</w:t>
            </w:r>
            <w:proofErr w:type="spellEnd"/>
            <w:r w:rsidRPr="00346349">
              <w:rPr>
                <w:rFonts w:cs="Arial"/>
                <w:sz w:val="20"/>
              </w:rPr>
              <w:t xml:space="preserve"> </w:t>
            </w:r>
          </w:p>
        </w:tc>
        <w:tc>
          <w:tcPr>
            <w:tcW w:w="2835" w:type="dxa"/>
          </w:tcPr>
          <w:p w:rsidRPr="00346349" w:rsidR="00346349" w:rsidP="00346349" w:rsidRDefault="00346349" w14:paraId="38C4582F" w14:textId="0430EF4E">
            <w:pPr>
              <w:rPr>
                <w:rFonts w:cs="Arial"/>
                <w:bCs/>
                <w:sz w:val="20"/>
              </w:rPr>
            </w:pPr>
            <w:r w:rsidRPr="00346349">
              <w:rPr>
                <w:rFonts w:cs="Arial"/>
                <w:sz w:val="20"/>
              </w:rPr>
              <w:t xml:space="preserve">Reimbursed at current drug tariff price </w:t>
            </w:r>
            <w:r w:rsidR="007E1A5C">
              <w:rPr>
                <w:rFonts w:cs="Arial"/>
                <w:sz w:val="20"/>
              </w:rPr>
              <w:t>+ VAT</w:t>
            </w:r>
          </w:p>
        </w:tc>
      </w:tr>
      <w:tr w:rsidRPr="00CE25F7" w:rsidR="00346349" w:rsidTr="00381199" w14:paraId="40DEC69D" w14:textId="77777777">
        <w:tc>
          <w:tcPr>
            <w:tcW w:w="6975" w:type="dxa"/>
          </w:tcPr>
          <w:p w:rsidRPr="00346349" w:rsidR="00346349" w:rsidP="00346349" w:rsidRDefault="00346349" w14:paraId="1BD0009D" w14:textId="0BD858E6">
            <w:pPr>
              <w:suppressAutoHyphens w:val="0"/>
              <w:contextualSpacing/>
              <w:jc w:val="left"/>
              <w:rPr>
                <w:rFonts w:cs="Arial"/>
                <w:bCs/>
                <w:sz w:val="20"/>
              </w:rPr>
            </w:pPr>
            <w:r w:rsidRPr="00346349">
              <w:rPr>
                <w:rFonts w:cs="Arial"/>
                <w:sz w:val="20"/>
              </w:rPr>
              <w:t xml:space="preserve">Ulipristal acetate </w:t>
            </w:r>
          </w:p>
        </w:tc>
        <w:tc>
          <w:tcPr>
            <w:tcW w:w="2835" w:type="dxa"/>
          </w:tcPr>
          <w:p w:rsidRPr="00346349" w:rsidR="00346349" w:rsidP="00346349" w:rsidRDefault="00346349" w14:paraId="15B44C46" w14:textId="5B15EB49">
            <w:pPr>
              <w:rPr>
                <w:rFonts w:cs="Arial"/>
                <w:bCs/>
                <w:sz w:val="20"/>
              </w:rPr>
            </w:pPr>
            <w:r w:rsidRPr="00346349">
              <w:rPr>
                <w:rFonts w:cs="Arial"/>
                <w:sz w:val="20"/>
              </w:rPr>
              <w:t>Reimbursed at current drug tariff price</w:t>
            </w:r>
            <w:r w:rsidR="007E1A5C">
              <w:rPr>
                <w:rFonts w:cs="Arial"/>
                <w:sz w:val="20"/>
              </w:rPr>
              <w:t xml:space="preserve"> + VAT</w:t>
            </w:r>
          </w:p>
        </w:tc>
      </w:tr>
    </w:tbl>
    <w:p w:rsidRPr="00CE25F7" w:rsidR="00CE25F7" w:rsidP="00BE021E" w:rsidRDefault="00CE25F7" w14:paraId="3A2A2364" w14:textId="382A434B">
      <w:pPr>
        <w:rPr>
          <w:b/>
          <w:sz w:val="20"/>
        </w:rPr>
      </w:pPr>
    </w:p>
    <w:p w:rsidR="00CE25F7" w:rsidP="00BE021E" w:rsidRDefault="00CE25F7" w14:paraId="27B964FB" w14:textId="432485EB">
      <w:pPr>
        <w:rPr>
          <w:rFonts w:eastAsia="MS ??" w:cs="Arial"/>
          <w:b/>
          <w:bCs/>
          <w:sz w:val="20"/>
        </w:rPr>
      </w:pPr>
      <w:r w:rsidRPr="00CE25F7">
        <w:rPr>
          <w:b/>
          <w:sz w:val="20"/>
        </w:rPr>
        <w:t xml:space="preserve">Specification 2 – </w:t>
      </w:r>
      <w:r w:rsidRPr="00CE25F7">
        <w:rPr>
          <w:rFonts w:eastAsia="MS ??" w:cs="Arial"/>
          <w:b/>
          <w:bCs/>
          <w:sz w:val="20"/>
        </w:rPr>
        <w:t>Community Pharmacy Needle and Syringe Programme</w:t>
      </w:r>
      <w:r w:rsidR="00625706">
        <w:rPr>
          <w:rFonts w:eastAsia="MS ??" w:cs="Arial"/>
          <w:b/>
          <w:bCs/>
          <w:sz w:val="20"/>
        </w:rPr>
        <w:t xml:space="preserve"> </w:t>
      </w:r>
      <w:r w:rsidR="00625706">
        <w:rPr>
          <w:rFonts w:cs="Arial"/>
          <w:b/>
          <w:bCs/>
          <w:sz w:val="20"/>
        </w:rPr>
        <w:t>(Exclusive of VAT)</w:t>
      </w:r>
    </w:p>
    <w:p w:rsidR="00CE25F7" w:rsidP="00BE021E" w:rsidRDefault="00CE25F7" w14:paraId="0695605B" w14:textId="3E9CD425">
      <w:pPr>
        <w:rPr>
          <w:rFonts w:eastAsia="MS ??" w:cs="Arial"/>
          <w:b/>
          <w:bCs/>
          <w:sz w:val="20"/>
        </w:rPr>
      </w:pPr>
    </w:p>
    <w:tbl>
      <w:tblPr>
        <w:tblStyle w:val="TableGrid"/>
        <w:tblW w:w="9810" w:type="dxa"/>
        <w:tblInd w:w="-176" w:type="dxa"/>
        <w:tblLook w:val="04A0" w:firstRow="1" w:lastRow="0" w:firstColumn="1" w:lastColumn="0" w:noHBand="0" w:noVBand="1"/>
      </w:tblPr>
      <w:tblGrid>
        <w:gridCol w:w="6975"/>
        <w:gridCol w:w="2835"/>
      </w:tblGrid>
      <w:tr w:rsidRPr="00CE25F7" w:rsidR="00CE25F7" w:rsidTr="00381199" w14:paraId="131FF07B" w14:textId="77777777">
        <w:tc>
          <w:tcPr>
            <w:tcW w:w="6975" w:type="dxa"/>
          </w:tcPr>
          <w:p w:rsidRPr="00CE25F7" w:rsidR="00CE25F7" w:rsidP="00381199" w:rsidRDefault="00CE25F7" w14:paraId="34DEB939" w14:textId="77777777">
            <w:pPr>
              <w:rPr>
                <w:rFonts w:cs="Arial"/>
                <w:b/>
                <w:bCs/>
                <w:sz w:val="20"/>
              </w:rPr>
            </w:pPr>
            <w:r w:rsidRPr="00CE25F7">
              <w:rPr>
                <w:rFonts w:cs="Arial"/>
                <w:b/>
                <w:bCs/>
                <w:sz w:val="20"/>
              </w:rPr>
              <w:t>Element of service</w:t>
            </w:r>
          </w:p>
        </w:tc>
        <w:tc>
          <w:tcPr>
            <w:tcW w:w="2835" w:type="dxa"/>
          </w:tcPr>
          <w:p w:rsidRPr="00CE25F7" w:rsidR="00CE25F7" w:rsidP="00381199" w:rsidRDefault="00CE25F7" w14:paraId="5F747E58" w14:textId="77777777">
            <w:pPr>
              <w:jc w:val="center"/>
              <w:rPr>
                <w:rFonts w:cs="Arial"/>
                <w:b/>
                <w:bCs/>
                <w:sz w:val="20"/>
              </w:rPr>
            </w:pPr>
            <w:r w:rsidRPr="00CE25F7">
              <w:rPr>
                <w:rFonts w:cs="Arial"/>
                <w:b/>
                <w:bCs/>
                <w:sz w:val="20"/>
              </w:rPr>
              <w:t>Rate</w:t>
            </w:r>
          </w:p>
        </w:tc>
      </w:tr>
      <w:tr w:rsidRPr="00CE25F7" w:rsidR="00CE25F7" w:rsidTr="00381199" w14:paraId="29BB9B0D" w14:textId="77777777">
        <w:tc>
          <w:tcPr>
            <w:tcW w:w="6975" w:type="dxa"/>
          </w:tcPr>
          <w:p w:rsidRPr="00CE25F7" w:rsidR="00CE25F7" w:rsidP="00381199" w:rsidRDefault="00346349" w14:paraId="4B59517C" w14:textId="0303CB7A">
            <w:pPr>
              <w:suppressAutoHyphens w:val="0"/>
              <w:contextualSpacing/>
              <w:jc w:val="left"/>
              <w:rPr>
                <w:rFonts w:cs="Arial"/>
                <w:bCs/>
                <w:sz w:val="20"/>
              </w:rPr>
            </w:pPr>
            <w:r>
              <w:rPr>
                <w:rFonts w:cs="Arial"/>
                <w:bCs/>
                <w:sz w:val="20"/>
              </w:rPr>
              <w:t xml:space="preserve">Retainer </w:t>
            </w:r>
          </w:p>
        </w:tc>
        <w:tc>
          <w:tcPr>
            <w:tcW w:w="2835" w:type="dxa"/>
          </w:tcPr>
          <w:p w:rsidRPr="00CE25F7" w:rsidR="00CE25F7" w:rsidP="00381199" w:rsidRDefault="00346349" w14:paraId="3C97E1BB" w14:textId="73681C63">
            <w:pPr>
              <w:rPr>
                <w:rFonts w:cs="Arial"/>
                <w:bCs/>
                <w:sz w:val="20"/>
              </w:rPr>
            </w:pPr>
            <w:r>
              <w:rPr>
                <w:rFonts w:cs="Arial"/>
                <w:bCs/>
                <w:sz w:val="20"/>
              </w:rPr>
              <w:t>£35</w:t>
            </w:r>
            <w:r w:rsidR="00115320">
              <w:rPr>
                <w:rFonts w:cs="Arial"/>
                <w:bCs/>
                <w:sz w:val="20"/>
              </w:rPr>
              <w:t>.00</w:t>
            </w:r>
            <w:r>
              <w:rPr>
                <w:rFonts w:cs="Arial"/>
                <w:bCs/>
                <w:sz w:val="20"/>
              </w:rPr>
              <w:t xml:space="preserve"> per month </w:t>
            </w:r>
          </w:p>
        </w:tc>
      </w:tr>
      <w:tr w:rsidRPr="00CE25F7" w:rsidR="00CE25F7" w:rsidTr="00381199" w14:paraId="6CA8C6CD" w14:textId="77777777">
        <w:tc>
          <w:tcPr>
            <w:tcW w:w="6975" w:type="dxa"/>
          </w:tcPr>
          <w:p w:rsidRPr="00CE25F7" w:rsidR="00CE25F7" w:rsidP="00381199" w:rsidRDefault="00115320" w14:paraId="1D380C94" w14:textId="2EEBBD9D">
            <w:pPr>
              <w:suppressAutoHyphens w:val="0"/>
              <w:contextualSpacing/>
              <w:jc w:val="left"/>
              <w:rPr>
                <w:rFonts w:cs="Arial"/>
                <w:bCs/>
                <w:sz w:val="20"/>
              </w:rPr>
            </w:pPr>
            <w:r>
              <w:rPr>
                <w:rFonts w:cs="Arial"/>
                <w:bCs/>
                <w:sz w:val="20"/>
              </w:rPr>
              <w:t>Needle and syringe exchange</w:t>
            </w:r>
            <w:r w:rsidR="00346349">
              <w:rPr>
                <w:rFonts w:cs="Arial"/>
                <w:bCs/>
                <w:sz w:val="20"/>
              </w:rPr>
              <w:t xml:space="preserve"> </w:t>
            </w:r>
          </w:p>
        </w:tc>
        <w:tc>
          <w:tcPr>
            <w:tcW w:w="2835" w:type="dxa"/>
          </w:tcPr>
          <w:p w:rsidRPr="00CE25F7" w:rsidR="00CE25F7" w:rsidP="00381199" w:rsidRDefault="00346349" w14:paraId="0A474EDA" w14:textId="06C28B02">
            <w:pPr>
              <w:rPr>
                <w:rFonts w:cs="Arial"/>
                <w:bCs/>
                <w:sz w:val="20"/>
              </w:rPr>
            </w:pPr>
            <w:r>
              <w:rPr>
                <w:rFonts w:cs="Arial"/>
                <w:bCs/>
                <w:sz w:val="20"/>
              </w:rPr>
              <w:t>£2.10</w:t>
            </w:r>
            <w:r w:rsidR="00115320">
              <w:rPr>
                <w:rFonts w:cs="Arial"/>
                <w:bCs/>
                <w:sz w:val="20"/>
              </w:rPr>
              <w:t xml:space="preserve"> per transaction</w:t>
            </w:r>
          </w:p>
        </w:tc>
      </w:tr>
    </w:tbl>
    <w:p w:rsidRPr="00CE25F7" w:rsidR="00CE25F7" w:rsidP="00BE021E" w:rsidRDefault="00CE25F7" w14:paraId="4F35CC5F" w14:textId="2446C845">
      <w:pPr>
        <w:rPr>
          <w:b/>
          <w:sz w:val="20"/>
        </w:rPr>
      </w:pPr>
    </w:p>
    <w:p w:rsidR="00CE25F7" w:rsidP="00BE021E" w:rsidRDefault="00CE25F7" w14:paraId="03684958" w14:textId="049E5DEF">
      <w:pPr>
        <w:rPr>
          <w:b/>
          <w:sz w:val="20"/>
        </w:rPr>
      </w:pPr>
      <w:r w:rsidRPr="00CE25F7">
        <w:rPr>
          <w:b/>
          <w:sz w:val="20"/>
        </w:rPr>
        <w:t>Specification 3</w:t>
      </w:r>
      <w:r>
        <w:rPr>
          <w:b/>
          <w:sz w:val="20"/>
        </w:rPr>
        <w:t xml:space="preserve"> – </w:t>
      </w:r>
      <w:r>
        <w:rPr>
          <w:rFonts w:cs="Arial"/>
          <w:b/>
          <w:bCs/>
          <w:sz w:val="20"/>
        </w:rPr>
        <w:t>Supervised Consumption for Drug Users</w:t>
      </w:r>
      <w:r w:rsidR="00625706">
        <w:rPr>
          <w:rFonts w:cs="Arial"/>
          <w:b/>
          <w:bCs/>
          <w:sz w:val="20"/>
        </w:rPr>
        <w:t xml:space="preserve"> (Exclusive of VAT)</w:t>
      </w:r>
    </w:p>
    <w:p w:rsidR="00CE25F7" w:rsidP="00BE021E" w:rsidRDefault="00CE25F7" w14:paraId="1BAAAC91" w14:textId="581D34ED">
      <w:pPr>
        <w:rPr>
          <w:b/>
          <w:sz w:val="20"/>
        </w:rPr>
      </w:pPr>
    </w:p>
    <w:tbl>
      <w:tblPr>
        <w:tblStyle w:val="TableGrid"/>
        <w:tblW w:w="9810" w:type="dxa"/>
        <w:tblInd w:w="-176" w:type="dxa"/>
        <w:tblLook w:val="04A0" w:firstRow="1" w:lastRow="0" w:firstColumn="1" w:lastColumn="0" w:noHBand="0" w:noVBand="1"/>
      </w:tblPr>
      <w:tblGrid>
        <w:gridCol w:w="6975"/>
        <w:gridCol w:w="2835"/>
      </w:tblGrid>
      <w:tr w:rsidRPr="00CE25F7" w:rsidR="00CE25F7" w:rsidTr="00381199" w14:paraId="27576200" w14:textId="77777777">
        <w:tc>
          <w:tcPr>
            <w:tcW w:w="6975" w:type="dxa"/>
          </w:tcPr>
          <w:p w:rsidRPr="00CE25F7" w:rsidR="00CE25F7" w:rsidP="00381199" w:rsidRDefault="00CE25F7" w14:paraId="03906530" w14:textId="77777777">
            <w:pPr>
              <w:rPr>
                <w:rFonts w:cs="Arial"/>
                <w:b/>
                <w:bCs/>
                <w:sz w:val="20"/>
              </w:rPr>
            </w:pPr>
            <w:r w:rsidRPr="00CE25F7">
              <w:rPr>
                <w:rFonts w:cs="Arial"/>
                <w:b/>
                <w:bCs/>
                <w:sz w:val="20"/>
              </w:rPr>
              <w:t>Element of service</w:t>
            </w:r>
          </w:p>
        </w:tc>
        <w:tc>
          <w:tcPr>
            <w:tcW w:w="2835" w:type="dxa"/>
          </w:tcPr>
          <w:p w:rsidRPr="00CE25F7" w:rsidR="00CE25F7" w:rsidP="00381199" w:rsidRDefault="00CE25F7" w14:paraId="558696E3" w14:textId="77777777">
            <w:pPr>
              <w:jc w:val="center"/>
              <w:rPr>
                <w:rFonts w:cs="Arial"/>
                <w:b/>
                <w:bCs/>
                <w:sz w:val="20"/>
              </w:rPr>
            </w:pPr>
            <w:r w:rsidRPr="00CE25F7">
              <w:rPr>
                <w:rFonts w:cs="Arial"/>
                <w:b/>
                <w:bCs/>
                <w:sz w:val="20"/>
              </w:rPr>
              <w:t>Rate</w:t>
            </w:r>
          </w:p>
        </w:tc>
      </w:tr>
      <w:tr w:rsidRPr="00CE25F7" w:rsidR="00CE25F7" w:rsidTr="00381199" w14:paraId="11F0C889" w14:textId="77777777">
        <w:tc>
          <w:tcPr>
            <w:tcW w:w="6975" w:type="dxa"/>
          </w:tcPr>
          <w:p w:rsidRPr="00CE25F7" w:rsidR="00CE25F7" w:rsidP="00381199" w:rsidRDefault="00346349" w14:paraId="5E57642D" w14:textId="3FA8545B">
            <w:pPr>
              <w:suppressAutoHyphens w:val="0"/>
              <w:contextualSpacing/>
              <w:jc w:val="left"/>
              <w:rPr>
                <w:rFonts w:cs="Arial"/>
                <w:bCs/>
                <w:sz w:val="20"/>
              </w:rPr>
            </w:pPr>
            <w:r>
              <w:rPr>
                <w:rFonts w:cs="Arial"/>
                <w:bCs/>
                <w:sz w:val="20"/>
              </w:rPr>
              <w:t xml:space="preserve">Supervised consumption </w:t>
            </w:r>
          </w:p>
        </w:tc>
        <w:tc>
          <w:tcPr>
            <w:tcW w:w="2835" w:type="dxa"/>
          </w:tcPr>
          <w:p w:rsidRPr="00CE25F7" w:rsidR="00CE25F7" w:rsidP="00381199" w:rsidRDefault="00346349" w14:paraId="59AB0BCE" w14:textId="72A239EF">
            <w:pPr>
              <w:rPr>
                <w:rFonts w:cs="Arial"/>
                <w:bCs/>
                <w:sz w:val="20"/>
              </w:rPr>
            </w:pPr>
            <w:r>
              <w:rPr>
                <w:rFonts w:cs="Arial"/>
                <w:bCs/>
                <w:sz w:val="20"/>
              </w:rPr>
              <w:t>£4</w:t>
            </w:r>
            <w:r w:rsidR="00423352">
              <w:rPr>
                <w:rFonts w:cs="Arial"/>
                <w:bCs/>
                <w:sz w:val="20"/>
              </w:rPr>
              <w:t xml:space="preserve">3 </w:t>
            </w:r>
            <w:r>
              <w:rPr>
                <w:rFonts w:cs="Arial"/>
                <w:bCs/>
                <w:sz w:val="20"/>
              </w:rPr>
              <w:t xml:space="preserve">per client </w:t>
            </w:r>
          </w:p>
        </w:tc>
      </w:tr>
    </w:tbl>
    <w:p w:rsidRPr="00CE25F7" w:rsidR="00CE25F7" w:rsidP="00BE021E" w:rsidRDefault="00CE25F7" w14:paraId="6943E078" w14:textId="1D0E6063">
      <w:pPr>
        <w:rPr>
          <w:b/>
          <w:sz w:val="20"/>
        </w:rPr>
      </w:pPr>
    </w:p>
    <w:p w:rsidR="00CE25F7" w:rsidP="00CE25F7" w:rsidRDefault="00CE25F7" w14:paraId="7CC00633" w14:textId="1DFCCCE3">
      <w:pPr>
        <w:pStyle w:val="BodyText"/>
        <w:jc w:val="both"/>
        <w:rPr>
          <w:b/>
          <w:bCs/>
          <w:sz w:val="20"/>
        </w:rPr>
      </w:pPr>
      <w:r w:rsidRPr="00CE25F7">
        <w:rPr>
          <w:b/>
          <w:sz w:val="20"/>
        </w:rPr>
        <w:t xml:space="preserve">Specification 4 – </w:t>
      </w:r>
      <w:r w:rsidRPr="00CE25F7">
        <w:rPr>
          <w:b/>
          <w:bCs/>
          <w:sz w:val="20"/>
        </w:rPr>
        <w:t>Intermediate Stop Smoking Service in Community Pharmacy and Nico</w:t>
      </w:r>
      <w:r>
        <w:rPr>
          <w:b/>
          <w:bCs/>
          <w:sz w:val="20"/>
        </w:rPr>
        <w:t>tine Replacement Voucher Scheme</w:t>
      </w:r>
      <w:r w:rsidR="00625706">
        <w:rPr>
          <w:b/>
          <w:bCs/>
          <w:sz w:val="20"/>
        </w:rPr>
        <w:t xml:space="preserve"> </w:t>
      </w:r>
      <w:r w:rsidR="00625706">
        <w:rPr>
          <w:rFonts w:cs="Arial"/>
          <w:b/>
          <w:bCs/>
          <w:sz w:val="20"/>
        </w:rPr>
        <w:t>(Exclusive of VAT)</w:t>
      </w:r>
    </w:p>
    <w:p w:rsidR="00CE25F7" w:rsidP="00CE25F7" w:rsidRDefault="00CE25F7" w14:paraId="671B2571" w14:textId="7168DF41">
      <w:pPr>
        <w:pStyle w:val="BodyText"/>
        <w:jc w:val="both"/>
        <w:rPr>
          <w:b/>
          <w:bCs/>
          <w:sz w:val="20"/>
        </w:rPr>
      </w:pPr>
    </w:p>
    <w:tbl>
      <w:tblPr>
        <w:tblStyle w:val="TableGrid"/>
        <w:tblW w:w="9810" w:type="dxa"/>
        <w:tblInd w:w="-176" w:type="dxa"/>
        <w:tblLook w:val="04A0" w:firstRow="1" w:lastRow="0" w:firstColumn="1" w:lastColumn="0" w:noHBand="0" w:noVBand="1"/>
      </w:tblPr>
      <w:tblGrid>
        <w:gridCol w:w="2581"/>
        <w:gridCol w:w="4394"/>
        <w:gridCol w:w="2835"/>
      </w:tblGrid>
      <w:tr w:rsidRPr="00CE25F7" w:rsidR="00CE25F7" w:rsidTr="00381199" w14:paraId="7CAAEA7B" w14:textId="77777777">
        <w:tc>
          <w:tcPr>
            <w:tcW w:w="6975" w:type="dxa"/>
            <w:gridSpan w:val="2"/>
          </w:tcPr>
          <w:p w:rsidRPr="00CE25F7" w:rsidR="00CE25F7" w:rsidP="00381199" w:rsidRDefault="00CE25F7" w14:paraId="71136F78" w14:textId="77777777">
            <w:pPr>
              <w:rPr>
                <w:rFonts w:cs="Arial"/>
                <w:b/>
                <w:bCs/>
                <w:sz w:val="20"/>
              </w:rPr>
            </w:pPr>
            <w:r w:rsidRPr="00CE25F7">
              <w:rPr>
                <w:rFonts w:cs="Arial"/>
                <w:b/>
                <w:bCs/>
                <w:sz w:val="20"/>
              </w:rPr>
              <w:t>Element of service</w:t>
            </w:r>
          </w:p>
        </w:tc>
        <w:tc>
          <w:tcPr>
            <w:tcW w:w="2835" w:type="dxa"/>
          </w:tcPr>
          <w:p w:rsidRPr="00CE25F7" w:rsidR="00CE25F7" w:rsidP="00381199" w:rsidRDefault="00CE25F7" w14:paraId="11A832A0" w14:textId="77777777">
            <w:pPr>
              <w:jc w:val="center"/>
              <w:rPr>
                <w:rFonts w:cs="Arial"/>
                <w:b/>
                <w:bCs/>
                <w:sz w:val="20"/>
              </w:rPr>
            </w:pPr>
            <w:r w:rsidRPr="00CE25F7">
              <w:rPr>
                <w:rFonts w:cs="Arial"/>
                <w:b/>
                <w:bCs/>
                <w:sz w:val="20"/>
              </w:rPr>
              <w:t>Rate</w:t>
            </w:r>
          </w:p>
        </w:tc>
      </w:tr>
      <w:tr w:rsidRPr="00CE25F7" w:rsidR="00346349" w:rsidTr="00346349" w14:paraId="69067472" w14:textId="77777777">
        <w:tc>
          <w:tcPr>
            <w:tcW w:w="2581" w:type="dxa"/>
            <w:vMerge w:val="restart"/>
          </w:tcPr>
          <w:p w:rsidRPr="00CE25F7" w:rsidR="00346349" w:rsidP="00346349" w:rsidRDefault="00346349" w14:paraId="31FDC32B" w14:textId="3F2F06D2">
            <w:pPr>
              <w:suppressAutoHyphens w:val="0"/>
              <w:contextualSpacing/>
              <w:jc w:val="left"/>
              <w:rPr>
                <w:rFonts w:cs="Arial"/>
                <w:bCs/>
                <w:sz w:val="20"/>
              </w:rPr>
            </w:pPr>
            <w:r w:rsidRPr="00564E02">
              <w:rPr>
                <w:rFonts w:cs="Arial"/>
                <w:b/>
                <w:bCs/>
                <w:i/>
                <w:sz w:val="20"/>
              </w:rPr>
              <w:t>In</w:t>
            </w:r>
            <w:r>
              <w:rPr>
                <w:rFonts w:cs="Arial"/>
                <w:b/>
                <w:bCs/>
                <w:i/>
                <w:sz w:val="20"/>
              </w:rPr>
              <w:t>termediate stop smoking service</w:t>
            </w:r>
          </w:p>
        </w:tc>
        <w:tc>
          <w:tcPr>
            <w:tcW w:w="4394" w:type="dxa"/>
          </w:tcPr>
          <w:p w:rsidRPr="00CE25F7" w:rsidR="00346349" w:rsidP="00346349" w:rsidRDefault="00346349" w14:paraId="43F26007" w14:textId="045AF50F">
            <w:pPr>
              <w:suppressAutoHyphens w:val="0"/>
              <w:contextualSpacing/>
              <w:jc w:val="left"/>
              <w:rPr>
                <w:rFonts w:cs="Arial"/>
                <w:bCs/>
                <w:sz w:val="20"/>
              </w:rPr>
            </w:pPr>
            <w:r w:rsidRPr="00564E02">
              <w:rPr>
                <w:rFonts w:cs="Arial"/>
                <w:bCs/>
                <w:sz w:val="20"/>
              </w:rPr>
              <w:t>Recruiting a client and providing counselling and behavioural support</w:t>
            </w:r>
          </w:p>
        </w:tc>
        <w:tc>
          <w:tcPr>
            <w:tcW w:w="2835" w:type="dxa"/>
          </w:tcPr>
          <w:p w:rsidRPr="00CE25F7" w:rsidR="00346349" w:rsidP="00346349" w:rsidRDefault="00346349" w14:paraId="445AC363" w14:textId="02C3350B">
            <w:pPr>
              <w:rPr>
                <w:rFonts w:cs="Arial"/>
                <w:bCs/>
                <w:sz w:val="20"/>
              </w:rPr>
            </w:pPr>
            <w:r>
              <w:rPr>
                <w:rFonts w:cs="Arial"/>
                <w:bCs/>
                <w:sz w:val="20"/>
              </w:rPr>
              <w:t>£15.00 per client</w:t>
            </w:r>
          </w:p>
        </w:tc>
      </w:tr>
      <w:tr w:rsidRPr="00CE25F7" w:rsidR="00CA6FE9" w:rsidTr="00346349" w14:paraId="35C781CB" w14:textId="77777777">
        <w:tc>
          <w:tcPr>
            <w:tcW w:w="2581" w:type="dxa"/>
            <w:vMerge/>
          </w:tcPr>
          <w:p w:rsidRPr="00CE25F7" w:rsidR="00CA6FE9" w:rsidP="00346349" w:rsidRDefault="00CA6FE9" w14:paraId="726EEE90" w14:textId="77777777">
            <w:pPr>
              <w:suppressAutoHyphens w:val="0"/>
              <w:contextualSpacing/>
              <w:jc w:val="left"/>
              <w:rPr>
                <w:rFonts w:cs="Arial"/>
                <w:bCs/>
                <w:sz w:val="20"/>
              </w:rPr>
            </w:pPr>
          </w:p>
        </w:tc>
        <w:tc>
          <w:tcPr>
            <w:tcW w:w="4394" w:type="dxa"/>
          </w:tcPr>
          <w:p w:rsidRPr="00564E02" w:rsidR="00CA6FE9" w:rsidP="00346349" w:rsidRDefault="00CA6FE9" w14:paraId="24C30DAA" w14:textId="338A9508">
            <w:pPr>
              <w:suppressAutoHyphens w:val="0"/>
              <w:contextualSpacing/>
              <w:jc w:val="left"/>
              <w:rPr>
                <w:rFonts w:cs="Arial"/>
                <w:bCs/>
                <w:sz w:val="20"/>
              </w:rPr>
            </w:pPr>
            <w:r>
              <w:rPr>
                <w:rFonts w:cs="Arial"/>
                <w:bCs/>
                <w:sz w:val="20"/>
              </w:rPr>
              <w:t>Week 2 consultation</w:t>
            </w:r>
          </w:p>
        </w:tc>
        <w:tc>
          <w:tcPr>
            <w:tcW w:w="2835" w:type="dxa"/>
          </w:tcPr>
          <w:p w:rsidR="00CA6FE9" w:rsidP="00346349" w:rsidRDefault="00CA6FE9" w14:paraId="69EFF644" w14:textId="43E436F2">
            <w:pPr>
              <w:rPr>
                <w:rFonts w:cs="Arial"/>
                <w:bCs/>
                <w:sz w:val="20"/>
              </w:rPr>
            </w:pPr>
            <w:r>
              <w:rPr>
                <w:rFonts w:cs="Arial"/>
                <w:bCs/>
                <w:sz w:val="20"/>
              </w:rPr>
              <w:t>£5.00 per client</w:t>
            </w:r>
          </w:p>
        </w:tc>
      </w:tr>
      <w:tr w:rsidRPr="00CE25F7" w:rsidR="00346349" w:rsidTr="00346349" w14:paraId="18600BF3" w14:textId="77777777">
        <w:tc>
          <w:tcPr>
            <w:tcW w:w="2581" w:type="dxa"/>
            <w:vMerge/>
          </w:tcPr>
          <w:p w:rsidRPr="00CE25F7" w:rsidR="00346349" w:rsidP="00346349" w:rsidRDefault="00346349" w14:paraId="3794B73A" w14:textId="77777777">
            <w:pPr>
              <w:suppressAutoHyphens w:val="0"/>
              <w:contextualSpacing/>
              <w:jc w:val="left"/>
              <w:rPr>
                <w:rFonts w:cs="Arial"/>
                <w:bCs/>
                <w:sz w:val="20"/>
              </w:rPr>
            </w:pPr>
          </w:p>
        </w:tc>
        <w:tc>
          <w:tcPr>
            <w:tcW w:w="4394" w:type="dxa"/>
          </w:tcPr>
          <w:p w:rsidR="009933AC" w:rsidP="00346349" w:rsidRDefault="00346349" w14:paraId="16539C32" w14:textId="77777777">
            <w:pPr>
              <w:suppressAutoHyphens w:val="0"/>
              <w:contextualSpacing/>
              <w:jc w:val="left"/>
              <w:rPr>
                <w:rFonts w:cs="Arial"/>
                <w:bCs/>
              </w:rPr>
            </w:pPr>
            <w:r w:rsidRPr="00564E02">
              <w:rPr>
                <w:rFonts w:cs="Arial"/>
                <w:bCs/>
                <w:sz w:val="20"/>
              </w:rPr>
              <w:t>Recording 4 week quit status after contacting the client to ascertain smoking status in person or on the telephone</w:t>
            </w:r>
            <w:r>
              <w:rPr>
                <w:rFonts w:cs="Arial"/>
                <w:bCs/>
              </w:rPr>
              <w:t xml:space="preserve"> </w:t>
            </w:r>
            <w:r w:rsidRPr="00564E02">
              <w:rPr>
                <w:rFonts w:cs="Arial"/>
                <w:bCs/>
                <w:sz w:val="20"/>
              </w:rPr>
              <w:t>(regardless of outcome)</w:t>
            </w:r>
            <w:r>
              <w:rPr>
                <w:rFonts w:cs="Arial"/>
                <w:bCs/>
              </w:rPr>
              <w:t xml:space="preserve">. </w:t>
            </w:r>
          </w:p>
          <w:p w:rsidR="009933AC" w:rsidP="00346349" w:rsidRDefault="009933AC" w14:paraId="1A9D7FB2" w14:textId="77777777">
            <w:pPr>
              <w:suppressAutoHyphens w:val="0"/>
              <w:contextualSpacing/>
              <w:jc w:val="left"/>
              <w:rPr>
                <w:rFonts w:cs="Arial"/>
                <w:bCs/>
              </w:rPr>
            </w:pPr>
          </w:p>
          <w:p w:rsidR="00346349" w:rsidP="00346349" w:rsidRDefault="00346349" w14:paraId="79202099" w14:textId="77777777">
            <w:pPr>
              <w:suppressAutoHyphens w:val="0"/>
              <w:contextualSpacing/>
              <w:jc w:val="left"/>
              <w:rPr>
                <w:bCs/>
                <w:i/>
                <w:sz w:val="20"/>
                <w:u w:val="single"/>
              </w:rPr>
            </w:pPr>
            <w:r w:rsidRPr="00B1703B">
              <w:rPr>
                <w:bCs/>
                <w:i/>
                <w:sz w:val="20"/>
                <w:u w:val="single"/>
              </w:rPr>
              <w:t>There will be no</w:t>
            </w:r>
            <w:r w:rsidR="0083132F">
              <w:rPr>
                <w:bCs/>
                <w:i/>
                <w:sz w:val="20"/>
                <w:u w:val="single"/>
              </w:rPr>
              <w:t xml:space="preserve"> further</w:t>
            </w:r>
            <w:r w:rsidRPr="00B1703B">
              <w:rPr>
                <w:bCs/>
                <w:i/>
                <w:sz w:val="20"/>
                <w:u w:val="single"/>
              </w:rPr>
              <w:t xml:space="preserve"> payment</w:t>
            </w:r>
            <w:r w:rsidR="009933AC">
              <w:rPr>
                <w:bCs/>
                <w:i/>
                <w:sz w:val="20"/>
                <w:u w:val="single"/>
              </w:rPr>
              <w:t>s</w:t>
            </w:r>
            <w:r w:rsidRPr="00B1703B">
              <w:rPr>
                <w:bCs/>
                <w:i/>
                <w:sz w:val="20"/>
                <w:u w:val="single"/>
              </w:rPr>
              <w:t xml:space="preserve"> for </w:t>
            </w:r>
            <w:r w:rsidR="00CA6FE9">
              <w:rPr>
                <w:bCs/>
                <w:i/>
                <w:sz w:val="20"/>
                <w:u w:val="single"/>
              </w:rPr>
              <w:t xml:space="preserve">any </w:t>
            </w:r>
            <w:r w:rsidRPr="00B1703B">
              <w:rPr>
                <w:bCs/>
                <w:i/>
                <w:sz w:val="20"/>
                <w:u w:val="single"/>
              </w:rPr>
              <w:t>clients lost to follow up</w:t>
            </w:r>
          </w:p>
          <w:p w:rsidRPr="00CE25F7" w:rsidR="00CA6FE9" w:rsidP="00346349" w:rsidRDefault="00CA6FE9" w14:paraId="37AE1E32" w14:textId="2ABA4E55">
            <w:pPr>
              <w:suppressAutoHyphens w:val="0"/>
              <w:contextualSpacing/>
              <w:jc w:val="left"/>
              <w:rPr>
                <w:rFonts w:cs="Arial"/>
                <w:bCs/>
                <w:sz w:val="20"/>
              </w:rPr>
            </w:pPr>
          </w:p>
        </w:tc>
        <w:tc>
          <w:tcPr>
            <w:tcW w:w="2835" w:type="dxa"/>
          </w:tcPr>
          <w:p w:rsidRPr="00CE25F7" w:rsidR="00346349" w:rsidP="00346349" w:rsidRDefault="00346349" w14:paraId="2DC92368" w14:textId="7D49C21B">
            <w:pPr>
              <w:rPr>
                <w:rFonts w:cs="Arial"/>
                <w:bCs/>
                <w:sz w:val="20"/>
              </w:rPr>
            </w:pPr>
            <w:r>
              <w:rPr>
                <w:rFonts w:cs="Arial"/>
                <w:bCs/>
                <w:sz w:val="20"/>
              </w:rPr>
              <w:t>£10.00 per client</w:t>
            </w:r>
          </w:p>
        </w:tc>
      </w:tr>
      <w:tr w:rsidRPr="00CE25F7" w:rsidR="00346349" w:rsidTr="00346349" w14:paraId="0086B522" w14:textId="77777777">
        <w:tc>
          <w:tcPr>
            <w:tcW w:w="2581" w:type="dxa"/>
            <w:vMerge/>
          </w:tcPr>
          <w:p w:rsidRPr="00CE25F7" w:rsidR="00346349" w:rsidP="00346349" w:rsidRDefault="00346349" w14:paraId="79DF93C3" w14:textId="77777777">
            <w:pPr>
              <w:suppressAutoHyphens w:val="0"/>
              <w:contextualSpacing/>
              <w:jc w:val="left"/>
              <w:rPr>
                <w:rFonts w:cs="Arial"/>
                <w:bCs/>
                <w:sz w:val="20"/>
              </w:rPr>
            </w:pPr>
          </w:p>
        </w:tc>
        <w:tc>
          <w:tcPr>
            <w:tcW w:w="4394" w:type="dxa"/>
          </w:tcPr>
          <w:p w:rsidRPr="00CE25F7" w:rsidR="00346349" w:rsidP="00346349" w:rsidRDefault="00346349" w14:paraId="114DA534" w14:textId="430D3712">
            <w:pPr>
              <w:suppressAutoHyphens w:val="0"/>
              <w:contextualSpacing/>
              <w:jc w:val="left"/>
              <w:rPr>
                <w:rFonts w:cs="Arial"/>
                <w:bCs/>
                <w:sz w:val="20"/>
              </w:rPr>
            </w:pPr>
            <w:r w:rsidRPr="00564E02">
              <w:rPr>
                <w:rFonts w:cs="Arial"/>
                <w:bCs/>
                <w:sz w:val="20"/>
              </w:rPr>
              <w:t>CO verified quit at 4 weeks</w:t>
            </w:r>
          </w:p>
        </w:tc>
        <w:tc>
          <w:tcPr>
            <w:tcW w:w="2835" w:type="dxa"/>
          </w:tcPr>
          <w:p w:rsidRPr="00CE25F7" w:rsidR="00346349" w:rsidP="00346349" w:rsidRDefault="00346349" w14:paraId="6AC772A9" w14:textId="789BFB53">
            <w:pPr>
              <w:rPr>
                <w:rFonts w:cs="Arial"/>
                <w:bCs/>
                <w:sz w:val="20"/>
              </w:rPr>
            </w:pPr>
            <w:r>
              <w:rPr>
                <w:rFonts w:cs="Arial"/>
                <w:bCs/>
                <w:sz w:val="20"/>
              </w:rPr>
              <w:t>£10.00 per client</w:t>
            </w:r>
          </w:p>
        </w:tc>
      </w:tr>
      <w:tr w:rsidRPr="00CE25F7" w:rsidR="00423352" w:rsidTr="00346349" w14:paraId="38B4120C" w14:textId="77777777">
        <w:tc>
          <w:tcPr>
            <w:tcW w:w="2581" w:type="dxa"/>
            <w:vMerge/>
          </w:tcPr>
          <w:p w:rsidRPr="00CE25F7" w:rsidR="00423352" w:rsidP="00346349" w:rsidRDefault="00423352" w14:paraId="331E6BD0" w14:textId="77777777">
            <w:pPr>
              <w:suppressAutoHyphens w:val="0"/>
              <w:contextualSpacing/>
              <w:jc w:val="left"/>
              <w:rPr>
                <w:rFonts w:cs="Arial"/>
                <w:bCs/>
                <w:sz w:val="20"/>
              </w:rPr>
            </w:pPr>
          </w:p>
        </w:tc>
        <w:tc>
          <w:tcPr>
            <w:tcW w:w="4394" w:type="dxa"/>
          </w:tcPr>
          <w:p w:rsidRPr="00564E02" w:rsidR="00423352" w:rsidP="00346349" w:rsidRDefault="00423352" w14:paraId="311AD052" w14:textId="14411B0B">
            <w:pPr>
              <w:suppressAutoHyphens w:val="0"/>
              <w:contextualSpacing/>
              <w:jc w:val="left"/>
              <w:rPr>
                <w:rFonts w:cs="Arial"/>
                <w:bCs/>
                <w:sz w:val="20"/>
              </w:rPr>
            </w:pPr>
            <w:r>
              <w:rPr>
                <w:rFonts w:cs="Arial"/>
                <w:bCs/>
                <w:sz w:val="20"/>
              </w:rPr>
              <w:t>Week 8 consultation</w:t>
            </w:r>
          </w:p>
        </w:tc>
        <w:tc>
          <w:tcPr>
            <w:tcW w:w="2835" w:type="dxa"/>
          </w:tcPr>
          <w:p w:rsidR="00423352" w:rsidP="00346349" w:rsidRDefault="00423352" w14:paraId="6CB6B7BF" w14:textId="2FE1123B">
            <w:pPr>
              <w:rPr>
                <w:rFonts w:cs="Arial"/>
                <w:bCs/>
                <w:sz w:val="20"/>
              </w:rPr>
            </w:pPr>
            <w:r>
              <w:rPr>
                <w:rFonts w:cs="Arial"/>
                <w:bCs/>
                <w:sz w:val="20"/>
              </w:rPr>
              <w:t>£5.00 per client</w:t>
            </w:r>
          </w:p>
        </w:tc>
      </w:tr>
      <w:tr w:rsidRPr="00CE25F7" w:rsidR="00346349" w:rsidTr="00346349" w14:paraId="72E1C746" w14:textId="77777777">
        <w:tc>
          <w:tcPr>
            <w:tcW w:w="2581" w:type="dxa"/>
            <w:vMerge/>
          </w:tcPr>
          <w:p w:rsidRPr="00CE25F7" w:rsidR="00346349" w:rsidP="00346349" w:rsidRDefault="00346349" w14:paraId="4BD92867" w14:textId="77777777">
            <w:pPr>
              <w:suppressAutoHyphens w:val="0"/>
              <w:contextualSpacing/>
              <w:jc w:val="left"/>
              <w:rPr>
                <w:rFonts w:cs="Arial"/>
                <w:bCs/>
                <w:sz w:val="20"/>
              </w:rPr>
            </w:pPr>
          </w:p>
        </w:tc>
        <w:tc>
          <w:tcPr>
            <w:tcW w:w="4394" w:type="dxa"/>
          </w:tcPr>
          <w:p w:rsidRPr="00CE25F7" w:rsidR="00346349" w:rsidP="00346349" w:rsidRDefault="00346349" w14:paraId="65FF81E5" w14:textId="5E59D2A8">
            <w:pPr>
              <w:suppressAutoHyphens w:val="0"/>
              <w:contextualSpacing/>
              <w:jc w:val="left"/>
              <w:rPr>
                <w:rFonts w:cs="Arial"/>
                <w:bCs/>
                <w:sz w:val="20"/>
              </w:rPr>
            </w:pPr>
            <w:r w:rsidRPr="00564E02">
              <w:rPr>
                <w:rFonts w:cs="Arial"/>
                <w:bCs/>
                <w:sz w:val="20"/>
              </w:rPr>
              <w:t xml:space="preserve">CO verified quit at </w:t>
            </w:r>
            <w:r>
              <w:rPr>
                <w:rFonts w:cs="Arial"/>
                <w:bCs/>
                <w:sz w:val="20"/>
              </w:rPr>
              <w:t>12</w:t>
            </w:r>
            <w:r w:rsidRPr="00564E02">
              <w:rPr>
                <w:rFonts w:cs="Arial"/>
                <w:bCs/>
                <w:sz w:val="20"/>
              </w:rPr>
              <w:t xml:space="preserve"> weeks</w:t>
            </w:r>
          </w:p>
        </w:tc>
        <w:tc>
          <w:tcPr>
            <w:tcW w:w="2835" w:type="dxa"/>
          </w:tcPr>
          <w:p w:rsidRPr="00CE25F7" w:rsidR="00346349" w:rsidP="00346349" w:rsidRDefault="00346349" w14:paraId="16270B1B" w14:textId="2C2362B5">
            <w:pPr>
              <w:rPr>
                <w:rFonts w:cs="Arial"/>
                <w:bCs/>
                <w:sz w:val="20"/>
              </w:rPr>
            </w:pPr>
            <w:r>
              <w:rPr>
                <w:rFonts w:cs="Arial"/>
                <w:bCs/>
                <w:sz w:val="20"/>
              </w:rPr>
              <w:t>£</w:t>
            </w:r>
            <w:r w:rsidR="00E22998">
              <w:rPr>
                <w:rFonts w:cs="Arial"/>
                <w:bCs/>
                <w:sz w:val="20"/>
              </w:rPr>
              <w:t>10</w:t>
            </w:r>
            <w:r>
              <w:rPr>
                <w:rFonts w:cs="Arial"/>
                <w:bCs/>
                <w:sz w:val="20"/>
              </w:rPr>
              <w:t>.00 per client</w:t>
            </w:r>
          </w:p>
        </w:tc>
      </w:tr>
      <w:tr w:rsidRPr="00CE25F7" w:rsidR="00346349" w:rsidTr="00381199" w14:paraId="2127AC86" w14:textId="77777777">
        <w:tc>
          <w:tcPr>
            <w:tcW w:w="6975" w:type="dxa"/>
            <w:gridSpan w:val="2"/>
          </w:tcPr>
          <w:p w:rsidRPr="00CE25F7" w:rsidR="00346349" w:rsidP="00346349" w:rsidRDefault="00346349" w14:paraId="37B72179" w14:textId="3FF81CA7">
            <w:pPr>
              <w:suppressAutoHyphens w:val="0"/>
              <w:contextualSpacing/>
              <w:jc w:val="left"/>
              <w:rPr>
                <w:rFonts w:cs="Arial"/>
                <w:bCs/>
                <w:sz w:val="20"/>
              </w:rPr>
            </w:pPr>
            <w:r w:rsidRPr="00564E02">
              <w:rPr>
                <w:rFonts w:cs="Arial"/>
                <w:b/>
                <w:bCs/>
                <w:i/>
                <w:sz w:val="20"/>
              </w:rPr>
              <w:t>NRT voucher scheme dispensing fee</w:t>
            </w:r>
          </w:p>
        </w:tc>
        <w:tc>
          <w:tcPr>
            <w:tcW w:w="2835" w:type="dxa"/>
          </w:tcPr>
          <w:p w:rsidRPr="00346349" w:rsidR="00346349" w:rsidP="00115320" w:rsidRDefault="00115320" w14:paraId="078C01A4" w14:textId="01C6E3D0">
            <w:pPr>
              <w:rPr>
                <w:rFonts w:cs="Arial"/>
                <w:bCs/>
                <w:sz w:val="20"/>
              </w:rPr>
            </w:pPr>
            <w:r>
              <w:rPr>
                <w:rFonts w:cs="Arial"/>
                <w:bCs/>
                <w:sz w:val="20"/>
              </w:rPr>
              <w:t>NRT cost +</w:t>
            </w:r>
            <w:r w:rsidRPr="00346349" w:rsidR="00346349">
              <w:rPr>
                <w:rFonts w:cs="Arial"/>
                <w:bCs/>
                <w:sz w:val="20"/>
              </w:rPr>
              <w:t xml:space="preserve"> VAT </w:t>
            </w:r>
            <w:r>
              <w:rPr>
                <w:rFonts w:cs="Arial"/>
                <w:bCs/>
                <w:sz w:val="20"/>
              </w:rPr>
              <w:t>+</w:t>
            </w:r>
            <w:r w:rsidRPr="00346349" w:rsidR="00346349">
              <w:rPr>
                <w:rFonts w:cs="Arial"/>
                <w:bCs/>
                <w:sz w:val="20"/>
              </w:rPr>
              <w:t xml:space="preserve"> £2.20 per voucher</w:t>
            </w:r>
            <w:r w:rsidR="00346349">
              <w:rPr>
                <w:rFonts w:cs="Arial"/>
                <w:bCs/>
                <w:sz w:val="20"/>
              </w:rPr>
              <w:t xml:space="preserve"> dispensed</w:t>
            </w:r>
            <w:r w:rsidRPr="00346349" w:rsidR="00346349">
              <w:rPr>
                <w:rFonts w:cs="Arial"/>
                <w:bCs/>
                <w:sz w:val="20"/>
              </w:rPr>
              <w:t xml:space="preserve"> (including vouchers for combination therapies) </w:t>
            </w:r>
          </w:p>
        </w:tc>
      </w:tr>
    </w:tbl>
    <w:p w:rsidRPr="00346349" w:rsidR="00CE25F7" w:rsidP="00346349" w:rsidRDefault="00CE25F7" w14:paraId="6E4DA62B" w14:textId="216E43F6">
      <w:pPr>
        <w:pStyle w:val="BodyText"/>
        <w:jc w:val="both"/>
        <w:rPr>
          <w:bCs/>
          <w:sz w:val="20"/>
        </w:rPr>
      </w:pPr>
    </w:p>
    <w:p w:rsidRPr="00CE25F7" w:rsidR="00CE25F7" w:rsidP="00BE021E" w:rsidRDefault="00CE25F7" w14:paraId="1DE2364D" w14:textId="4F8AB245">
      <w:pPr>
        <w:rPr>
          <w:b/>
          <w:sz w:val="20"/>
        </w:rPr>
      </w:pPr>
      <w:r w:rsidRPr="00CE25F7">
        <w:rPr>
          <w:b/>
          <w:sz w:val="20"/>
        </w:rPr>
        <w:t>Specification 5</w:t>
      </w:r>
      <w:r>
        <w:rPr>
          <w:b/>
          <w:sz w:val="20"/>
        </w:rPr>
        <w:t xml:space="preserve"> – </w:t>
      </w:r>
      <w:r w:rsidRPr="00396EFF">
        <w:rPr>
          <w:rFonts w:cs="Arial"/>
          <w:b/>
          <w:bCs/>
          <w:sz w:val="20"/>
        </w:rPr>
        <w:t>Knowsley Blood Pressure lifestyle referral scheme</w:t>
      </w:r>
      <w:r w:rsidR="00625706">
        <w:rPr>
          <w:rFonts w:cs="Arial"/>
          <w:b/>
          <w:bCs/>
          <w:sz w:val="20"/>
        </w:rPr>
        <w:t xml:space="preserve"> (Exclusive of VAT)</w:t>
      </w:r>
    </w:p>
    <w:p w:rsidR="00BE021E" w:rsidP="00BE021E" w:rsidRDefault="00BE021E" w14:paraId="0EF93858" w14:textId="4045E220"/>
    <w:tbl>
      <w:tblPr>
        <w:tblStyle w:val="TableGrid"/>
        <w:tblW w:w="9810" w:type="dxa"/>
        <w:tblInd w:w="-176" w:type="dxa"/>
        <w:tblLook w:val="04A0" w:firstRow="1" w:lastRow="0" w:firstColumn="1" w:lastColumn="0" w:noHBand="0" w:noVBand="1"/>
      </w:tblPr>
      <w:tblGrid>
        <w:gridCol w:w="6975"/>
        <w:gridCol w:w="2835"/>
      </w:tblGrid>
      <w:tr w:rsidRPr="00CE25F7" w:rsidR="00BE021E" w:rsidTr="00EE0FE4" w14:paraId="0DD1F286" w14:textId="77777777">
        <w:tc>
          <w:tcPr>
            <w:tcW w:w="6975" w:type="dxa"/>
          </w:tcPr>
          <w:p w:rsidRPr="00CE25F7" w:rsidR="00BE021E" w:rsidP="00EE0FE4" w:rsidRDefault="00BE021E" w14:paraId="09F337ED" w14:textId="77777777">
            <w:pPr>
              <w:rPr>
                <w:rFonts w:cs="Arial"/>
                <w:b/>
                <w:bCs/>
                <w:sz w:val="20"/>
              </w:rPr>
            </w:pPr>
            <w:r w:rsidRPr="00CE25F7">
              <w:rPr>
                <w:rFonts w:cs="Arial"/>
                <w:b/>
                <w:bCs/>
                <w:sz w:val="20"/>
              </w:rPr>
              <w:t>Element of service</w:t>
            </w:r>
          </w:p>
        </w:tc>
        <w:tc>
          <w:tcPr>
            <w:tcW w:w="2835" w:type="dxa"/>
          </w:tcPr>
          <w:p w:rsidRPr="00CE25F7" w:rsidR="00BE021E" w:rsidP="00EE0FE4" w:rsidRDefault="00BE021E" w14:paraId="52B53C2A" w14:textId="77777777">
            <w:pPr>
              <w:jc w:val="center"/>
              <w:rPr>
                <w:rFonts w:cs="Arial"/>
                <w:b/>
                <w:bCs/>
                <w:sz w:val="20"/>
              </w:rPr>
            </w:pPr>
            <w:r w:rsidRPr="00CE25F7">
              <w:rPr>
                <w:rFonts w:cs="Arial"/>
                <w:b/>
                <w:bCs/>
                <w:sz w:val="20"/>
              </w:rPr>
              <w:t>Rate</w:t>
            </w:r>
          </w:p>
        </w:tc>
      </w:tr>
      <w:tr w:rsidRPr="00CE25F7" w:rsidR="00BE021E" w:rsidTr="00EE0FE4" w14:paraId="653980FE" w14:textId="77777777">
        <w:tc>
          <w:tcPr>
            <w:tcW w:w="6975" w:type="dxa"/>
          </w:tcPr>
          <w:p w:rsidRPr="00CE25F7" w:rsidR="00BE021E" w:rsidP="00CE25F7" w:rsidRDefault="00BE021E" w14:paraId="6D5B7C5E" w14:textId="3933B12C">
            <w:pPr>
              <w:suppressAutoHyphens w:val="0"/>
              <w:contextualSpacing/>
              <w:jc w:val="left"/>
              <w:rPr>
                <w:rFonts w:cs="Arial"/>
                <w:bCs/>
                <w:sz w:val="20"/>
              </w:rPr>
            </w:pPr>
            <w:r w:rsidRPr="00CE25F7">
              <w:rPr>
                <w:rFonts w:cs="Arial"/>
                <w:bCs/>
                <w:sz w:val="20"/>
              </w:rPr>
              <w:t xml:space="preserve">Discussing the benefits and option of </w:t>
            </w:r>
            <w:r w:rsidR="00E52AB6">
              <w:rPr>
                <w:rFonts w:cs="Arial"/>
                <w:bCs/>
                <w:sz w:val="20"/>
              </w:rPr>
              <w:t xml:space="preserve">lifestyle support AND </w:t>
            </w:r>
            <w:r w:rsidRPr="00CE25F7">
              <w:rPr>
                <w:rFonts w:cs="Arial"/>
                <w:bCs/>
                <w:sz w:val="20"/>
              </w:rPr>
              <w:t>completing the Pharmoutcomes Healthy Knowsley Service referral form.</w:t>
            </w:r>
          </w:p>
        </w:tc>
        <w:tc>
          <w:tcPr>
            <w:tcW w:w="2835" w:type="dxa"/>
          </w:tcPr>
          <w:p w:rsidRPr="00CE25F7" w:rsidR="00BE021E" w:rsidP="00EE0FE4" w:rsidRDefault="00BE021E" w14:paraId="69BF269F" w14:textId="77777777">
            <w:pPr>
              <w:rPr>
                <w:rFonts w:cs="Arial"/>
                <w:bCs/>
                <w:sz w:val="20"/>
              </w:rPr>
            </w:pPr>
            <w:r w:rsidRPr="00CE25F7">
              <w:rPr>
                <w:rFonts w:cs="Arial"/>
                <w:bCs/>
                <w:sz w:val="20"/>
              </w:rPr>
              <w:t>£5.00 per client</w:t>
            </w:r>
          </w:p>
        </w:tc>
      </w:tr>
    </w:tbl>
    <w:p w:rsidRPr="00CE25F7" w:rsidR="00CE25F7" w:rsidP="00BE021E" w:rsidRDefault="00CE25F7" w14:paraId="6BEB66D0" w14:textId="77777777">
      <w:pPr>
        <w:rPr>
          <w:b/>
          <w:sz w:val="22"/>
          <w:szCs w:val="22"/>
        </w:rPr>
      </w:pPr>
    </w:p>
    <w:p w:rsidR="00BE021E" w:rsidP="00BE021E" w:rsidRDefault="00BE021E" w14:paraId="6A168B4E" w14:textId="737D2801">
      <w:pPr>
        <w:rPr>
          <w:b/>
          <w:sz w:val="20"/>
        </w:rPr>
      </w:pPr>
      <w:r w:rsidRPr="00346349">
        <w:rPr>
          <w:b/>
          <w:sz w:val="20"/>
        </w:rPr>
        <w:t>**Note: This is an additional payment to the Blood Pressure Check, payments for the check will need to be processed separately</w:t>
      </w:r>
    </w:p>
    <w:p w:rsidR="001F0042" w:rsidP="00BE021E" w:rsidRDefault="001F0042" w14:paraId="2374A9D9" w14:textId="4DA4AA7F">
      <w:pPr>
        <w:rPr>
          <w:b/>
          <w:sz w:val="20"/>
        </w:rPr>
      </w:pPr>
    </w:p>
    <w:p w:rsidR="007E1A5C" w:rsidP="00BE021E" w:rsidRDefault="007E1A5C" w14:paraId="369C28F4" w14:textId="77777777">
      <w:pPr>
        <w:rPr>
          <w:b/>
        </w:rPr>
      </w:pPr>
    </w:p>
    <w:p w:rsidRPr="00A00970" w:rsidR="00144A1A" w:rsidP="00BE021E" w:rsidRDefault="00144A1A" w14:paraId="22F34B8A" w14:textId="77777777">
      <w:pPr>
        <w:rPr>
          <w:b/>
        </w:rPr>
      </w:pPr>
    </w:p>
    <w:p w:rsidRPr="00ED31A9" w:rsidR="00A84EB1" w:rsidP="004577A7" w:rsidRDefault="00A84EB1" w14:paraId="7FD25ABC" w14:textId="77777777">
      <w:pPr>
        <w:suppressAutoHyphens w:val="0"/>
        <w:jc w:val="center"/>
        <w:outlineLvl w:val="0"/>
        <w:rPr>
          <w:rFonts w:cs="Arial"/>
          <w:b/>
          <w:sz w:val="20"/>
        </w:rPr>
      </w:pPr>
      <w:r w:rsidRPr="00ED31A9">
        <w:rPr>
          <w:rFonts w:cs="Arial"/>
          <w:sz w:val="20"/>
        </w:rPr>
        <w:br w:type="page"/>
      </w:r>
      <w:bookmarkStart w:name="_Toc509395839" w:id="239"/>
      <w:r w:rsidRPr="00ED31A9">
        <w:rPr>
          <w:rFonts w:cs="Arial"/>
          <w:b/>
          <w:sz w:val="20"/>
        </w:rPr>
        <w:t>APPENDIX F</w:t>
      </w:r>
      <w:r w:rsidRPr="00ED31A9" w:rsidR="00964A51">
        <w:rPr>
          <w:rFonts w:cs="Arial"/>
          <w:b/>
          <w:sz w:val="20"/>
        </w:rPr>
        <w:t xml:space="preserve">: </w:t>
      </w:r>
      <w:r w:rsidRPr="00ED31A9">
        <w:rPr>
          <w:rFonts w:cs="Arial"/>
          <w:b/>
          <w:sz w:val="20"/>
        </w:rPr>
        <w:t xml:space="preserve">SAFEGUARDING </w:t>
      </w:r>
      <w:r w:rsidRPr="00ED31A9" w:rsidR="008617EA">
        <w:rPr>
          <w:rFonts w:cs="Arial"/>
          <w:b/>
          <w:sz w:val="20"/>
        </w:rPr>
        <w:t>POLICIES</w:t>
      </w:r>
      <w:bookmarkEnd w:id="239"/>
    </w:p>
    <w:p w:rsidRPr="00ED31A9" w:rsidR="00F2709D" w:rsidP="004577A7" w:rsidRDefault="00F2709D" w14:paraId="43EFE76A" w14:textId="77777777">
      <w:pPr>
        <w:suppressAutoHyphens w:val="0"/>
        <w:jc w:val="left"/>
        <w:rPr>
          <w:rFonts w:cs="Arial"/>
          <w:sz w:val="20"/>
        </w:rPr>
      </w:pPr>
    </w:p>
    <w:p w:rsidRPr="00ED31A9" w:rsidR="00F2709D" w:rsidP="004577A7" w:rsidRDefault="00F2709D" w14:paraId="658DB6EE" w14:textId="77777777">
      <w:pPr>
        <w:suppressAutoHyphens w:val="0"/>
        <w:jc w:val="left"/>
        <w:rPr>
          <w:rFonts w:cs="Arial"/>
          <w:sz w:val="20"/>
        </w:rPr>
      </w:pPr>
      <w:r w:rsidRPr="00F27F0D">
        <w:rPr>
          <w:rFonts w:cs="Arial"/>
          <w:sz w:val="20"/>
          <w:highlight w:val="yellow"/>
        </w:rPr>
        <w:t>Insert the provider’s safeguarding policies her</w:t>
      </w:r>
      <w:r w:rsidRPr="00F27F0D" w:rsidR="00C2143F">
        <w:rPr>
          <w:rFonts w:cs="Arial"/>
          <w:sz w:val="20"/>
          <w:highlight w:val="yellow"/>
        </w:rPr>
        <w:t>e.</w:t>
      </w:r>
    </w:p>
    <w:p w:rsidRPr="00ED31A9" w:rsidR="00F2709D" w:rsidP="004577A7" w:rsidRDefault="00F2709D" w14:paraId="08AFB81C" w14:textId="77777777">
      <w:pPr>
        <w:suppressAutoHyphens w:val="0"/>
        <w:jc w:val="left"/>
        <w:rPr>
          <w:rFonts w:cs="Arial"/>
          <w:sz w:val="20"/>
        </w:rPr>
      </w:pPr>
    </w:p>
    <w:p w:rsidRPr="00ED31A9" w:rsidR="00AD75C7" w:rsidP="004577A7" w:rsidRDefault="00703B42" w14:paraId="5836B002" w14:textId="77777777">
      <w:pPr>
        <w:suppressAutoHyphens w:val="0"/>
        <w:jc w:val="left"/>
        <w:rPr>
          <w:rFonts w:cs="Arial"/>
          <w:b/>
          <w:i/>
          <w:sz w:val="20"/>
          <w:highlight w:val="red"/>
        </w:rPr>
      </w:pPr>
      <w:r w:rsidRPr="00ED31A9">
        <w:rPr>
          <w:rFonts w:cs="Arial"/>
          <w:sz w:val="20"/>
        </w:rPr>
        <w:br w:type="page"/>
      </w:r>
    </w:p>
    <w:p w:rsidRPr="00ED31A9" w:rsidR="00AD75C7" w:rsidP="004577A7" w:rsidRDefault="00E35958" w14:paraId="450B3284" w14:textId="77777777">
      <w:pPr>
        <w:suppressAutoHyphens w:val="0"/>
        <w:jc w:val="center"/>
        <w:outlineLvl w:val="0"/>
        <w:rPr>
          <w:b/>
          <w:sz w:val="20"/>
        </w:rPr>
      </w:pPr>
      <w:bookmarkStart w:name="_Toc509395840" w:id="240"/>
      <w:r w:rsidRPr="00ED31A9">
        <w:rPr>
          <w:rFonts w:cs="Arial"/>
          <w:b/>
          <w:sz w:val="20"/>
        </w:rPr>
        <w:t>APPENDIX G</w:t>
      </w:r>
      <w:r w:rsidRPr="00ED31A9" w:rsidR="00964A51">
        <w:rPr>
          <w:rFonts w:cs="Arial"/>
          <w:b/>
          <w:sz w:val="20"/>
        </w:rPr>
        <w:t xml:space="preserve">: </w:t>
      </w:r>
      <w:r w:rsidRPr="00ED31A9">
        <w:rPr>
          <w:b/>
          <w:sz w:val="20"/>
        </w:rPr>
        <w:t>INCIDENTS REQUIRING REPORTING PROCEDURE</w:t>
      </w:r>
      <w:bookmarkEnd w:id="240"/>
    </w:p>
    <w:p w:rsidRPr="00ED31A9" w:rsidR="00AD75C7" w:rsidP="004577A7" w:rsidRDefault="00AD75C7" w14:paraId="599DBA1C" w14:textId="77777777">
      <w:pPr>
        <w:suppressAutoHyphens w:val="0"/>
        <w:rPr>
          <w:b/>
          <w:sz w:val="20"/>
        </w:rPr>
      </w:pPr>
    </w:p>
    <w:p w:rsidRPr="00ED31A9" w:rsidR="00125AFC" w:rsidP="004577A7" w:rsidRDefault="00B110F6" w14:paraId="12F99AF1" w14:textId="77777777">
      <w:pPr>
        <w:suppressAutoHyphens w:val="0"/>
        <w:rPr>
          <w:b/>
          <w:sz w:val="20"/>
        </w:rPr>
      </w:pPr>
      <w:r>
        <w:rPr>
          <w:b/>
          <w:sz w:val="20"/>
        </w:rPr>
        <w:object w:dxaOrig="1551" w:dyaOrig="1004" w14:anchorId="5DD9E4EF">
          <v:shape id="_x0000_i1026" style="width:77.5pt;height:50pt" o:ole="" type="#_x0000_t75">
            <v:imagedata o:title="" r:id="rId71"/>
          </v:shape>
          <o:OLEObject Type="Embed" ProgID="Acrobat.Document.DC" ShapeID="_x0000_i1026" DrawAspect="Icon" ObjectID="_1757335850" r:id="rId72"/>
        </w:object>
      </w:r>
    </w:p>
    <w:p w:rsidRPr="00ED31A9" w:rsidR="00C2143F" w:rsidP="004577A7" w:rsidRDefault="00C2143F" w14:paraId="0CB9D011" w14:textId="77777777">
      <w:pPr>
        <w:suppressAutoHyphens w:val="0"/>
        <w:rPr>
          <w:b/>
          <w:sz w:val="20"/>
        </w:rPr>
      </w:pPr>
    </w:p>
    <w:p w:rsidRPr="00ED31A9" w:rsidR="0068602B" w:rsidP="004577A7" w:rsidRDefault="0068602B" w14:paraId="4F6FDEB6" w14:textId="77777777">
      <w:pPr>
        <w:suppressAutoHyphens w:val="0"/>
        <w:jc w:val="center"/>
        <w:outlineLvl w:val="0"/>
        <w:rPr>
          <w:b/>
          <w:sz w:val="20"/>
        </w:rPr>
      </w:pPr>
      <w:r w:rsidRPr="00ED31A9">
        <w:rPr>
          <w:b/>
          <w:sz w:val="20"/>
        </w:rPr>
        <w:br w:type="page"/>
      </w:r>
      <w:bookmarkStart w:name="_Toc509395841" w:id="241"/>
      <w:r w:rsidRPr="00ED31A9">
        <w:rPr>
          <w:rFonts w:cs="Arial"/>
          <w:b/>
          <w:sz w:val="20"/>
        </w:rPr>
        <w:t>APPENDIX H</w:t>
      </w:r>
      <w:r w:rsidRPr="00ED31A9" w:rsidR="00964A51">
        <w:rPr>
          <w:rFonts w:cs="Arial"/>
          <w:b/>
          <w:sz w:val="20"/>
        </w:rPr>
        <w:t xml:space="preserve">: </w:t>
      </w:r>
      <w:r w:rsidRPr="00ED31A9">
        <w:rPr>
          <w:b/>
          <w:sz w:val="20"/>
        </w:rPr>
        <w:t>INFORMATION</w:t>
      </w:r>
      <w:r w:rsidRPr="00ED31A9" w:rsidR="00F6074C">
        <w:rPr>
          <w:b/>
          <w:sz w:val="20"/>
        </w:rPr>
        <w:t xml:space="preserve"> PROVISION</w:t>
      </w:r>
      <w:bookmarkEnd w:id="241"/>
    </w:p>
    <w:p w:rsidR="00C2143F" w:rsidP="004577A7" w:rsidRDefault="00C2143F" w14:paraId="672A5ECD" w14:textId="6247C832">
      <w:pPr>
        <w:suppressAutoHyphens w:val="0"/>
        <w:rPr>
          <w:sz w:val="20"/>
        </w:rPr>
      </w:pPr>
    </w:p>
    <w:p w:rsidRPr="00ED31A9" w:rsidR="00381199" w:rsidP="004577A7" w:rsidRDefault="00381199" w14:paraId="76D814C1" w14:textId="45CD4256">
      <w:pPr>
        <w:suppressAutoHyphens w:val="0"/>
        <w:rPr>
          <w:sz w:val="20"/>
        </w:rPr>
      </w:pPr>
      <w:r>
        <w:rPr>
          <w:sz w:val="20"/>
        </w:rPr>
        <w:t>Not applicable.</w:t>
      </w:r>
    </w:p>
    <w:p w:rsidRPr="00ED31A9" w:rsidR="00C2143F" w:rsidP="004577A7" w:rsidRDefault="00C2143F" w14:paraId="4590B1D1" w14:textId="77777777">
      <w:pPr>
        <w:suppressAutoHyphens w:val="0"/>
        <w:rPr>
          <w:sz w:val="20"/>
        </w:rPr>
      </w:pPr>
    </w:p>
    <w:p w:rsidRPr="00D014BD" w:rsidR="004577A7" w:rsidP="00D014BD" w:rsidRDefault="00D50966" w14:paraId="5B026CC6" w14:textId="77777777">
      <w:pPr>
        <w:suppressAutoHyphens w:val="0"/>
        <w:jc w:val="center"/>
        <w:outlineLvl w:val="0"/>
        <w:rPr>
          <w:rFonts w:cs="Arial"/>
          <w:b/>
          <w:sz w:val="20"/>
        </w:rPr>
      </w:pPr>
      <w:r w:rsidRPr="00ED31A9">
        <w:rPr>
          <w:sz w:val="20"/>
        </w:rPr>
        <w:br w:type="page"/>
      </w:r>
      <w:bookmarkStart w:name="_Toc509395842" w:id="242"/>
      <w:r w:rsidRPr="00D014BD" w:rsidR="00735D3D">
        <w:rPr>
          <w:rFonts w:cs="Arial"/>
          <w:b/>
          <w:sz w:val="20"/>
        </w:rPr>
        <w:t>APPENDIX I</w:t>
      </w:r>
      <w:r w:rsidRPr="00D014BD" w:rsidR="00964A51">
        <w:rPr>
          <w:rFonts w:cs="Arial"/>
          <w:b/>
          <w:sz w:val="20"/>
        </w:rPr>
        <w:t xml:space="preserve">: </w:t>
      </w:r>
      <w:r w:rsidRPr="00ED31A9" w:rsidR="00735D3D">
        <w:rPr>
          <w:rFonts w:cs="Arial"/>
          <w:b/>
          <w:sz w:val="20"/>
        </w:rPr>
        <w:t>TRANSFER OF AND DISCHARGE FROM CARE PROTOCOLS</w:t>
      </w:r>
      <w:bookmarkEnd w:id="242"/>
    </w:p>
    <w:p w:rsidRPr="00ED31A9" w:rsidR="00364C40" w:rsidP="004577A7" w:rsidRDefault="00364C40" w14:paraId="0713DD92" w14:textId="77777777">
      <w:pPr>
        <w:suppressAutoHyphens w:val="0"/>
        <w:rPr>
          <w:rFonts w:cs="Arial"/>
          <w:sz w:val="20"/>
        </w:rPr>
      </w:pPr>
    </w:p>
    <w:p w:rsidRPr="00144A1A" w:rsidR="00164B6E" w:rsidP="00164B6E" w:rsidRDefault="00D9728C" w14:paraId="2027E443" w14:textId="370FBC09">
      <w:pPr>
        <w:suppressAutoHyphens w:val="0"/>
        <w:jc w:val="left"/>
        <w:rPr>
          <w:rFonts w:cs="Arial"/>
          <w:sz w:val="20"/>
        </w:rPr>
      </w:pPr>
      <w:r>
        <w:rPr>
          <w:rFonts w:cs="Arial"/>
          <w:sz w:val="20"/>
        </w:rPr>
        <w:t>Not applicable.</w:t>
      </w:r>
    </w:p>
    <w:p w:rsidRPr="00ED31A9" w:rsidR="002F1C57" w:rsidP="004577A7" w:rsidRDefault="002F1C57" w14:paraId="356C96FD" w14:textId="77777777">
      <w:pPr>
        <w:suppressAutoHyphens w:val="0"/>
        <w:rPr>
          <w:rFonts w:cs="Arial"/>
          <w:sz w:val="20"/>
        </w:rPr>
      </w:pPr>
    </w:p>
    <w:p w:rsidRPr="00ED31A9" w:rsidR="002A0533" w:rsidP="00D014BD" w:rsidRDefault="00160D73" w14:paraId="21E927AD" w14:textId="77777777">
      <w:pPr>
        <w:suppressAutoHyphens w:val="0"/>
        <w:jc w:val="center"/>
        <w:outlineLvl w:val="0"/>
        <w:rPr>
          <w:rFonts w:cs="Arial"/>
          <w:b/>
          <w:sz w:val="20"/>
        </w:rPr>
      </w:pPr>
      <w:r w:rsidRPr="00ED31A9">
        <w:rPr>
          <w:sz w:val="20"/>
        </w:rPr>
        <w:br w:type="page"/>
      </w:r>
      <w:bookmarkStart w:name="_Toc509395843" w:id="243"/>
      <w:r w:rsidRPr="00ED31A9">
        <w:rPr>
          <w:rFonts w:cs="Arial"/>
          <w:b/>
          <w:sz w:val="20"/>
        </w:rPr>
        <w:t>APPENDIX J</w:t>
      </w:r>
      <w:r w:rsidRPr="00ED31A9" w:rsidR="00964A51">
        <w:rPr>
          <w:rFonts w:cs="Arial"/>
          <w:b/>
          <w:sz w:val="20"/>
        </w:rPr>
        <w:t xml:space="preserve">: </w:t>
      </w:r>
      <w:r w:rsidRPr="00ED31A9">
        <w:rPr>
          <w:rFonts w:cs="Arial"/>
          <w:b/>
          <w:sz w:val="20"/>
        </w:rPr>
        <w:t>SERVICE QUALITY PERFORMANCE REPORT</w:t>
      </w:r>
      <w:bookmarkEnd w:id="243"/>
    </w:p>
    <w:p w:rsidRPr="00ED31A9" w:rsidR="00A67AEC" w:rsidP="004577A7" w:rsidRDefault="00A67AEC" w14:paraId="08A3E16E" w14:textId="77777777">
      <w:pPr>
        <w:suppressAutoHyphens w:val="0"/>
        <w:jc w:val="left"/>
        <w:rPr>
          <w:rFonts w:cs="Arial"/>
          <w:sz w:val="20"/>
        </w:rPr>
      </w:pPr>
    </w:p>
    <w:p w:rsidRPr="00ED31A9" w:rsidR="00F002BB" w:rsidP="00F27F0D" w:rsidRDefault="004C6A0F" w14:paraId="0F9E8FE0" w14:textId="59BBFD25">
      <w:pPr>
        <w:suppressAutoHyphens w:val="0"/>
        <w:jc w:val="left"/>
        <w:rPr>
          <w:rFonts w:cs="Arial"/>
          <w:sz w:val="20"/>
        </w:rPr>
      </w:pPr>
      <w:r>
        <w:rPr>
          <w:rFonts w:cs="Arial"/>
          <w:sz w:val="20"/>
        </w:rPr>
        <w:t>Please refer to individual service specifications. Also s</w:t>
      </w:r>
      <w:r w:rsidR="00F27F0D">
        <w:rPr>
          <w:rFonts w:cs="Arial"/>
          <w:sz w:val="20"/>
        </w:rPr>
        <w:t>ee Appendix K</w:t>
      </w:r>
    </w:p>
    <w:p w:rsidRPr="00ED31A9" w:rsidR="0036243C" w:rsidP="0036243C" w:rsidRDefault="0036243C" w14:paraId="510234B4" w14:textId="77777777">
      <w:pPr>
        <w:suppressAutoHyphens w:val="0"/>
        <w:jc w:val="left"/>
        <w:rPr>
          <w:rFonts w:cs="Arial"/>
          <w:sz w:val="20"/>
        </w:rPr>
      </w:pPr>
    </w:p>
    <w:p w:rsidRPr="00ED31A9" w:rsidR="0036243C" w:rsidP="0036243C" w:rsidRDefault="0036243C" w14:paraId="5D037A57" w14:textId="77777777">
      <w:pPr>
        <w:suppressAutoHyphens w:val="0"/>
        <w:jc w:val="left"/>
        <w:rPr>
          <w:rFonts w:cs="Arial"/>
          <w:sz w:val="20"/>
        </w:rPr>
      </w:pPr>
    </w:p>
    <w:p w:rsidRPr="00ED31A9" w:rsidR="00605AB9" w:rsidP="004577A7" w:rsidRDefault="002A0533" w14:paraId="6979482D" w14:textId="77777777">
      <w:pPr>
        <w:suppressAutoHyphens w:val="0"/>
        <w:jc w:val="center"/>
        <w:outlineLvl w:val="0"/>
        <w:rPr>
          <w:rFonts w:cs="Arial"/>
          <w:b/>
          <w:sz w:val="20"/>
        </w:rPr>
      </w:pPr>
      <w:r w:rsidRPr="00ED31A9">
        <w:rPr>
          <w:rFonts w:cs="Arial"/>
          <w:b/>
          <w:sz w:val="20"/>
        </w:rPr>
        <w:br w:type="page"/>
      </w:r>
      <w:bookmarkStart w:name="_Toc509395844" w:id="244"/>
      <w:r w:rsidRPr="00ED31A9">
        <w:rPr>
          <w:rFonts w:cs="Arial"/>
          <w:b/>
          <w:sz w:val="20"/>
        </w:rPr>
        <w:t>APPENDIX K</w:t>
      </w:r>
      <w:r w:rsidRPr="00ED31A9" w:rsidR="00964A51">
        <w:rPr>
          <w:rFonts w:cs="Arial"/>
          <w:b/>
          <w:sz w:val="20"/>
        </w:rPr>
        <w:t xml:space="preserve">: </w:t>
      </w:r>
      <w:r w:rsidRPr="00ED31A9">
        <w:rPr>
          <w:rFonts w:cs="Arial"/>
          <w:b/>
          <w:sz w:val="20"/>
        </w:rPr>
        <w:t>DETAILS OF REVIEW MEETINGS</w:t>
      </w:r>
      <w:bookmarkEnd w:id="244"/>
    </w:p>
    <w:p w:rsidRPr="00ED31A9" w:rsidR="002D294B" w:rsidP="004577A7" w:rsidRDefault="002D294B" w14:paraId="6CD2C7C1" w14:textId="77777777">
      <w:pPr>
        <w:suppressAutoHyphens w:val="0"/>
        <w:jc w:val="left"/>
        <w:rPr>
          <w:rFonts w:cs="Arial"/>
          <w:sz w:val="20"/>
        </w:rPr>
      </w:pPr>
    </w:p>
    <w:p w:rsidRPr="001D6BD7" w:rsidR="00527180" w:rsidP="001D6BD7" w:rsidRDefault="00527180" w14:paraId="6D46160C" w14:textId="2B9736B8">
      <w:pPr>
        <w:suppressAutoHyphens w:val="0"/>
        <w:jc w:val="left"/>
        <w:rPr>
          <w:rFonts w:cs="Arial"/>
          <w:sz w:val="20"/>
        </w:rPr>
      </w:pPr>
      <w:r w:rsidRPr="001D6BD7">
        <w:rPr>
          <w:rFonts w:cs="Arial"/>
          <w:sz w:val="20"/>
        </w:rPr>
        <w:t xml:space="preserve">The Authority will </w:t>
      </w:r>
      <w:r w:rsidRPr="001D6BD7" w:rsidR="001D6BD7">
        <w:rPr>
          <w:rFonts w:cs="Arial"/>
          <w:sz w:val="20"/>
        </w:rPr>
        <w:t>monitor activity of the contract on a monthly basis</w:t>
      </w:r>
      <w:r w:rsidR="00F27F0D">
        <w:rPr>
          <w:rFonts w:cs="Arial"/>
          <w:sz w:val="20"/>
        </w:rPr>
        <w:t xml:space="preserve"> and</w:t>
      </w:r>
      <w:r w:rsidRPr="001D6BD7" w:rsidR="001D6BD7">
        <w:rPr>
          <w:rFonts w:cs="Arial"/>
          <w:sz w:val="20"/>
        </w:rPr>
        <w:t xml:space="preserve"> </w:t>
      </w:r>
      <w:r w:rsidRPr="001D6BD7">
        <w:rPr>
          <w:rFonts w:cs="Arial"/>
          <w:sz w:val="20"/>
        </w:rPr>
        <w:t xml:space="preserve">arrange </w:t>
      </w:r>
      <w:r w:rsidRPr="001D6BD7" w:rsidR="001D6BD7">
        <w:rPr>
          <w:rFonts w:cs="Arial"/>
          <w:sz w:val="20"/>
        </w:rPr>
        <w:t xml:space="preserve">review meetings if there is a period of non-activity. </w:t>
      </w:r>
      <w:r w:rsidRPr="001D6BD7">
        <w:rPr>
          <w:rFonts w:cs="Arial"/>
          <w:sz w:val="20"/>
        </w:rPr>
        <w:t>The Authority will arrange the agenda for the review meetings and will produce and distribute minutes of these meetings.</w:t>
      </w:r>
    </w:p>
    <w:p w:rsidRPr="00ED31A9" w:rsidR="00527180" w:rsidP="004577A7" w:rsidRDefault="00527180" w14:paraId="34C8A998" w14:textId="77777777">
      <w:pPr>
        <w:suppressAutoHyphens w:val="0"/>
        <w:jc w:val="left"/>
        <w:rPr>
          <w:rFonts w:cs="Arial"/>
          <w:sz w:val="20"/>
        </w:rPr>
      </w:pPr>
    </w:p>
    <w:p w:rsidRPr="00ED31A9" w:rsidR="00375F5C" w:rsidP="00D014BD" w:rsidRDefault="006A2B65" w14:paraId="111F00F7" w14:textId="77777777">
      <w:pPr>
        <w:suppressAutoHyphens w:val="0"/>
        <w:jc w:val="center"/>
        <w:outlineLvl w:val="0"/>
        <w:rPr>
          <w:rFonts w:cs="Arial"/>
          <w:b/>
          <w:sz w:val="20"/>
        </w:rPr>
      </w:pPr>
      <w:r w:rsidRPr="00ED31A9">
        <w:rPr>
          <w:rFonts w:cs="Arial"/>
          <w:b/>
          <w:sz w:val="20"/>
        </w:rPr>
        <w:br w:type="page"/>
      </w:r>
      <w:bookmarkStart w:name="_Toc509395845" w:id="245"/>
      <w:r w:rsidRPr="00ED31A9" w:rsidR="00F41CF5">
        <w:rPr>
          <w:rFonts w:cs="Arial"/>
          <w:b/>
          <w:sz w:val="20"/>
        </w:rPr>
        <w:t>APPENDIX L</w:t>
      </w:r>
      <w:r w:rsidRPr="00ED31A9" w:rsidR="00964A51">
        <w:rPr>
          <w:rFonts w:cs="Arial"/>
          <w:b/>
          <w:sz w:val="20"/>
        </w:rPr>
        <w:t xml:space="preserve">: </w:t>
      </w:r>
      <w:r w:rsidRPr="00ED31A9" w:rsidR="00F41CF5">
        <w:rPr>
          <w:rFonts w:cs="Arial"/>
          <w:b/>
          <w:sz w:val="20"/>
        </w:rPr>
        <w:t>AGREED VARIATIONS</w:t>
      </w:r>
      <w:bookmarkEnd w:id="245"/>
    </w:p>
    <w:p w:rsidRPr="00ED31A9" w:rsidR="00375F5C" w:rsidP="004577A7" w:rsidRDefault="00375F5C" w14:paraId="6D74C7EA" w14:textId="77777777">
      <w:pPr>
        <w:suppressAutoHyphens w:val="0"/>
        <w:rPr>
          <w:rFonts w:cs="Arial"/>
          <w:sz w:val="20"/>
        </w:rPr>
      </w:pPr>
    </w:p>
    <w:p w:rsidRPr="00ED31A9" w:rsidR="00E24376" w:rsidP="004577A7" w:rsidRDefault="00E24376" w14:paraId="34264116" w14:textId="77777777">
      <w:pPr>
        <w:suppressAutoHyphens w:val="0"/>
        <w:rPr>
          <w:rFonts w:cs="Arial"/>
          <w:sz w:val="20"/>
        </w:rPr>
      </w:pPr>
      <w:r w:rsidRPr="00144A1A">
        <w:rPr>
          <w:rFonts w:cs="Arial"/>
          <w:sz w:val="20"/>
        </w:rPr>
        <w:t>Insert variations to the contract here if/when agreed.</w:t>
      </w:r>
    </w:p>
    <w:p w:rsidRPr="00ED31A9" w:rsidR="00E24376" w:rsidP="004577A7" w:rsidRDefault="00E24376" w14:paraId="3A9BC42E" w14:textId="77777777">
      <w:pPr>
        <w:suppressAutoHyphens w:val="0"/>
        <w:rPr>
          <w:rFonts w:cs="Arial"/>
          <w:sz w:val="20"/>
        </w:rPr>
      </w:pPr>
    </w:p>
    <w:p w:rsidRPr="00D014BD" w:rsidR="00230425" w:rsidP="00D014BD" w:rsidRDefault="00230425" w14:paraId="04C1F4BA" w14:textId="77777777">
      <w:pPr>
        <w:suppressAutoHyphens w:val="0"/>
        <w:jc w:val="center"/>
        <w:outlineLvl w:val="0"/>
        <w:rPr>
          <w:rFonts w:cs="Arial"/>
          <w:b/>
          <w:sz w:val="20"/>
        </w:rPr>
      </w:pPr>
      <w:r w:rsidRPr="00ED31A9">
        <w:rPr>
          <w:sz w:val="20"/>
        </w:rPr>
        <w:br w:type="page"/>
      </w:r>
      <w:bookmarkStart w:name="_Toc509395846" w:id="246"/>
      <w:r w:rsidRPr="00D014BD" w:rsidR="001D053F">
        <w:rPr>
          <w:rFonts w:cs="Arial"/>
          <w:b/>
          <w:sz w:val="20"/>
        </w:rPr>
        <w:t>APPENDIX M</w:t>
      </w:r>
      <w:r w:rsidRPr="00D014BD" w:rsidR="00964A51">
        <w:rPr>
          <w:rFonts w:cs="Arial"/>
          <w:b/>
          <w:sz w:val="20"/>
        </w:rPr>
        <w:t xml:space="preserve">: </w:t>
      </w:r>
      <w:r w:rsidRPr="00D014BD" w:rsidR="00204602">
        <w:rPr>
          <w:rFonts w:cs="Arial"/>
          <w:b/>
          <w:sz w:val="20"/>
        </w:rPr>
        <w:t>DISPUTE RESOLUTION</w:t>
      </w:r>
      <w:bookmarkEnd w:id="246"/>
    </w:p>
    <w:p w:rsidRPr="00ED31A9" w:rsidR="00964A51" w:rsidP="004577A7" w:rsidRDefault="00964A51" w14:paraId="1FD63925" w14:textId="77777777">
      <w:pPr>
        <w:suppressAutoHyphens w:val="0"/>
        <w:rPr>
          <w:sz w:val="20"/>
        </w:rPr>
      </w:pPr>
    </w:p>
    <w:p w:rsidRPr="000D659F" w:rsidR="00C34B24" w:rsidP="00B51F9F" w:rsidRDefault="00385AA5" w14:paraId="785B1568" w14:textId="77777777">
      <w:pPr>
        <w:suppressAutoHyphens w:val="0"/>
        <w:spacing w:line="276" w:lineRule="auto"/>
        <w:contextualSpacing/>
        <w:rPr>
          <w:b/>
          <w:sz w:val="20"/>
        </w:rPr>
      </w:pPr>
      <w:r w:rsidRPr="000D659F">
        <w:rPr>
          <w:b/>
          <w:sz w:val="20"/>
        </w:rPr>
        <w:t>Part 1 of Appendix M</w:t>
      </w:r>
      <w:r w:rsidRPr="000D659F" w:rsidR="00F1587F">
        <w:rPr>
          <w:b/>
          <w:sz w:val="20"/>
        </w:rPr>
        <w:t xml:space="preserve"> – Dispute Resolution Process</w:t>
      </w:r>
    </w:p>
    <w:p w:rsidRPr="00AC6413" w:rsidR="00964A51" w:rsidP="004577A7" w:rsidRDefault="00964A51" w14:paraId="5951363C" w14:textId="77777777">
      <w:pPr>
        <w:suppressAutoHyphens w:val="0"/>
        <w:rPr>
          <w:sz w:val="20"/>
        </w:rPr>
      </w:pPr>
    </w:p>
    <w:p w:rsidR="00964A51" w:rsidP="00297B4D" w:rsidRDefault="00F1587F" w14:paraId="1B9A7497" w14:textId="77777777">
      <w:pPr>
        <w:pStyle w:val="ListParagraph"/>
        <w:numPr>
          <w:ilvl w:val="0"/>
          <w:numId w:val="5"/>
        </w:numPr>
        <w:suppressAutoHyphens w:val="0"/>
        <w:rPr>
          <w:sz w:val="20"/>
        </w:rPr>
      </w:pPr>
      <w:bookmarkStart w:name="_Toc250367535" w:id="247"/>
      <w:bookmarkStart w:name="_Toc250382174" w:id="248"/>
      <w:r w:rsidRPr="000D659F">
        <w:rPr>
          <w:sz w:val="20"/>
        </w:rPr>
        <w:t>ESCALATED NEGOTIATION</w:t>
      </w:r>
      <w:bookmarkStart w:name="_Ref306611032" w:id="249"/>
      <w:bookmarkEnd w:id="247"/>
      <w:bookmarkEnd w:id="248"/>
    </w:p>
    <w:p w:rsidRPr="00B51F9F" w:rsidR="00B51F9F" w:rsidP="00B51F9F" w:rsidRDefault="00B51F9F" w14:paraId="0F7781B3" w14:textId="77777777">
      <w:pPr>
        <w:suppressAutoHyphens w:val="0"/>
        <w:rPr>
          <w:sz w:val="20"/>
        </w:rPr>
      </w:pPr>
    </w:p>
    <w:p w:rsidR="00964A51" w:rsidP="00297B4D" w:rsidRDefault="00230425" w14:paraId="76B77662" w14:textId="77777777">
      <w:pPr>
        <w:pStyle w:val="ListParagraph"/>
        <w:numPr>
          <w:ilvl w:val="1"/>
          <w:numId w:val="5"/>
        </w:numPr>
        <w:suppressAutoHyphens w:val="0"/>
        <w:rPr>
          <w:sz w:val="20"/>
        </w:rPr>
      </w:pPr>
      <w:r w:rsidRPr="000D659F">
        <w:rPr>
          <w:sz w:val="20"/>
        </w:rPr>
        <w:t xml:space="preserve">Except to the extent that any injunction is sought relating to </w:t>
      </w:r>
      <w:r w:rsidRPr="000D659F" w:rsidR="00B6410A">
        <w:rPr>
          <w:sz w:val="20"/>
        </w:rPr>
        <w:t xml:space="preserve">a matter arising out of clause </w:t>
      </w:r>
      <w:r w:rsidRPr="000D659F" w:rsidR="00A424D5">
        <w:rPr>
          <w:sz w:val="20"/>
        </w:rPr>
        <w:fldChar w:fldCharType="begin"/>
      </w:r>
      <w:r w:rsidRPr="000D659F" w:rsidR="00582749">
        <w:rPr>
          <w:sz w:val="20"/>
        </w:rPr>
        <w:instrText xml:space="preserve"> REF _Ref375160197 \r \h </w:instrText>
      </w:r>
      <w:r w:rsidRPr="000D659F" w:rsidR="00AC6413">
        <w:rPr>
          <w:sz w:val="20"/>
        </w:rPr>
        <w:instrText xml:space="preserve"> \* MERGEFORMAT </w:instrText>
      </w:r>
      <w:r w:rsidRPr="000D659F" w:rsidR="00A424D5">
        <w:rPr>
          <w:sz w:val="20"/>
        </w:rPr>
      </w:r>
      <w:r w:rsidRPr="000D659F" w:rsidR="00A424D5">
        <w:rPr>
          <w:sz w:val="20"/>
        </w:rPr>
        <w:fldChar w:fldCharType="separate"/>
      </w:r>
      <w:r w:rsidR="003D1E56">
        <w:rPr>
          <w:sz w:val="20"/>
        </w:rPr>
        <w:t>B36</w:t>
      </w:r>
      <w:r w:rsidRPr="000D659F" w:rsidR="00A424D5">
        <w:rPr>
          <w:sz w:val="20"/>
        </w:rPr>
        <w:fldChar w:fldCharType="end"/>
      </w:r>
      <w:r w:rsidR="00264B6F">
        <w:rPr>
          <w:sz w:val="20"/>
        </w:rPr>
        <w:t xml:space="preserve"> (</w:t>
      </w:r>
      <w:r w:rsidRPr="000D659F">
        <w:rPr>
          <w:sz w:val="20"/>
        </w:rPr>
        <w:t>Confidential</w:t>
      </w:r>
      <w:r w:rsidRPr="000D659F" w:rsidR="00CB4B08">
        <w:rPr>
          <w:sz w:val="20"/>
        </w:rPr>
        <w:t>ity</w:t>
      </w:r>
      <w:r w:rsidRPr="000D659F">
        <w:rPr>
          <w:sz w:val="20"/>
        </w:rPr>
        <w:t xml:space="preserve">), if any Dispute arises out of or in connection with this </w:t>
      </w:r>
      <w:r w:rsidRPr="000D659F" w:rsidR="00DD5194">
        <w:rPr>
          <w:sz w:val="20"/>
        </w:rPr>
        <w:t>Contract</w:t>
      </w:r>
      <w:r w:rsidRPr="000D659F">
        <w:rPr>
          <w:sz w:val="20"/>
        </w:rPr>
        <w:t xml:space="preserve">, the Parties </w:t>
      </w:r>
      <w:r w:rsidRPr="000D659F" w:rsidR="009E5FC9">
        <w:rPr>
          <w:sz w:val="20"/>
        </w:rPr>
        <w:t xml:space="preserve">must </w:t>
      </w:r>
      <w:r w:rsidRPr="000D659F">
        <w:rPr>
          <w:sz w:val="20"/>
        </w:rPr>
        <w:t xml:space="preserve">first attempt to settle it by either of them making a written negotiation offer to the other, and during the </w:t>
      </w:r>
      <w:r w:rsidRPr="000D659F" w:rsidR="00E94987">
        <w:rPr>
          <w:sz w:val="20"/>
        </w:rPr>
        <w:t>15</w:t>
      </w:r>
      <w:r w:rsidRPr="000D659F">
        <w:rPr>
          <w:sz w:val="20"/>
        </w:rPr>
        <w:t xml:space="preserve"> Business Days following receipt of the first such offer</w:t>
      </w:r>
      <w:r w:rsidR="00264B6F">
        <w:rPr>
          <w:sz w:val="20"/>
        </w:rPr>
        <w:t xml:space="preserve"> (</w:t>
      </w:r>
      <w:r w:rsidRPr="000D659F">
        <w:rPr>
          <w:sz w:val="20"/>
        </w:rPr>
        <w:t>the “Negotiation Period”) each of the Parties shall negotiate in good faith and be represented:</w:t>
      </w:r>
      <w:bookmarkStart w:name="_Ref306608997" w:id="250"/>
      <w:bookmarkEnd w:id="249"/>
    </w:p>
    <w:p w:rsidRPr="00B51F9F" w:rsidR="00B51F9F" w:rsidP="00B51F9F" w:rsidRDefault="00B51F9F" w14:paraId="77457CF1" w14:textId="77777777">
      <w:pPr>
        <w:suppressAutoHyphens w:val="0"/>
        <w:rPr>
          <w:sz w:val="20"/>
        </w:rPr>
      </w:pPr>
    </w:p>
    <w:p w:rsidR="00964A51" w:rsidP="00297B4D" w:rsidRDefault="00230425" w14:paraId="3FD726C2" w14:textId="77777777">
      <w:pPr>
        <w:pStyle w:val="ListParagraph"/>
        <w:numPr>
          <w:ilvl w:val="2"/>
          <w:numId w:val="5"/>
        </w:numPr>
        <w:suppressAutoHyphens w:val="0"/>
        <w:rPr>
          <w:sz w:val="20"/>
        </w:rPr>
      </w:pPr>
      <w:r w:rsidRPr="00ED31A9">
        <w:rPr>
          <w:sz w:val="20"/>
        </w:rPr>
        <w:t xml:space="preserve">for the first </w:t>
      </w:r>
      <w:r w:rsidRPr="00ED31A9" w:rsidR="00C0505F">
        <w:rPr>
          <w:sz w:val="20"/>
        </w:rPr>
        <w:t>10</w:t>
      </w:r>
      <w:r w:rsidRPr="00ED31A9">
        <w:rPr>
          <w:sz w:val="20"/>
        </w:rPr>
        <w:t xml:space="preserve"> </w:t>
      </w:r>
      <w:r w:rsidRPr="00ED31A9" w:rsidR="00A164AA">
        <w:rPr>
          <w:sz w:val="20"/>
        </w:rPr>
        <w:t>Business</w:t>
      </w:r>
      <w:r w:rsidRPr="00ED31A9">
        <w:rPr>
          <w:sz w:val="20"/>
        </w:rPr>
        <w:t xml:space="preserve"> Days, by a senior person who where practicable has not had any direct day-to-day involvement in the matter </w:t>
      </w:r>
      <w:r w:rsidRPr="00ED31A9" w:rsidR="00A164AA">
        <w:rPr>
          <w:sz w:val="20"/>
        </w:rPr>
        <w:t xml:space="preserve">that led to the Dispute </w:t>
      </w:r>
      <w:r w:rsidRPr="00ED31A9">
        <w:rPr>
          <w:sz w:val="20"/>
        </w:rPr>
        <w:t>and has authority to settle the Dispute; and</w:t>
      </w:r>
      <w:bookmarkStart w:name="_Ref306609023" w:id="251"/>
      <w:bookmarkEnd w:id="250"/>
    </w:p>
    <w:p w:rsidRPr="00B51F9F" w:rsidR="00B51F9F" w:rsidP="00B51F9F" w:rsidRDefault="00B51F9F" w14:paraId="3BF6A809" w14:textId="77777777">
      <w:pPr>
        <w:suppressAutoHyphens w:val="0"/>
        <w:rPr>
          <w:sz w:val="20"/>
        </w:rPr>
      </w:pPr>
    </w:p>
    <w:p w:rsidRPr="00ED31A9" w:rsidR="00230425" w:rsidP="00297B4D" w:rsidRDefault="00230425" w14:paraId="009926A8" w14:textId="77777777">
      <w:pPr>
        <w:pStyle w:val="ListParagraph"/>
        <w:numPr>
          <w:ilvl w:val="2"/>
          <w:numId w:val="5"/>
        </w:numPr>
        <w:suppressAutoHyphens w:val="0"/>
        <w:rPr>
          <w:sz w:val="20"/>
        </w:rPr>
      </w:pPr>
      <w:r w:rsidRPr="00ED31A9">
        <w:rPr>
          <w:sz w:val="20"/>
        </w:rPr>
        <w:t xml:space="preserve">for the last </w:t>
      </w:r>
      <w:r w:rsidRPr="00ED31A9" w:rsidR="00066441">
        <w:rPr>
          <w:sz w:val="20"/>
        </w:rPr>
        <w:t>5</w:t>
      </w:r>
      <w:r w:rsidRPr="00ED31A9">
        <w:rPr>
          <w:sz w:val="20"/>
        </w:rPr>
        <w:t xml:space="preserve"> </w:t>
      </w:r>
      <w:r w:rsidRPr="00ED31A9" w:rsidR="00A164AA">
        <w:rPr>
          <w:sz w:val="20"/>
        </w:rPr>
        <w:t>Business</w:t>
      </w:r>
      <w:r w:rsidRPr="00ED31A9">
        <w:rPr>
          <w:sz w:val="20"/>
        </w:rPr>
        <w:t xml:space="preserve"> Days, by its chief executive, director, or board member who has authority to settle the Dispute,</w:t>
      </w:r>
      <w:bookmarkEnd w:id="251"/>
      <w:r w:rsidRPr="00ED31A9" w:rsidR="002F1C57">
        <w:rPr>
          <w:sz w:val="20"/>
        </w:rPr>
        <w:t xml:space="preserve"> </w:t>
      </w:r>
      <w:r w:rsidRPr="00ED31A9">
        <w:rPr>
          <w:sz w:val="20"/>
        </w:rPr>
        <w:t xml:space="preserve">provided that no Party in Dispute where practicable shall be represented by the same individual under </w:t>
      </w:r>
      <w:r w:rsidRPr="00ED31A9" w:rsidR="00A164AA">
        <w:rPr>
          <w:sz w:val="20"/>
        </w:rPr>
        <w:t>paragraphs 1.1.1 and 1.1.2</w:t>
      </w:r>
      <w:r w:rsidRPr="00ED31A9">
        <w:rPr>
          <w:sz w:val="20"/>
        </w:rPr>
        <w:t>.</w:t>
      </w:r>
    </w:p>
    <w:p w:rsidRPr="00ED31A9" w:rsidR="00964A51" w:rsidP="00AC6413" w:rsidRDefault="00964A51" w14:paraId="0E6CB627" w14:textId="77777777">
      <w:pPr>
        <w:suppressAutoHyphens w:val="0"/>
        <w:rPr>
          <w:sz w:val="20"/>
        </w:rPr>
      </w:pPr>
    </w:p>
    <w:p w:rsidRPr="00ED31A9" w:rsidR="00230425" w:rsidP="00297B4D" w:rsidRDefault="00CC1F83" w14:paraId="7B94B5B4" w14:textId="77777777">
      <w:pPr>
        <w:pStyle w:val="ListParagraph"/>
        <w:numPr>
          <w:ilvl w:val="0"/>
          <w:numId w:val="5"/>
        </w:numPr>
        <w:suppressAutoHyphens w:val="0"/>
        <w:rPr>
          <w:sz w:val="20"/>
        </w:rPr>
      </w:pPr>
      <w:r w:rsidRPr="00ED31A9">
        <w:rPr>
          <w:sz w:val="20"/>
        </w:rPr>
        <w:t>MEDIATION</w:t>
      </w:r>
    </w:p>
    <w:p w:rsidRPr="00ED31A9" w:rsidR="000166BB" w:rsidP="00AC6413" w:rsidRDefault="000166BB" w14:paraId="130BC74C" w14:textId="77777777">
      <w:pPr>
        <w:suppressAutoHyphens w:val="0"/>
        <w:rPr>
          <w:sz w:val="20"/>
        </w:rPr>
      </w:pPr>
    </w:p>
    <w:p w:rsidR="00230425" w:rsidP="00297B4D" w:rsidRDefault="00230425" w14:paraId="45E96515" w14:textId="77777777">
      <w:pPr>
        <w:pStyle w:val="ListParagraph"/>
        <w:numPr>
          <w:ilvl w:val="1"/>
          <w:numId w:val="5"/>
        </w:numPr>
        <w:suppressAutoHyphens w:val="0"/>
        <w:rPr>
          <w:sz w:val="20"/>
        </w:rPr>
      </w:pPr>
      <w:r w:rsidRPr="00ED31A9">
        <w:rPr>
          <w:sz w:val="20"/>
        </w:rPr>
        <w:t xml:space="preserve">If the Parties are unable to settle the Dispute by negotiation, they </w:t>
      </w:r>
      <w:r w:rsidRPr="00ED31A9" w:rsidR="009E5FC9">
        <w:rPr>
          <w:sz w:val="20"/>
        </w:rPr>
        <w:t>must</w:t>
      </w:r>
      <w:r w:rsidRPr="00ED31A9">
        <w:rPr>
          <w:sz w:val="20"/>
        </w:rPr>
        <w:t xml:space="preserve"> within </w:t>
      </w:r>
      <w:r w:rsidRPr="00ED31A9" w:rsidR="00C0505F">
        <w:rPr>
          <w:sz w:val="20"/>
        </w:rPr>
        <w:t>5</w:t>
      </w:r>
      <w:r w:rsidRPr="00ED31A9">
        <w:rPr>
          <w:sz w:val="20"/>
        </w:rPr>
        <w:t xml:space="preserve"> </w:t>
      </w:r>
      <w:r w:rsidRPr="00ED31A9" w:rsidR="00A164AA">
        <w:rPr>
          <w:sz w:val="20"/>
        </w:rPr>
        <w:t xml:space="preserve">Business </w:t>
      </w:r>
      <w:r w:rsidRPr="00ED31A9">
        <w:rPr>
          <w:sz w:val="20"/>
        </w:rPr>
        <w:t>Days after the end of the Negoti</w:t>
      </w:r>
      <w:bookmarkStart w:name="_Ref306610447" w:id="252"/>
      <w:r w:rsidRPr="00ED31A9" w:rsidR="00A164AA">
        <w:rPr>
          <w:sz w:val="20"/>
        </w:rPr>
        <w:t xml:space="preserve">ation Period submit the Dispute </w:t>
      </w:r>
      <w:r w:rsidRPr="00ED31A9">
        <w:rPr>
          <w:sz w:val="20"/>
        </w:rPr>
        <w:t xml:space="preserve">to mediation by CEDR or other independent body or organisation agreed between the Parties </w:t>
      </w:r>
      <w:r w:rsidRPr="00ED31A9" w:rsidR="00421AA7">
        <w:rPr>
          <w:sz w:val="20"/>
        </w:rPr>
        <w:t xml:space="preserve">and set out in </w:t>
      </w:r>
      <w:r w:rsidRPr="00ED31A9" w:rsidR="006C0904">
        <w:rPr>
          <w:sz w:val="20"/>
        </w:rPr>
        <w:t>Part 2</w:t>
      </w:r>
      <w:r w:rsidRPr="00ED31A9" w:rsidR="00421AA7">
        <w:rPr>
          <w:sz w:val="20"/>
        </w:rPr>
        <w:t xml:space="preserve"> of this </w:t>
      </w:r>
      <w:r w:rsidRPr="00ED31A9" w:rsidR="00385AA5">
        <w:rPr>
          <w:sz w:val="20"/>
        </w:rPr>
        <w:t>Appendix M</w:t>
      </w:r>
      <w:r w:rsidRPr="00ED31A9">
        <w:rPr>
          <w:sz w:val="20"/>
        </w:rPr>
        <w:t>.</w:t>
      </w:r>
      <w:bookmarkEnd w:id="252"/>
    </w:p>
    <w:p w:rsidRPr="00B51F9F" w:rsidR="00B51F9F" w:rsidP="00B51F9F" w:rsidRDefault="00B51F9F" w14:paraId="25D7B27E" w14:textId="77777777">
      <w:pPr>
        <w:suppressAutoHyphens w:val="0"/>
        <w:rPr>
          <w:sz w:val="20"/>
        </w:rPr>
      </w:pPr>
    </w:p>
    <w:p w:rsidR="00230425" w:rsidP="00297B4D" w:rsidRDefault="00230425" w14:paraId="5EE759C6" w14:textId="77777777">
      <w:pPr>
        <w:pStyle w:val="ListParagraph"/>
        <w:numPr>
          <w:ilvl w:val="1"/>
          <w:numId w:val="5"/>
        </w:numPr>
        <w:suppressAutoHyphens w:val="0"/>
        <w:rPr>
          <w:sz w:val="20"/>
        </w:rPr>
      </w:pPr>
      <w:bookmarkStart w:name="_Ref306609449" w:id="253"/>
      <w:r w:rsidRPr="00ED31A9">
        <w:rPr>
          <w:sz w:val="20"/>
        </w:rPr>
        <w:t>The Parties will keep confidential and not use for any collateral or ulterior purpose all information, whether given orally, in writing or otherwise, arising o</w:t>
      </w:r>
      <w:r w:rsidRPr="00ED31A9" w:rsidR="00DD19FC">
        <w:rPr>
          <w:sz w:val="20"/>
        </w:rPr>
        <w:t xml:space="preserve">ut of or in connection with any </w:t>
      </w:r>
      <w:r w:rsidRPr="00ED31A9">
        <w:rPr>
          <w:sz w:val="20"/>
        </w:rPr>
        <w:t>mediation, including the fact of any settlement and its terms, save for the fact that the mediation is to take place or has taken place.</w:t>
      </w:r>
      <w:bookmarkEnd w:id="253"/>
    </w:p>
    <w:p w:rsidRPr="00B51F9F" w:rsidR="00B51F9F" w:rsidP="00B51F9F" w:rsidRDefault="00B51F9F" w14:paraId="6C6BDE23" w14:textId="77777777">
      <w:pPr>
        <w:suppressAutoHyphens w:val="0"/>
        <w:rPr>
          <w:sz w:val="20"/>
        </w:rPr>
      </w:pPr>
    </w:p>
    <w:p w:rsidRPr="00ED31A9" w:rsidR="00230425" w:rsidP="00297B4D" w:rsidRDefault="00230425" w14:paraId="0135E36C" w14:textId="77777777">
      <w:pPr>
        <w:pStyle w:val="ListParagraph"/>
        <w:numPr>
          <w:ilvl w:val="1"/>
          <w:numId w:val="5"/>
        </w:numPr>
        <w:suppressAutoHyphens w:val="0"/>
        <w:rPr>
          <w:sz w:val="20"/>
        </w:rPr>
      </w:pPr>
      <w:bookmarkStart w:name="_Ref306609461" w:id="254"/>
      <w:r w:rsidRPr="00ED31A9">
        <w:rPr>
          <w:sz w:val="20"/>
        </w:rPr>
        <w:t xml:space="preserve">All information, whether oral, in writing or otherwise, arising </w:t>
      </w:r>
      <w:r w:rsidRPr="00ED31A9" w:rsidR="00DD19FC">
        <w:rPr>
          <w:sz w:val="20"/>
        </w:rPr>
        <w:t>out of or in connection with any</w:t>
      </w:r>
      <w:r w:rsidRPr="00ED31A9">
        <w:rPr>
          <w:sz w:val="20"/>
        </w:rPr>
        <w:t xml:space="preserve"> mediation will be without prejudice, privileged and not admissible as evidence or disclosable in any current or subsequent litigation or other proceedings whatsoever.</w:t>
      </w:r>
      <w:bookmarkEnd w:id="254"/>
    </w:p>
    <w:p w:rsidRPr="00ED31A9" w:rsidR="00964A51" w:rsidP="004577A7" w:rsidRDefault="00964A51" w14:paraId="0B625FB5" w14:textId="77777777">
      <w:pPr>
        <w:suppressAutoHyphens w:val="0"/>
        <w:rPr>
          <w:sz w:val="20"/>
        </w:rPr>
      </w:pPr>
    </w:p>
    <w:p w:rsidRPr="00ED31A9" w:rsidR="00DB7CA1" w:rsidP="00297B4D" w:rsidRDefault="00CC1F83" w14:paraId="57FE6271" w14:textId="77777777">
      <w:pPr>
        <w:pStyle w:val="ListParagraph"/>
        <w:numPr>
          <w:ilvl w:val="0"/>
          <w:numId w:val="5"/>
        </w:numPr>
        <w:suppressAutoHyphens w:val="0"/>
        <w:rPr>
          <w:sz w:val="20"/>
        </w:rPr>
      </w:pPr>
      <w:r w:rsidRPr="00ED31A9">
        <w:rPr>
          <w:sz w:val="20"/>
        </w:rPr>
        <w:t>EXPERT DETERMINATION</w:t>
      </w:r>
    </w:p>
    <w:p w:rsidRPr="00ED31A9" w:rsidR="00DB7CA1" w:rsidP="004577A7" w:rsidRDefault="00DB7CA1" w14:paraId="55137D87" w14:textId="77777777">
      <w:pPr>
        <w:suppressAutoHyphens w:val="0"/>
        <w:rPr>
          <w:sz w:val="20"/>
        </w:rPr>
      </w:pPr>
    </w:p>
    <w:p w:rsidRPr="00ED31A9" w:rsidR="004577A7" w:rsidP="00297B4D" w:rsidRDefault="009D6A1A" w14:paraId="67C3788F" w14:textId="77777777">
      <w:pPr>
        <w:pStyle w:val="ListParagraph"/>
        <w:numPr>
          <w:ilvl w:val="1"/>
          <w:numId w:val="5"/>
        </w:numPr>
        <w:suppressAutoHyphens w:val="0"/>
        <w:rPr>
          <w:sz w:val="20"/>
        </w:rPr>
      </w:pPr>
      <w:r w:rsidRPr="00ED31A9">
        <w:rPr>
          <w:sz w:val="20"/>
        </w:rPr>
        <w:t xml:space="preserve">If the Parties </w:t>
      </w:r>
      <w:r w:rsidRPr="00ED31A9" w:rsidR="00DB7CA1">
        <w:rPr>
          <w:sz w:val="20"/>
        </w:rPr>
        <w:t>are unable to settle the Dis</w:t>
      </w:r>
      <w:r w:rsidRPr="00ED31A9">
        <w:rPr>
          <w:sz w:val="20"/>
        </w:rPr>
        <w:t>pute through mediation, then either</w:t>
      </w:r>
      <w:r w:rsidRPr="00ED31A9" w:rsidR="00DB7CA1">
        <w:rPr>
          <w:sz w:val="20"/>
        </w:rPr>
        <w:t xml:space="preserve"> Party may give written notice to the other </w:t>
      </w:r>
      <w:r w:rsidRPr="00ED31A9">
        <w:rPr>
          <w:sz w:val="20"/>
        </w:rPr>
        <w:t>Party</w:t>
      </w:r>
      <w:r w:rsidRPr="00ED31A9" w:rsidR="00DB7CA1">
        <w:rPr>
          <w:sz w:val="20"/>
        </w:rPr>
        <w:t xml:space="preserve"> within </w:t>
      </w:r>
      <w:r w:rsidRPr="00ED31A9" w:rsidR="00C0505F">
        <w:rPr>
          <w:sz w:val="20"/>
        </w:rPr>
        <w:t>10</w:t>
      </w:r>
      <w:r w:rsidRPr="00ED31A9" w:rsidR="00DB7CA1">
        <w:rPr>
          <w:sz w:val="20"/>
        </w:rPr>
        <w:t xml:space="preserve"> </w:t>
      </w:r>
      <w:r w:rsidRPr="00ED31A9">
        <w:rPr>
          <w:sz w:val="20"/>
        </w:rPr>
        <w:t>Business</w:t>
      </w:r>
      <w:r w:rsidRPr="00ED31A9" w:rsidR="00DB7CA1">
        <w:rPr>
          <w:sz w:val="20"/>
        </w:rPr>
        <w:t xml:space="preserve"> Days of closure of the failed mediation of its intention to refer the Dispute to expert determination. The Expert Determination Notice must include a brief statement of the issue or issues which it is desired to refer, the expertise required in the expert, and the solution sought.</w:t>
      </w:r>
    </w:p>
    <w:p w:rsidRPr="00ED31A9" w:rsidR="00DB7CA1" w:rsidP="00AC6413" w:rsidRDefault="00DB7CA1" w14:paraId="50F501F4" w14:textId="77777777">
      <w:pPr>
        <w:suppressAutoHyphens w:val="0"/>
        <w:rPr>
          <w:sz w:val="20"/>
        </w:rPr>
      </w:pPr>
    </w:p>
    <w:p w:rsidRPr="00ED31A9" w:rsidR="004577A7" w:rsidP="00297B4D" w:rsidRDefault="00DB7CA1" w14:paraId="6258DF15" w14:textId="77777777">
      <w:pPr>
        <w:pStyle w:val="ListParagraph"/>
        <w:numPr>
          <w:ilvl w:val="1"/>
          <w:numId w:val="5"/>
        </w:numPr>
        <w:suppressAutoHyphens w:val="0"/>
        <w:rPr>
          <w:sz w:val="20"/>
        </w:rPr>
      </w:pPr>
      <w:r w:rsidRPr="00ED31A9">
        <w:rPr>
          <w:sz w:val="20"/>
        </w:rPr>
        <w:t>If the Parties have agreed upon the identity of an expert and the expert has confirmed in writing his readiness and willingness to embark upon the expert determination, then that person shall be appointed as the Expert.</w:t>
      </w:r>
    </w:p>
    <w:p w:rsidRPr="00ED31A9" w:rsidR="00DB7CA1" w:rsidP="00AC6413" w:rsidRDefault="00DB7CA1" w14:paraId="0673029F" w14:textId="77777777">
      <w:pPr>
        <w:suppressAutoHyphens w:val="0"/>
        <w:rPr>
          <w:sz w:val="20"/>
        </w:rPr>
      </w:pPr>
    </w:p>
    <w:p w:rsidRPr="00ED31A9" w:rsidR="00DB7CA1" w:rsidP="00297B4D" w:rsidRDefault="00DB7CA1" w14:paraId="05384703" w14:textId="77777777">
      <w:pPr>
        <w:pStyle w:val="ListParagraph"/>
        <w:numPr>
          <w:ilvl w:val="1"/>
          <w:numId w:val="5"/>
        </w:numPr>
        <w:suppressAutoHyphens w:val="0"/>
        <w:rPr>
          <w:sz w:val="20"/>
        </w:rPr>
      </w:pPr>
      <w:r w:rsidRPr="00ED31A9">
        <w:rPr>
          <w:sz w:val="20"/>
        </w:rPr>
        <w:t xml:space="preserve">Where the Parties have not agreed upon an expert, or where that person has not confirmed </w:t>
      </w:r>
      <w:r w:rsidRPr="00ED31A9" w:rsidR="00961E1F">
        <w:rPr>
          <w:sz w:val="20"/>
        </w:rPr>
        <w:t>his willingness to act, then either</w:t>
      </w:r>
      <w:r w:rsidRPr="00ED31A9">
        <w:rPr>
          <w:sz w:val="20"/>
        </w:rPr>
        <w:t xml:space="preserve"> Party may apply to CEDR for the appointment of an expert.</w:t>
      </w:r>
      <w:r w:rsidRPr="00ED31A9" w:rsidR="004577A7">
        <w:rPr>
          <w:sz w:val="20"/>
        </w:rPr>
        <w:t xml:space="preserve"> </w:t>
      </w:r>
      <w:r w:rsidRPr="00ED31A9">
        <w:rPr>
          <w:sz w:val="20"/>
        </w:rPr>
        <w:t>The request must be in writing, accompanied by a copy of the Expert Determination Notice and the appropriate fee and must be copied simultaneously</w:t>
      </w:r>
      <w:r w:rsidRPr="00ED31A9" w:rsidR="00961E1F">
        <w:rPr>
          <w:sz w:val="20"/>
        </w:rPr>
        <w:t xml:space="preserve"> to the other Party</w:t>
      </w:r>
      <w:r w:rsidRPr="00ED31A9">
        <w:rPr>
          <w:sz w:val="20"/>
        </w:rPr>
        <w:t xml:space="preserve">. The other </w:t>
      </w:r>
      <w:r w:rsidRPr="00ED31A9" w:rsidR="00961E1F">
        <w:rPr>
          <w:sz w:val="20"/>
        </w:rPr>
        <w:t xml:space="preserve">Party </w:t>
      </w:r>
      <w:r w:rsidRPr="00ED31A9">
        <w:rPr>
          <w:sz w:val="20"/>
        </w:rPr>
        <w:t>may make representations to CEDR regarding the expertise required in the expert. The person nominated by CEDR will be appointed as the Expert.</w:t>
      </w:r>
    </w:p>
    <w:p w:rsidRPr="00ED31A9" w:rsidR="00DB7CA1" w:rsidP="00AC6413" w:rsidRDefault="00DB7CA1" w14:paraId="5B08E8DF" w14:textId="77777777">
      <w:pPr>
        <w:suppressAutoHyphens w:val="0"/>
        <w:rPr>
          <w:sz w:val="20"/>
        </w:rPr>
      </w:pPr>
    </w:p>
    <w:p w:rsidRPr="00ED31A9" w:rsidR="00DB7CA1" w:rsidP="00297B4D" w:rsidRDefault="00DB7CA1" w14:paraId="7FDAA859" w14:textId="77777777">
      <w:pPr>
        <w:pStyle w:val="ListParagraph"/>
        <w:numPr>
          <w:ilvl w:val="1"/>
          <w:numId w:val="5"/>
        </w:numPr>
        <w:suppressAutoHyphens w:val="0"/>
        <w:rPr>
          <w:sz w:val="20"/>
        </w:rPr>
      </w:pPr>
      <w:r w:rsidRPr="00ED31A9">
        <w:rPr>
          <w:sz w:val="20"/>
        </w:rPr>
        <w:t xml:space="preserve">The Party serving the Expert Determination Notice must send to the Expert and to the other </w:t>
      </w:r>
      <w:r w:rsidRPr="00ED31A9" w:rsidR="00961E1F">
        <w:rPr>
          <w:sz w:val="20"/>
        </w:rPr>
        <w:t xml:space="preserve">Party </w:t>
      </w:r>
      <w:r w:rsidRPr="00ED31A9">
        <w:rPr>
          <w:sz w:val="20"/>
        </w:rPr>
        <w:t xml:space="preserve">within </w:t>
      </w:r>
      <w:r w:rsidRPr="00ED31A9" w:rsidR="00C0505F">
        <w:rPr>
          <w:sz w:val="20"/>
        </w:rPr>
        <w:t>5</w:t>
      </w:r>
      <w:r w:rsidRPr="00ED31A9">
        <w:rPr>
          <w:sz w:val="20"/>
        </w:rPr>
        <w:t xml:space="preserve"> </w:t>
      </w:r>
      <w:r w:rsidRPr="00ED31A9" w:rsidR="00961E1F">
        <w:rPr>
          <w:sz w:val="20"/>
        </w:rPr>
        <w:t>Business</w:t>
      </w:r>
      <w:r w:rsidRPr="00ED31A9">
        <w:rPr>
          <w:sz w:val="20"/>
        </w:rPr>
        <w:t xml:space="preserve"> Days of the appointment of the Expert a statement of its case including a copy of the Expert Determination Notice, the Contract, details of the circumstances giving rise to the Dispute, the reasons why it is entitled to the solution sought, and the evidence upon which it relies. The statement of case must be confined to the issues raised in the Expert Determination Notice.</w:t>
      </w:r>
    </w:p>
    <w:p w:rsidRPr="00ED31A9" w:rsidR="00DB7CA1" w:rsidP="004577A7" w:rsidRDefault="00DB7CA1" w14:paraId="02794969" w14:textId="77777777">
      <w:pPr>
        <w:suppressAutoHyphens w:val="0"/>
        <w:rPr>
          <w:sz w:val="20"/>
        </w:rPr>
      </w:pPr>
    </w:p>
    <w:p w:rsidRPr="00ED31A9" w:rsidR="00DB7CA1" w:rsidP="00297B4D" w:rsidRDefault="00DB7CA1" w14:paraId="0201E3FE" w14:textId="77777777">
      <w:pPr>
        <w:pStyle w:val="ListParagraph"/>
        <w:numPr>
          <w:ilvl w:val="1"/>
          <w:numId w:val="5"/>
        </w:numPr>
        <w:suppressAutoHyphens w:val="0"/>
        <w:rPr>
          <w:sz w:val="20"/>
        </w:rPr>
      </w:pPr>
      <w:r w:rsidRPr="00ED31A9">
        <w:rPr>
          <w:sz w:val="20"/>
        </w:rPr>
        <w:t xml:space="preserve">The </w:t>
      </w:r>
      <w:r w:rsidRPr="00ED31A9" w:rsidR="00961E1F">
        <w:rPr>
          <w:sz w:val="20"/>
        </w:rPr>
        <w:t>Party</w:t>
      </w:r>
      <w:r w:rsidRPr="00ED31A9">
        <w:rPr>
          <w:sz w:val="20"/>
        </w:rPr>
        <w:t xml:space="preserve"> not serving the Expert Determination Notice must reply to the Expert and the </w:t>
      </w:r>
      <w:r w:rsidRPr="00ED31A9" w:rsidR="00961E1F">
        <w:rPr>
          <w:sz w:val="20"/>
        </w:rPr>
        <w:t>other Party</w:t>
      </w:r>
      <w:r w:rsidRPr="00ED31A9">
        <w:rPr>
          <w:sz w:val="20"/>
        </w:rPr>
        <w:t xml:space="preserve"> within </w:t>
      </w:r>
      <w:r w:rsidRPr="00ED31A9" w:rsidR="00C0505F">
        <w:rPr>
          <w:sz w:val="20"/>
        </w:rPr>
        <w:t>5</w:t>
      </w:r>
      <w:r w:rsidRPr="00ED31A9">
        <w:rPr>
          <w:sz w:val="20"/>
        </w:rPr>
        <w:t xml:space="preserve"> </w:t>
      </w:r>
      <w:r w:rsidRPr="00ED31A9" w:rsidR="00961E1F">
        <w:rPr>
          <w:sz w:val="20"/>
        </w:rPr>
        <w:t>Business</w:t>
      </w:r>
      <w:r w:rsidRPr="00ED31A9">
        <w:rPr>
          <w:sz w:val="20"/>
        </w:rPr>
        <w:t xml:space="preserve"> Days of receiving the statement of case, giving details of what is agreed and what is disputed in the statement of case and the reasons why.</w:t>
      </w:r>
    </w:p>
    <w:p w:rsidRPr="00ED31A9" w:rsidR="00DB7CA1" w:rsidP="004577A7" w:rsidRDefault="00DB7CA1" w14:paraId="1D942626" w14:textId="77777777">
      <w:pPr>
        <w:suppressAutoHyphens w:val="0"/>
        <w:rPr>
          <w:sz w:val="20"/>
        </w:rPr>
      </w:pPr>
    </w:p>
    <w:p w:rsidRPr="00ED31A9" w:rsidR="00DB7CA1" w:rsidP="00297B4D" w:rsidRDefault="00DB7CA1" w14:paraId="578843FC" w14:textId="77777777">
      <w:pPr>
        <w:pStyle w:val="ListParagraph"/>
        <w:numPr>
          <w:ilvl w:val="1"/>
          <w:numId w:val="5"/>
        </w:numPr>
        <w:suppressAutoHyphens w:val="0"/>
        <w:rPr>
          <w:sz w:val="20"/>
        </w:rPr>
      </w:pPr>
      <w:r w:rsidRPr="00ED31A9">
        <w:rPr>
          <w:sz w:val="20"/>
        </w:rPr>
        <w:t xml:space="preserve">The Expert must produce a written decision with reasons within </w:t>
      </w:r>
      <w:r w:rsidRPr="00ED31A9" w:rsidR="00C0505F">
        <w:rPr>
          <w:sz w:val="20"/>
        </w:rPr>
        <w:t>30</w:t>
      </w:r>
      <w:r w:rsidRPr="00ED31A9">
        <w:rPr>
          <w:sz w:val="20"/>
        </w:rPr>
        <w:t xml:space="preserve"> </w:t>
      </w:r>
      <w:r w:rsidRPr="00ED31A9" w:rsidR="00961E1F">
        <w:rPr>
          <w:sz w:val="20"/>
        </w:rPr>
        <w:t xml:space="preserve">Business </w:t>
      </w:r>
      <w:r w:rsidRPr="00ED31A9">
        <w:rPr>
          <w:sz w:val="20"/>
        </w:rPr>
        <w:t xml:space="preserve">Days of receipt of the statement of case referred to in </w:t>
      </w:r>
      <w:r w:rsidRPr="00ED31A9" w:rsidR="00961E1F">
        <w:rPr>
          <w:sz w:val="20"/>
        </w:rPr>
        <w:t xml:space="preserve">paragraph </w:t>
      </w:r>
      <w:r w:rsidRPr="00ED31A9" w:rsidR="005F603D">
        <w:rPr>
          <w:sz w:val="20"/>
        </w:rPr>
        <w:t>1.9</w:t>
      </w:r>
      <w:r w:rsidRPr="00ED31A9">
        <w:rPr>
          <w:sz w:val="20"/>
        </w:rPr>
        <w:t>, or any longer period as is agreed by the Parties after the Dispute has been referred.</w:t>
      </w:r>
    </w:p>
    <w:p w:rsidRPr="00ED31A9" w:rsidR="00DB7CA1" w:rsidP="00AC6413" w:rsidRDefault="00DB7CA1" w14:paraId="21A4F7FC" w14:textId="77777777">
      <w:pPr>
        <w:suppressAutoHyphens w:val="0"/>
        <w:rPr>
          <w:sz w:val="20"/>
        </w:rPr>
      </w:pPr>
    </w:p>
    <w:p w:rsidRPr="00ED31A9" w:rsidR="00DB7CA1" w:rsidP="00297B4D" w:rsidRDefault="00DB7CA1" w14:paraId="50CA456E" w14:textId="77777777">
      <w:pPr>
        <w:pStyle w:val="ListParagraph"/>
        <w:numPr>
          <w:ilvl w:val="1"/>
          <w:numId w:val="5"/>
        </w:numPr>
        <w:suppressAutoHyphens w:val="0"/>
        <w:rPr>
          <w:sz w:val="20"/>
        </w:rPr>
      </w:pPr>
      <w:r w:rsidRPr="00ED31A9">
        <w:rPr>
          <w:sz w:val="20"/>
        </w:rPr>
        <w:t>The Expert will have complete discretion as to how to conduct the expert determination, and will establish the procedure and timetable.</w:t>
      </w:r>
    </w:p>
    <w:p w:rsidRPr="00ED31A9" w:rsidR="00DB7CA1" w:rsidP="00AC6413" w:rsidRDefault="00DB7CA1" w14:paraId="7AD6605A" w14:textId="77777777">
      <w:pPr>
        <w:suppressAutoHyphens w:val="0"/>
        <w:rPr>
          <w:sz w:val="20"/>
        </w:rPr>
      </w:pPr>
    </w:p>
    <w:p w:rsidRPr="00ED31A9" w:rsidR="00DB7CA1" w:rsidP="00297B4D" w:rsidRDefault="00DB7CA1" w14:paraId="0D3B6345" w14:textId="77777777">
      <w:pPr>
        <w:pStyle w:val="ListParagraph"/>
        <w:numPr>
          <w:ilvl w:val="1"/>
          <w:numId w:val="5"/>
        </w:numPr>
        <w:suppressAutoHyphens w:val="0"/>
        <w:rPr>
          <w:sz w:val="20"/>
        </w:rPr>
      </w:pPr>
      <w:r w:rsidRPr="00ED31A9">
        <w:rPr>
          <w:sz w:val="20"/>
        </w:rPr>
        <w:t>The Parties must comply with any request or direction of the Expert in relation to the expert determination.</w:t>
      </w:r>
    </w:p>
    <w:p w:rsidRPr="00ED31A9" w:rsidR="00DB7CA1" w:rsidP="00AC6413" w:rsidRDefault="00DB7CA1" w14:paraId="3A5C0A3C" w14:textId="77777777">
      <w:pPr>
        <w:suppressAutoHyphens w:val="0"/>
        <w:rPr>
          <w:sz w:val="20"/>
        </w:rPr>
      </w:pPr>
    </w:p>
    <w:p w:rsidRPr="00ED31A9" w:rsidR="00DB7CA1" w:rsidP="00297B4D" w:rsidRDefault="00DB7CA1" w14:paraId="7801742A" w14:textId="77777777">
      <w:pPr>
        <w:pStyle w:val="ListParagraph"/>
        <w:numPr>
          <w:ilvl w:val="1"/>
          <w:numId w:val="5"/>
        </w:numPr>
        <w:suppressAutoHyphens w:val="0"/>
        <w:rPr>
          <w:sz w:val="20"/>
        </w:rPr>
      </w:pPr>
      <w:r w:rsidRPr="00ED31A9">
        <w:rPr>
          <w:sz w:val="20"/>
        </w:rPr>
        <w:t xml:space="preserve">The Expert must decide the matters set out in the Expert Determination Notice, together with any other matters which the Parties and the Expert agree are within the scope of the expert determination. The Expert must send his decision in writing simultaneously to </w:t>
      </w:r>
      <w:r w:rsidRPr="00ED31A9" w:rsidR="00781E0F">
        <w:rPr>
          <w:sz w:val="20"/>
        </w:rPr>
        <w:t>the</w:t>
      </w:r>
      <w:r w:rsidRPr="00ED31A9" w:rsidR="00D9102C">
        <w:rPr>
          <w:sz w:val="20"/>
        </w:rPr>
        <w:t xml:space="preserve"> Parties</w:t>
      </w:r>
      <w:r w:rsidRPr="00ED31A9">
        <w:rPr>
          <w:sz w:val="20"/>
        </w:rPr>
        <w:t xml:space="preserve">. Within </w:t>
      </w:r>
      <w:r w:rsidRPr="00ED31A9" w:rsidR="00C0505F">
        <w:rPr>
          <w:sz w:val="20"/>
        </w:rPr>
        <w:t>5</w:t>
      </w:r>
      <w:r w:rsidRPr="00ED31A9">
        <w:rPr>
          <w:sz w:val="20"/>
        </w:rPr>
        <w:t xml:space="preserve"> </w:t>
      </w:r>
      <w:r w:rsidRPr="00ED31A9" w:rsidR="00781E0F">
        <w:rPr>
          <w:sz w:val="20"/>
        </w:rPr>
        <w:t>Business</w:t>
      </w:r>
      <w:r w:rsidRPr="00ED31A9">
        <w:rPr>
          <w:sz w:val="20"/>
        </w:rPr>
        <w:t xml:space="preserve"> Days following the date of the decision the Parties must provide the Expert and </w:t>
      </w:r>
      <w:r w:rsidRPr="00ED31A9" w:rsidR="00781E0F">
        <w:rPr>
          <w:sz w:val="20"/>
        </w:rPr>
        <w:t>each other</w:t>
      </w:r>
      <w:r w:rsidRPr="00ED31A9">
        <w:rPr>
          <w:sz w:val="20"/>
        </w:rPr>
        <w:t xml:space="preserve"> with any requests to correct minor clerical errors or ambiguities in the decision. The Expert must correct any minor clerical errors or ambiguities at his discretion within a further </w:t>
      </w:r>
      <w:r w:rsidRPr="00ED31A9" w:rsidR="00C0505F">
        <w:rPr>
          <w:sz w:val="20"/>
        </w:rPr>
        <w:t>5</w:t>
      </w:r>
      <w:r w:rsidRPr="00ED31A9">
        <w:rPr>
          <w:sz w:val="20"/>
        </w:rPr>
        <w:t xml:space="preserve"> </w:t>
      </w:r>
      <w:r w:rsidRPr="00ED31A9" w:rsidR="00781E0F">
        <w:rPr>
          <w:sz w:val="20"/>
        </w:rPr>
        <w:t xml:space="preserve">Business </w:t>
      </w:r>
      <w:r w:rsidRPr="00ED31A9">
        <w:rPr>
          <w:sz w:val="20"/>
        </w:rPr>
        <w:t>Days and send any revised decision simultan</w:t>
      </w:r>
      <w:r w:rsidRPr="00ED31A9" w:rsidR="00781E0F">
        <w:rPr>
          <w:sz w:val="20"/>
        </w:rPr>
        <w:t>eously to the Parties</w:t>
      </w:r>
      <w:r w:rsidRPr="00ED31A9">
        <w:rPr>
          <w:sz w:val="20"/>
        </w:rPr>
        <w:t>.</w:t>
      </w:r>
    </w:p>
    <w:p w:rsidRPr="00ED31A9" w:rsidR="00DB7CA1" w:rsidP="004577A7" w:rsidRDefault="00DB7CA1" w14:paraId="6AD25D53" w14:textId="77777777">
      <w:pPr>
        <w:suppressAutoHyphens w:val="0"/>
        <w:rPr>
          <w:sz w:val="20"/>
        </w:rPr>
      </w:pPr>
    </w:p>
    <w:p w:rsidRPr="00ED31A9" w:rsidR="00DB7CA1" w:rsidP="00297B4D" w:rsidRDefault="00DB7CA1" w14:paraId="235332EA" w14:textId="77777777">
      <w:pPr>
        <w:pStyle w:val="ListParagraph"/>
        <w:numPr>
          <w:ilvl w:val="1"/>
          <w:numId w:val="5"/>
        </w:numPr>
        <w:suppressAutoHyphens w:val="0"/>
        <w:rPr>
          <w:sz w:val="20"/>
        </w:rPr>
      </w:pPr>
      <w:r w:rsidRPr="00ED31A9">
        <w:rPr>
          <w:sz w:val="20"/>
        </w:rPr>
        <w:t>The Parties must bear their own costs and expenses incurred in the expert determination and are jointly liable for the costs of the Expert.</w:t>
      </w:r>
    </w:p>
    <w:p w:rsidRPr="00AC6413" w:rsidR="00DB7CA1" w:rsidP="00AC6413" w:rsidRDefault="00DB7CA1" w14:paraId="49D4F4ED" w14:textId="77777777">
      <w:pPr>
        <w:suppressAutoHyphens w:val="0"/>
        <w:rPr>
          <w:sz w:val="20"/>
        </w:rPr>
      </w:pPr>
    </w:p>
    <w:p w:rsidRPr="00AC6413" w:rsidR="00DB7CA1" w:rsidP="00297B4D" w:rsidRDefault="00DB7CA1" w14:paraId="09C5119A" w14:textId="77777777">
      <w:pPr>
        <w:pStyle w:val="ListParagraph"/>
        <w:numPr>
          <w:ilvl w:val="1"/>
          <w:numId w:val="5"/>
        </w:numPr>
        <w:suppressAutoHyphens w:val="0"/>
        <w:rPr>
          <w:sz w:val="20"/>
        </w:rPr>
      </w:pPr>
      <w:r w:rsidRPr="00AC6413">
        <w:rPr>
          <w:sz w:val="20"/>
        </w:rPr>
        <w:t>The decision of the Expert is final and binding, except in the case of fraud, collusion, bias, or material breach of instructions on the part of the Expert at which point a Party will be permitted to apply to Court for an Order that:</w:t>
      </w:r>
    </w:p>
    <w:p w:rsidRPr="00AC6413" w:rsidR="00DB7CA1" w:rsidP="00AC6413" w:rsidRDefault="00DB7CA1" w14:paraId="6840EAD4" w14:textId="77777777">
      <w:pPr>
        <w:suppressAutoHyphens w:val="0"/>
        <w:rPr>
          <w:sz w:val="20"/>
        </w:rPr>
      </w:pPr>
    </w:p>
    <w:p w:rsidRPr="00AC6413" w:rsidR="009E5FC9" w:rsidP="00297B4D" w:rsidRDefault="00DB7CA1" w14:paraId="1D7DB576" w14:textId="77777777">
      <w:pPr>
        <w:pStyle w:val="ListParagraph"/>
        <w:numPr>
          <w:ilvl w:val="2"/>
          <w:numId w:val="5"/>
        </w:numPr>
        <w:suppressAutoHyphens w:val="0"/>
        <w:rPr>
          <w:sz w:val="20"/>
        </w:rPr>
      </w:pPr>
      <w:r w:rsidRPr="00AC6413">
        <w:rPr>
          <w:sz w:val="20"/>
        </w:rPr>
        <w:t>the Expert reconsider his decision</w:t>
      </w:r>
      <w:r w:rsidR="00264B6F">
        <w:rPr>
          <w:sz w:val="20"/>
        </w:rPr>
        <w:t xml:space="preserve"> (</w:t>
      </w:r>
      <w:r w:rsidRPr="00AC6413">
        <w:rPr>
          <w:sz w:val="20"/>
        </w:rPr>
        <w:t>either all of it or part of it); or</w:t>
      </w:r>
    </w:p>
    <w:p w:rsidRPr="00AC6413" w:rsidR="00DB7CA1" w:rsidP="00AC6413" w:rsidRDefault="00DB7CA1" w14:paraId="7AA73FAA" w14:textId="77777777">
      <w:pPr>
        <w:suppressAutoHyphens w:val="0"/>
        <w:rPr>
          <w:sz w:val="20"/>
        </w:rPr>
      </w:pPr>
    </w:p>
    <w:p w:rsidRPr="00AC6413" w:rsidR="00DB7CA1" w:rsidP="00297B4D" w:rsidRDefault="00DB7CA1" w14:paraId="7D4247C1" w14:textId="77777777">
      <w:pPr>
        <w:pStyle w:val="ListParagraph"/>
        <w:numPr>
          <w:ilvl w:val="2"/>
          <w:numId w:val="5"/>
        </w:numPr>
        <w:suppressAutoHyphens w:val="0"/>
        <w:rPr>
          <w:sz w:val="20"/>
        </w:rPr>
      </w:pPr>
      <w:r w:rsidRPr="00AC6413">
        <w:rPr>
          <w:sz w:val="20"/>
        </w:rPr>
        <w:t>the Expert’s decision be set aside</w:t>
      </w:r>
      <w:r w:rsidR="00264B6F">
        <w:rPr>
          <w:sz w:val="20"/>
        </w:rPr>
        <w:t xml:space="preserve"> (</w:t>
      </w:r>
      <w:r w:rsidRPr="00AC6413">
        <w:rPr>
          <w:sz w:val="20"/>
        </w:rPr>
        <w:t>either all of it or part of it).</w:t>
      </w:r>
    </w:p>
    <w:p w:rsidRPr="00AC6413" w:rsidR="00DB7CA1" w:rsidP="00AC6413" w:rsidRDefault="00DB7CA1" w14:paraId="72C79FA3" w14:textId="77777777">
      <w:pPr>
        <w:suppressAutoHyphens w:val="0"/>
        <w:rPr>
          <w:sz w:val="20"/>
        </w:rPr>
      </w:pPr>
    </w:p>
    <w:p w:rsidRPr="00AC6413" w:rsidR="00DB7CA1" w:rsidP="00297B4D" w:rsidRDefault="00DB7CA1" w14:paraId="6F441909" w14:textId="77777777">
      <w:pPr>
        <w:pStyle w:val="ListParagraph"/>
        <w:numPr>
          <w:ilvl w:val="1"/>
          <w:numId w:val="5"/>
        </w:numPr>
        <w:suppressAutoHyphens w:val="0"/>
        <w:rPr>
          <w:sz w:val="20"/>
        </w:rPr>
      </w:pPr>
      <w:r w:rsidRPr="00AC6413">
        <w:rPr>
          <w:sz w:val="20"/>
        </w:rPr>
        <w:t>If a Party does not abide by the Expert’s decis</w:t>
      </w:r>
      <w:r w:rsidRPr="00AC6413" w:rsidR="004E1D40">
        <w:rPr>
          <w:sz w:val="20"/>
        </w:rPr>
        <w:t>ion the other Party</w:t>
      </w:r>
      <w:r w:rsidRPr="00AC6413">
        <w:rPr>
          <w:sz w:val="20"/>
        </w:rPr>
        <w:t xml:space="preserve"> may apply to Court to enforce it.</w:t>
      </w:r>
    </w:p>
    <w:p w:rsidRPr="00AC6413" w:rsidR="00DB7CA1" w:rsidP="00AC6413" w:rsidRDefault="00DB7CA1" w14:paraId="228172F8" w14:textId="77777777">
      <w:pPr>
        <w:suppressAutoHyphens w:val="0"/>
        <w:rPr>
          <w:sz w:val="20"/>
        </w:rPr>
      </w:pPr>
    </w:p>
    <w:p w:rsidRPr="00AC6413" w:rsidR="00DB7CA1" w:rsidP="00297B4D" w:rsidRDefault="00DB7CA1" w14:paraId="5B2461F1" w14:textId="77777777">
      <w:pPr>
        <w:pStyle w:val="ListParagraph"/>
        <w:numPr>
          <w:ilvl w:val="1"/>
          <w:numId w:val="5"/>
        </w:numPr>
        <w:suppressAutoHyphens w:val="0"/>
        <w:rPr>
          <w:sz w:val="20"/>
        </w:rPr>
      </w:pPr>
      <w:r w:rsidRPr="00AC6413">
        <w:rPr>
          <w:sz w:val="20"/>
        </w:rPr>
        <w:t>All information, whether oral, in writing or otherwise, arising out of or in connection with the expert determination will be inadmissible as evidence in any current or subsequent litigation or other proceedings whatsoever, with the exception of any information which would in any event have been admissible or disclosable in any such proceedings.</w:t>
      </w:r>
    </w:p>
    <w:p w:rsidRPr="00AC6413" w:rsidR="00DB7CA1" w:rsidP="00AC6413" w:rsidRDefault="00DB7CA1" w14:paraId="1DCE5031" w14:textId="77777777">
      <w:pPr>
        <w:suppressAutoHyphens w:val="0"/>
        <w:rPr>
          <w:sz w:val="20"/>
        </w:rPr>
      </w:pPr>
    </w:p>
    <w:p w:rsidRPr="00AC6413" w:rsidR="004577A7" w:rsidP="00297B4D" w:rsidRDefault="00DB7CA1" w14:paraId="0EE72206" w14:textId="77777777">
      <w:pPr>
        <w:pStyle w:val="ListParagraph"/>
        <w:numPr>
          <w:ilvl w:val="1"/>
          <w:numId w:val="5"/>
        </w:numPr>
        <w:suppressAutoHyphens w:val="0"/>
        <w:rPr>
          <w:sz w:val="20"/>
        </w:rPr>
      </w:pPr>
      <w:r w:rsidRPr="00AC6413">
        <w:rPr>
          <w:sz w:val="20"/>
        </w:rPr>
        <w:t>The Expert is not liable for anything done or omitted in the discharge or purported discharge of his functions, except in the case of fraud or bad faith, collusion, bias, or material breach of instructions on the part of the Expert.</w:t>
      </w:r>
    </w:p>
    <w:p w:rsidRPr="00AC6413" w:rsidR="00DB7CA1" w:rsidP="00AC6413" w:rsidRDefault="00DB7CA1" w14:paraId="5410F8D3" w14:textId="77777777">
      <w:pPr>
        <w:suppressAutoHyphens w:val="0"/>
        <w:rPr>
          <w:sz w:val="20"/>
        </w:rPr>
      </w:pPr>
    </w:p>
    <w:p w:rsidRPr="00AC6413" w:rsidR="004577A7" w:rsidP="00297B4D" w:rsidRDefault="00DB7CA1" w14:paraId="2A269CC8" w14:textId="77777777">
      <w:pPr>
        <w:pStyle w:val="ListParagraph"/>
        <w:numPr>
          <w:ilvl w:val="1"/>
          <w:numId w:val="5"/>
        </w:numPr>
        <w:suppressAutoHyphens w:val="0"/>
        <w:rPr>
          <w:sz w:val="20"/>
        </w:rPr>
      </w:pPr>
      <w:r w:rsidRPr="00AC6413">
        <w:rPr>
          <w:sz w:val="20"/>
        </w:rPr>
        <w:t>The Expert is appointed to determine the Dispute or Disputes between the Parties and his decision may not be relied upon by third parties, to whom he shall have no duty of care.</w:t>
      </w:r>
    </w:p>
    <w:p w:rsidRPr="00AC6413" w:rsidR="00DB7CA1" w:rsidP="004577A7" w:rsidRDefault="00DB7CA1" w14:paraId="26596E3D" w14:textId="77777777">
      <w:pPr>
        <w:suppressAutoHyphens w:val="0"/>
        <w:rPr>
          <w:sz w:val="20"/>
        </w:rPr>
      </w:pPr>
    </w:p>
    <w:p w:rsidRPr="00ED31A9" w:rsidR="006C0904" w:rsidP="004577A7" w:rsidRDefault="00006DF7" w14:paraId="4FE6DBDF" w14:textId="77777777">
      <w:pPr>
        <w:suppressAutoHyphens w:val="0"/>
        <w:spacing w:line="276" w:lineRule="auto"/>
        <w:contextualSpacing/>
        <w:rPr>
          <w:rFonts w:cs="Arial"/>
          <w:b/>
          <w:sz w:val="20"/>
        </w:rPr>
      </w:pPr>
      <w:r w:rsidRPr="00ED31A9">
        <w:rPr>
          <w:b/>
          <w:sz w:val="20"/>
        </w:rPr>
        <w:br w:type="page"/>
      </w:r>
      <w:r w:rsidRPr="00ED31A9">
        <w:rPr>
          <w:b/>
          <w:sz w:val="20"/>
        </w:rPr>
        <w:t xml:space="preserve">Part 2 </w:t>
      </w:r>
      <w:r w:rsidRPr="00ED31A9" w:rsidR="00385AA5">
        <w:rPr>
          <w:b/>
          <w:sz w:val="20"/>
        </w:rPr>
        <w:t>of Appendix M</w:t>
      </w:r>
      <w:r w:rsidRPr="00ED31A9" w:rsidR="006C0904">
        <w:rPr>
          <w:b/>
          <w:sz w:val="20"/>
        </w:rPr>
        <w:t xml:space="preserve"> - </w:t>
      </w:r>
      <w:r w:rsidRPr="00ED31A9" w:rsidR="006C0904">
        <w:rPr>
          <w:rFonts w:cs="Arial"/>
          <w:b/>
          <w:sz w:val="20"/>
        </w:rPr>
        <w:t>Nominated Mediation Body</w:t>
      </w:r>
    </w:p>
    <w:p w:rsidRPr="00ED31A9" w:rsidR="00E24376" w:rsidP="004577A7" w:rsidRDefault="00E24376" w14:paraId="668DDF50" w14:textId="77777777">
      <w:pPr>
        <w:suppressAutoHyphens w:val="0"/>
        <w:rPr>
          <w:sz w:val="20"/>
        </w:rPr>
      </w:pPr>
    </w:p>
    <w:p w:rsidRPr="00ED31A9" w:rsidR="004577A7" w:rsidP="004577A7" w:rsidRDefault="00A02BE6" w14:paraId="6BBCF014" w14:textId="77777777">
      <w:pPr>
        <w:suppressAutoHyphens w:val="0"/>
        <w:rPr>
          <w:sz w:val="20"/>
        </w:rPr>
      </w:pPr>
      <w:r w:rsidRPr="00ED31A9">
        <w:rPr>
          <w:sz w:val="20"/>
        </w:rPr>
        <w:t>Not used.</w:t>
      </w:r>
    </w:p>
    <w:p w:rsidRPr="00ED31A9" w:rsidR="00E24376" w:rsidP="004577A7" w:rsidRDefault="00E24376" w14:paraId="4A531E4F" w14:textId="77777777">
      <w:pPr>
        <w:suppressAutoHyphens w:val="0"/>
        <w:rPr>
          <w:sz w:val="20"/>
        </w:rPr>
      </w:pPr>
    </w:p>
    <w:p w:rsidRPr="00ED31A9" w:rsidR="0026415A" w:rsidP="004577A7" w:rsidRDefault="006C0904" w14:paraId="71BE9E07" w14:textId="77777777">
      <w:pPr>
        <w:suppressAutoHyphens w:val="0"/>
        <w:rPr>
          <w:b/>
          <w:iCs/>
          <w:sz w:val="20"/>
        </w:rPr>
      </w:pPr>
      <w:r w:rsidRPr="00ED31A9">
        <w:rPr>
          <w:b/>
          <w:sz w:val="20"/>
        </w:rPr>
        <w:br w:type="page"/>
      </w:r>
      <w:r w:rsidRPr="00ED31A9">
        <w:rPr>
          <w:b/>
          <w:sz w:val="20"/>
        </w:rPr>
        <w:t xml:space="preserve">Part 3 </w:t>
      </w:r>
      <w:r w:rsidRPr="00ED31A9" w:rsidR="00385AA5">
        <w:rPr>
          <w:b/>
          <w:sz w:val="20"/>
        </w:rPr>
        <w:t>of Appendix M</w:t>
      </w:r>
      <w:r w:rsidRPr="00ED31A9" w:rsidR="00006DF7">
        <w:rPr>
          <w:b/>
          <w:sz w:val="20"/>
        </w:rPr>
        <w:t xml:space="preserve"> - </w:t>
      </w:r>
      <w:r w:rsidRPr="00ED31A9" w:rsidR="00006DF7">
        <w:rPr>
          <w:b/>
          <w:iCs/>
          <w:sz w:val="20"/>
        </w:rPr>
        <w:t>Recorded Dispute Resolutions</w:t>
      </w:r>
    </w:p>
    <w:p w:rsidRPr="00ED31A9" w:rsidR="00230425" w:rsidP="004577A7" w:rsidRDefault="00230425" w14:paraId="38C170DF" w14:textId="77777777">
      <w:pPr>
        <w:suppressAutoHyphens w:val="0"/>
        <w:rPr>
          <w:rFonts w:cs="Arial"/>
          <w:sz w:val="20"/>
        </w:rPr>
      </w:pPr>
    </w:p>
    <w:p w:rsidRPr="00ED31A9" w:rsidR="00E24376" w:rsidP="00E24376" w:rsidRDefault="00E24376" w14:paraId="7013FE70" w14:textId="77777777">
      <w:pPr>
        <w:suppressAutoHyphens w:val="0"/>
        <w:rPr>
          <w:rFonts w:cs="Arial"/>
          <w:sz w:val="20"/>
        </w:rPr>
      </w:pPr>
      <w:r w:rsidRPr="00144A1A">
        <w:rPr>
          <w:rFonts w:cs="Arial"/>
          <w:sz w:val="20"/>
        </w:rPr>
        <w:t>Insert any dispute resolutions here if/when agreed.</w:t>
      </w:r>
    </w:p>
    <w:p w:rsidRPr="00ED31A9" w:rsidR="00E24376" w:rsidP="004577A7" w:rsidRDefault="00E24376" w14:paraId="4A151050" w14:textId="77777777">
      <w:pPr>
        <w:suppressAutoHyphens w:val="0"/>
        <w:rPr>
          <w:rFonts w:cs="Arial"/>
          <w:sz w:val="20"/>
        </w:rPr>
      </w:pPr>
    </w:p>
    <w:p w:rsidRPr="00ED31A9" w:rsidR="0072245A" w:rsidP="004577A7" w:rsidRDefault="0072245A" w14:paraId="251FB032" w14:textId="77777777">
      <w:pPr>
        <w:suppressAutoHyphens w:val="0"/>
        <w:jc w:val="center"/>
        <w:outlineLvl w:val="0"/>
        <w:rPr>
          <w:b/>
          <w:sz w:val="20"/>
        </w:rPr>
      </w:pPr>
      <w:r w:rsidRPr="00ED31A9">
        <w:rPr>
          <w:rFonts w:cs="Arial"/>
          <w:sz w:val="20"/>
        </w:rPr>
        <w:br w:type="page"/>
      </w:r>
      <w:bookmarkStart w:name="_Toc509395847" w:id="255"/>
      <w:r w:rsidRPr="00ED31A9" w:rsidR="00385AA5">
        <w:rPr>
          <w:rFonts w:cs="Arial"/>
          <w:b/>
          <w:sz w:val="20"/>
        </w:rPr>
        <w:t>APPENDIX N</w:t>
      </w:r>
      <w:r w:rsidRPr="00ED31A9" w:rsidR="00964A51">
        <w:rPr>
          <w:rFonts w:cs="Arial"/>
          <w:b/>
          <w:sz w:val="20"/>
        </w:rPr>
        <w:t xml:space="preserve">: </w:t>
      </w:r>
      <w:r w:rsidRPr="00ED31A9" w:rsidR="001326C0">
        <w:rPr>
          <w:b/>
          <w:sz w:val="20"/>
        </w:rPr>
        <w:t>SUCCESSION</w:t>
      </w:r>
      <w:r w:rsidRPr="00ED31A9" w:rsidR="00385AA5">
        <w:rPr>
          <w:b/>
          <w:sz w:val="20"/>
        </w:rPr>
        <w:t xml:space="preserve"> PLAN</w:t>
      </w:r>
      <w:bookmarkEnd w:id="255"/>
    </w:p>
    <w:p w:rsidRPr="00ED31A9" w:rsidR="0072245A" w:rsidP="004577A7" w:rsidRDefault="0072245A" w14:paraId="4BB72D8E" w14:textId="77777777">
      <w:pPr>
        <w:suppressAutoHyphens w:val="0"/>
        <w:rPr>
          <w:sz w:val="20"/>
        </w:rPr>
      </w:pPr>
    </w:p>
    <w:p w:rsidRPr="00ED31A9" w:rsidR="0044669C" w:rsidP="004577A7" w:rsidRDefault="0044669C" w14:paraId="4D5B6DB0" w14:textId="77777777">
      <w:pPr>
        <w:suppressAutoHyphens w:val="0"/>
        <w:rPr>
          <w:sz w:val="20"/>
        </w:rPr>
      </w:pPr>
      <w:r w:rsidRPr="00ED31A9">
        <w:rPr>
          <w:sz w:val="20"/>
        </w:rPr>
        <w:t>The Authority will develop a succession plan before the contract expires or is terminated.</w:t>
      </w:r>
    </w:p>
    <w:p w:rsidRPr="00ED31A9" w:rsidR="0044669C" w:rsidP="004577A7" w:rsidRDefault="0044669C" w14:paraId="478BCF41" w14:textId="77777777">
      <w:pPr>
        <w:suppressAutoHyphens w:val="0"/>
        <w:rPr>
          <w:sz w:val="20"/>
        </w:rPr>
      </w:pPr>
    </w:p>
    <w:p w:rsidRPr="00ED31A9" w:rsidR="00527180" w:rsidP="004577A7" w:rsidRDefault="004273AE" w14:paraId="23C58543" w14:textId="77777777">
      <w:pPr>
        <w:suppressAutoHyphens w:val="0"/>
        <w:rPr>
          <w:sz w:val="20"/>
        </w:rPr>
      </w:pPr>
      <w:r w:rsidRPr="00C700E5">
        <w:rPr>
          <w:sz w:val="20"/>
        </w:rPr>
        <w:t>See clause B</w:t>
      </w:r>
      <w:r w:rsidRPr="00C700E5" w:rsidR="0044669C">
        <w:rPr>
          <w:sz w:val="20"/>
        </w:rPr>
        <w:t>33 for the Provider’s obligation to cooperate.</w:t>
      </w:r>
    </w:p>
    <w:p w:rsidRPr="00ED31A9" w:rsidR="0044669C" w:rsidP="004577A7" w:rsidRDefault="0044669C" w14:paraId="6B9617F4" w14:textId="77777777">
      <w:pPr>
        <w:suppressAutoHyphens w:val="0"/>
        <w:rPr>
          <w:sz w:val="20"/>
        </w:rPr>
      </w:pPr>
    </w:p>
    <w:p w:rsidRPr="00ED31A9" w:rsidR="00490469" w:rsidP="004577A7" w:rsidRDefault="00490469" w14:paraId="7821E9D1" w14:textId="77777777">
      <w:pPr>
        <w:suppressAutoHyphens w:val="0"/>
        <w:jc w:val="center"/>
        <w:outlineLvl w:val="0"/>
        <w:rPr>
          <w:b/>
          <w:sz w:val="20"/>
        </w:rPr>
      </w:pPr>
      <w:r w:rsidRPr="00ED31A9">
        <w:rPr>
          <w:b/>
          <w:sz w:val="20"/>
        </w:rPr>
        <w:br w:type="page"/>
      </w:r>
      <w:bookmarkStart w:name="_Toc509395848" w:id="256"/>
      <w:r w:rsidRPr="00ED31A9" w:rsidR="00964A51">
        <w:rPr>
          <w:b/>
          <w:sz w:val="20"/>
        </w:rPr>
        <w:t>APPENDIX O: DEFINITIONS AND INTERPRETATION</w:t>
      </w:r>
      <w:bookmarkEnd w:id="256"/>
    </w:p>
    <w:p w:rsidRPr="00ED31A9" w:rsidR="00C871B1" w:rsidP="004577A7" w:rsidRDefault="00C871B1" w14:paraId="4813F2A2" w14:textId="77777777">
      <w:pPr>
        <w:suppressAutoHyphens w:val="0"/>
        <w:jc w:val="center"/>
        <w:rPr>
          <w:b/>
          <w:sz w:val="20"/>
        </w:rPr>
      </w:pPr>
    </w:p>
    <w:p w:rsidRPr="00ED31A9" w:rsidR="00DA2F0A" w:rsidP="00347722" w:rsidRDefault="00C871B1" w14:paraId="4050067F" w14:textId="77777777">
      <w:pPr>
        <w:suppressAutoHyphens w:val="0"/>
        <w:ind w:left="426" w:hanging="426"/>
        <w:rPr>
          <w:sz w:val="20"/>
        </w:rPr>
      </w:pPr>
      <w:r w:rsidRPr="00ED31A9">
        <w:rPr>
          <w:sz w:val="20"/>
        </w:rPr>
        <w:t>1.</w:t>
      </w:r>
      <w:r w:rsidRPr="00ED31A9">
        <w:rPr>
          <w:sz w:val="20"/>
        </w:rPr>
        <w:tab/>
      </w:r>
      <w:r w:rsidRPr="00ED31A9" w:rsidR="00DA2F0A">
        <w:rPr>
          <w:sz w:val="20"/>
        </w:rPr>
        <w:t>The headings in this Contract shall not affect its interpretation.</w:t>
      </w:r>
    </w:p>
    <w:p w:rsidRPr="00ED31A9" w:rsidR="00DA2F0A" w:rsidP="00347722" w:rsidRDefault="00DA2F0A" w14:paraId="59160137" w14:textId="77777777">
      <w:pPr>
        <w:suppressAutoHyphens w:val="0"/>
        <w:ind w:left="426" w:hanging="426"/>
        <w:rPr>
          <w:sz w:val="20"/>
        </w:rPr>
      </w:pPr>
      <w:r w:rsidRPr="00ED31A9">
        <w:rPr>
          <w:sz w:val="20"/>
        </w:rPr>
        <w:t>2.</w:t>
      </w:r>
      <w:r w:rsidRPr="00ED31A9">
        <w:rPr>
          <w:sz w:val="20"/>
        </w:rPr>
        <w:tab/>
      </w:r>
      <w:r w:rsidRPr="00ED31A9">
        <w:rPr>
          <w:sz w:val="20"/>
        </w:rPr>
        <w:t>References to any statute or statutory provision include a reference to that statute or statutory provision as from time to time amended, extended or re-enacted.</w:t>
      </w:r>
    </w:p>
    <w:p w:rsidRPr="00ED31A9" w:rsidR="00DA2F0A" w:rsidP="00347722" w:rsidRDefault="00DA2F0A" w14:paraId="3C3974F8" w14:textId="77777777">
      <w:pPr>
        <w:suppressAutoHyphens w:val="0"/>
        <w:ind w:left="426" w:hanging="426"/>
        <w:rPr>
          <w:sz w:val="20"/>
        </w:rPr>
      </w:pPr>
      <w:r w:rsidRPr="00ED31A9">
        <w:rPr>
          <w:sz w:val="20"/>
        </w:rPr>
        <w:t>3.</w:t>
      </w:r>
      <w:r w:rsidRPr="00ED31A9">
        <w:rPr>
          <w:sz w:val="20"/>
        </w:rPr>
        <w:tab/>
      </w:r>
      <w:r w:rsidRPr="00ED31A9">
        <w:rPr>
          <w:sz w:val="20"/>
        </w:rPr>
        <w:t>References to a statutory provision shall include any subordinate legislation made from time to time under that provision.</w:t>
      </w:r>
    </w:p>
    <w:p w:rsidRPr="00ED31A9" w:rsidR="00DA2F0A" w:rsidP="00347722" w:rsidRDefault="00DA2F0A" w14:paraId="03492DB5" w14:textId="77777777">
      <w:pPr>
        <w:suppressAutoHyphens w:val="0"/>
        <w:ind w:left="426" w:hanging="426"/>
        <w:rPr>
          <w:sz w:val="20"/>
        </w:rPr>
      </w:pPr>
      <w:r w:rsidRPr="00ED31A9">
        <w:rPr>
          <w:sz w:val="20"/>
        </w:rPr>
        <w:t>4.</w:t>
      </w:r>
      <w:r w:rsidRPr="00ED31A9">
        <w:rPr>
          <w:sz w:val="20"/>
        </w:rPr>
        <w:tab/>
      </w:r>
      <w:r w:rsidRPr="00ED31A9">
        <w:rPr>
          <w:sz w:val="20"/>
        </w:rPr>
        <w:t>References to Sections, clauses and Appendices are to the Sections, clauses and Appendices of this Contract, unless expressly stated otherwise.</w:t>
      </w:r>
    </w:p>
    <w:p w:rsidRPr="00ED31A9" w:rsidR="00DA2F0A" w:rsidP="00347722" w:rsidRDefault="008739C9" w14:paraId="296B238A" w14:textId="77777777">
      <w:pPr>
        <w:suppressAutoHyphens w:val="0"/>
        <w:ind w:left="426" w:hanging="426"/>
        <w:rPr>
          <w:sz w:val="20"/>
        </w:rPr>
      </w:pPr>
      <w:r w:rsidRPr="00ED31A9">
        <w:rPr>
          <w:sz w:val="20"/>
        </w:rPr>
        <w:t>5.</w:t>
      </w:r>
      <w:r w:rsidRPr="00ED31A9">
        <w:rPr>
          <w:sz w:val="20"/>
        </w:rPr>
        <w:tab/>
      </w:r>
      <w:r w:rsidRPr="00ED31A9">
        <w:rPr>
          <w:sz w:val="20"/>
        </w:rPr>
        <w:t>References to any</w:t>
      </w:r>
      <w:r w:rsidRPr="00ED31A9" w:rsidR="00DA2F0A">
        <w:rPr>
          <w:sz w:val="20"/>
        </w:rPr>
        <w:t>body, organisation or office shall include reference to its applicable</w:t>
      </w:r>
      <w:r w:rsidRPr="00ED31A9" w:rsidR="004577A7">
        <w:rPr>
          <w:sz w:val="20"/>
        </w:rPr>
        <w:tab/>
      </w:r>
      <w:r w:rsidRPr="00ED31A9" w:rsidR="00DA2F0A">
        <w:rPr>
          <w:sz w:val="20"/>
        </w:rPr>
        <w:t>successor from time to time.</w:t>
      </w:r>
    </w:p>
    <w:p w:rsidRPr="00ED31A9" w:rsidR="00DA2F0A" w:rsidP="00347722" w:rsidRDefault="00DA2F0A" w14:paraId="0E3F341D" w14:textId="77777777">
      <w:pPr>
        <w:suppressAutoHyphens w:val="0"/>
        <w:ind w:left="426" w:hanging="426"/>
        <w:rPr>
          <w:sz w:val="20"/>
        </w:rPr>
      </w:pPr>
      <w:r w:rsidRPr="00ED31A9">
        <w:rPr>
          <w:sz w:val="20"/>
        </w:rPr>
        <w:t>6.</w:t>
      </w:r>
      <w:r w:rsidRPr="00ED31A9">
        <w:rPr>
          <w:sz w:val="20"/>
        </w:rPr>
        <w:tab/>
      </w:r>
      <w:r w:rsidRPr="00ED31A9">
        <w:rPr>
          <w:sz w:val="20"/>
        </w:rPr>
        <w:t>Any references to this Contract or any other documents includes reference to this Contract or such other documents as varied, amended, supplemented, extended, restated and/or replaced from time to time.</w:t>
      </w:r>
    </w:p>
    <w:p w:rsidRPr="00ED31A9" w:rsidR="00DA2F0A" w:rsidP="00347722" w:rsidRDefault="00DA2F0A" w14:paraId="29BEF1E3" w14:textId="77777777">
      <w:pPr>
        <w:suppressAutoHyphens w:val="0"/>
        <w:ind w:left="426" w:hanging="426"/>
        <w:rPr>
          <w:sz w:val="20"/>
        </w:rPr>
      </w:pPr>
      <w:r w:rsidRPr="00ED31A9">
        <w:rPr>
          <w:sz w:val="20"/>
        </w:rPr>
        <w:t>7.</w:t>
      </w:r>
      <w:r w:rsidRPr="00ED31A9">
        <w:rPr>
          <w:sz w:val="20"/>
        </w:rPr>
        <w:tab/>
      </w:r>
      <w:r w:rsidRPr="00ED31A9">
        <w:rPr>
          <w:sz w:val="20"/>
        </w:rPr>
        <w:t>Use of the singular includes the plural and vice versa.</w:t>
      </w:r>
    </w:p>
    <w:p w:rsidRPr="00AC6413" w:rsidR="00375F5C" w:rsidP="00347722" w:rsidRDefault="00DA2F0A" w14:paraId="1D525188" w14:textId="77777777">
      <w:pPr>
        <w:suppressAutoHyphens w:val="0"/>
        <w:ind w:left="426" w:hanging="426"/>
        <w:rPr>
          <w:sz w:val="20"/>
        </w:rPr>
      </w:pPr>
      <w:r w:rsidRPr="00AC6413">
        <w:rPr>
          <w:sz w:val="20"/>
        </w:rPr>
        <w:t>8.</w:t>
      </w:r>
      <w:r w:rsidRPr="00AC6413">
        <w:rPr>
          <w:sz w:val="20"/>
        </w:rPr>
        <w:tab/>
      </w:r>
      <w:r w:rsidRPr="00AC6413">
        <w:rPr>
          <w:sz w:val="20"/>
        </w:rPr>
        <w:t>The following terms shall have the following meanings:</w:t>
      </w:r>
    </w:p>
    <w:p w:rsidRPr="00AC6413" w:rsidR="00DA2F0A" w:rsidP="00AC6413" w:rsidRDefault="00DA2F0A" w14:paraId="7A0E8D7E" w14:textId="77777777">
      <w:pPr>
        <w:suppressAutoHyphens w:val="0"/>
        <w:rPr>
          <w:sz w:val="20"/>
        </w:rPr>
      </w:pPr>
    </w:p>
    <w:p w:rsidRPr="00AC6413" w:rsidR="00DA2F0A" w:rsidP="004577A7" w:rsidRDefault="00DA2F0A" w14:paraId="1B5718BB" w14:textId="77777777">
      <w:pPr>
        <w:suppressAutoHyphens w:val="0"/>
        <w:rPr>
          <w:sz w:val="20"/>
        </w:rPr>
      </w:pPr>
      <w:r w:rsidRPr="00347722">
        <w:rPr>
          <w:b/>
          <w:sz w:val="20"/>
        </w:rPr>
        <w:t>Activity</w:t>
      </w:r>
      <w:r w:rsidRPr="00AC6413">
        <w:rPr>
          <w:sz w:val="20"/>
        </w:rPr>
        <w:t xml:space="preserve"> means any levels of clinical services and/or Service User flows set out in a Service Specification</w:t>
      </w:r>
    </w:p>
    <w:p w:rsidRPr="00AC6413" w:rsidR="00DA2F0A" w:rsidP="004577A7" w:rsidRDefault="00DA2F0A" w14:paraId="775C7E72" w14:textId="77777777">
      <w:pPr>
        <w:suppressAutoHyphens w:val="0"/>
        <w:rPr>
          <w:sz w:val="20"/>
        </w:rPr>
      </w:pPr>
    </w:p>
    <w:p w:rsidRPr="00AC6413" w:rsidR="005C594B" w:rsidP="005C594B" w:rsidRDefault="005C594B" w14:paraId="326BC451" w14:textId="77777777">
      <w:pPr>
        <w:suppressAutoHyphens w:val="0"/>
        <w:rPr>
          <w:sz w:val="20"/>
        </w:rPr>
      </w:pPr>
      <w:r w:rsidRPr="00347722">
        <w:rPr>
          <w:b/>
          <w:sz w:val="20"/>
        </w:rPr>
        <w:t>Agreement</w:t>
      </w:r>
      <w:r w:rsidRPr="00AC6413">
        <w:rPr>
          <w:sz w:val="20"/>
        </w:rPr>
        <w:t xml:space="preserve"> means this contract</w:t>
      </w:r>
    </w:p>
    <w:p w:rsidRPr="00AC6413" w:rsidR="005C594B" w:rsidP="005C594B" w:rsidRDefault="005C594B" w14:paraId="6B57164A" w14:textId="77777777">
      <w:pPr>
        <w:suppressAutoHyphens w:val="0"/>
        <w:rPr>
          <w:sz w:val="20"/>
        </w:rPr>
      </w:pPr>
    </w:p>
    <w:p w:rsidRPr="00AC6413" w:rsidR="00DA2F0A" w:rsidP="004577A7" w:rsidRDefault="00DA2F0A" w14:paraId="06FEFDF0" w14:textId="77777777">
      <w:pPr>
        <w:suppressAutoHyphens w:val="0"/>
        <w:rPr>
          <w:sz w:val="20"/>
        </w:rPr>
      </w:pPr>
      <w:r w:rsidRPr="00347722">
        <w:rPr>
          <w:b/>
          <w:sz w:val="20"/>
        </w:rPr>
        <w:t>Authorised Person</w:t>
      </w:r>
      <w:r w:rsidRPr="00AC6413" w:rsidR="008739C9">
        <w:rPr>
          <w:sz w:val="20"/>
        </w:rPr>
        <w:t xml:space="preserve"> means the Authority and any</w:t>
      </w:r>
      <w:r w:rsidRPr="00AC6413">
        <w:rPr>
          <w:sz w:val="20"/>
        </w:rPr>
        <w:t>body or person concerned with the provision of the Service or care of a Service User</w:t>
      </w:r>
    </w:p>
    <w:p w:rsidRPr="00AC6413" w:rsidR="00DA2F0A" w:rsidP="004577A7" w:rsidRDefault="00DA2F0A" w14:paraId="7F6086C6" w14:textId="77777777">
      <w:pPr>
        <w:suppressAutoHyphens w:val="0"/>
        <w:rPr>
          <w:sz w:val="20"/>
        </w:rPr>
      </w:pPr>
    </w:p>
    <w:p w:rsidRPr="00ED31A9" w:rsidR="00DA2F0A" w:rsidP="004577A7" w:rsidRDefault="00DA2F0A" w14:paraId="351F48AD" w14:textId="77777777">
      <w:pPr>
        <w:suppressAutoHyphens w:val="0"/>
        <w:rPr>
          <w:sz w:val="20"/>
        </w:rPr>
      </w:pPr>
      <w:r w:rsidRPr="00347722">
        <w:rPr>
          <w:b/>
          <w:sz w:val="20"/>
        </w:rPr>
        <w:t>Authority Representative</w:t>
      </w:r>
      <w:r w:rsidRPr="00AC6413">
        <w:rPr>
          <w:sz w:val="20"/>
        </w:rPr>
        <w:t xml:space="preserve"> </w:t>
      </w:r>
      <w:r w:rsidRPr="00ED31A9">
        <w:rPr>
          <w:sz w:val="20"/>
        </w:rPr>
        <w:t xml:space="preserve">means the person identified in clause </w:t>
      </w:r>
      <w:r w:rsidR="00C80E3D">
        <w:rPr>
          <w:sz w:val="20"/>
        </w:rPr>
        <w:t>A4.1</w:t>
      </w:r>
      <w:r w:rsidRPr="00ED31A9" w:rsidR="00CF7537">
        <w:rPr>
          <w:sz w:val="20"/>
        </w:rPr>
        <w:t xml:space="preserve"> </w:t>
      </w:r>
      <w:r w:rsidRPr="00ED31A9">
        <w:rPr>
          <w:sz w:val="20"/>
        </w:rPr>
        <w:t>or their replacement</w:t>
      </w:r>
    </w:p>
    <w:p w:rsidRPr="00AC6413" w:rsidR="00DA2F0A" w:rsidP="004577A7" w:rsidRDefault="00DA2F0A" w14:paraId="0C33DA4F" w14:textId="77777777">
      <w:pPr>
        <w:suppressAutoHyphens w:val="0"/>
        <w:rPr>
          <w:sz w:val="20"/>
        </w:rPr>
      </w:pPr>
    </w:p>
    <w:p w:rsidRPr="00ED31A9" w:rsidR="004577A7" w:rsidP="004577A7" w:rsidRDefault="00DA2F0A" w14:paraId="3C4ACAC9" w14:textId="77777777">
      <w:pPr>
        <w:suppressAutoHyphens w:val="0"/>
        <w:rPr>
          <w:sz w:val="20"/>
        </w:rPr>
      </w:pPr>
      <w:r w:rsidRPr="00347722">
        <w:rPr>
          <w:b/>
          <w:sz w:val="20"/>
        </w:rPr>
        <w:t>Best Value Duty</w:t>
      </w:r>
      <w:r w:rsidRPr="00ED31A9">
        <w:rPr>
          <w:sz w:val="20"/>
        </w:rPr>
        <w:t xml:space="preserve"> means the duty imposed by </w:t>
      </w:r>
      <w:r w:rsidRPr="00ED31A9" w:rsidR="003B6090">
        <w:rPr>
          <w:sz w:val="20"/>
        </w:rPr>
        <w:t>section 3</w:t>
      </w:r>
      <w:r w:rsidRPr="00ED31A9">
        <w:rPr>
          <w:sz w:val="20"/>
        </w:rPr>
        <w:t xml:space="preserve"> of the Local Government Act 1999</w:t>
      </w:r>
      <w:r w:rsidR="00264B6F">
        <w:rPr>
          <w:sz w:val="20"/>
        </w:rPr>
        <w:t xml:space="preserve"> (</w:t>
      </w:r>
      <w:r w:rsidRPr="00ED31A9">
        <w:rPr>
          <w:sz w:val="20"/>
        </w:rPr>
        <w:t xml:space="preserve">the </w:t>
      </w:r>
      <w:r w:rsidRPr="00AC6413">
        <w:rPr>
          <w:sz w:val="20"/>
        </w:rPr>
        <w:t>LGA 1999</w:t>
      </w:r>
      <w:r w:rsidRPr="00ED31A9">
        <w:rPr>
          <w:sz w:val="20"/>
        </w:rPr>
        <w:t xml:space="preserve">) </w:t>
      </w:r>
      <w:r w:rsidRPr="00ED31A9" w:rsidR="003B6090">
        <w:rPr>
          <w:sz w:val="20"/>
        </w:rPr>
        <w:t xml:space="preserve">as amended, </w:t>
      </w:r>
      <w:r w:rsidRPr="00ED31A9">
        <w:rPr>
          <w:sz w:val="20"/>
        </w:rPr>
        <w:t xml:space="preserve">and under which the Authority is under a statutory duty to continuously improve the way its functions are exercised, having regard to a combination of economy, efficiency and effectiveness and to </w:t>
      </w:r>
      <w:r w:rsidRPr="00ED31A9" w:rsidR="003B6090">
        <w:rPr>
          <w:sz w:val="20"/>
        </w:rPr>
        <w:t xml:space="preserve">any applicable </w:t>
      </w:r>
      <w:r w:rsidRPr="00ED31A9">
        <w:rPr>
          <w:sz w:val="20"/>
        </w:rPr>
        <w:t>guidance issued from time to time</w:t>
      </w:r>
    </w:p>
    <w:p w:rsidRPr="00ED31A9" w:rsidR="00EA0E1E" w:rsidP="004577A7" w:rsidRDefault="00EA0E1E" w14:paraId="1C5262CE" w14:textId="77777777">
      <w:pPr>
        <w:suppressAutoHyphens w:val="0"/>
        <w:rPr>
          <w:sz w:val="20"/>
        </w:rPr>
      </w:pPr>
    </w:p>
    <w:p w:rsidRPr="00ED31A9" w:rsidR="004577A7" w:rsidP="004577A7" w:rsidRDefault="00EA0E1E" w14:paraId="1FA52DE3" w14:textId="77777777">
      <w:pPr>
        <w:suppressAutoHyphens w:val="0"/>
        <w:rPr>
          <w:sz w:val="20"/>
        </w:rPr>
      </w:pPr>
      <w:r w:rsidRPr="00347722">
        <w:rPr>
          <w:b/>
          <w:sz w:val="20"/>
        </w:rPr>
        <w:t>Board of Directors</w:t>
      </w:r>
      <w:r w:rsidRPr="00AC6413">
        <w:rPr>
          <w:sz w:val="20"/>
        </w:rPr>
        <w:t xml:space="preserve"> </w:t>
      </w:r>
      <w:r w:rsidRPr="00ED31A9">
        <w:rPr>
          <w:sz w:val="20"/>
        </w:rPr>
        <w:t>means the executive board or committee of the relevant organisation</w:t>
      </w:r>
    </w:p>
    <w:p w:rsidRPr="00AC6413" w:rsidR="00DA2F0A" w:rsidP="004577A7" w:rsidRDefault="00DA2F0A" w14:paraId="1EDE2805" w14:textId="77777777">
      <w:pPr>
        <w:suppressAutoHyphens w:val="0"/>
        <w:rPr>
          <w:sz w:val="20"/>
        </w:rPr>
      </w:pPr>
    </w:p>
    <w:p w:rsidRPr="00AC6413" w:rsidR="00DA2F0A" w:rsidP="004577A7" w:rsidRDefault="00DA2F0A" w14:paraId="4BB21764" w14:textId="77777777">
      <w:pPr>
        <w:suppressAutoHyphens w:val="0"/>
        <w:rPr>
          <w:sz w:val="20"/>
        </w:rPr>
      </w:pPr>
      <w:r w:rsidRPr="00347722">
        <w:rPr>
          <w:b/>
          <w:sz w:val="20"/>
        </w:rPr>
        <w:t>Business Continuity Plan</w:t>
      </w:r>
      <w:r w:rsidRPr="00AC6413">
        <w:rPr>
          <w:sz w:val="20"/>
        </w:rPr>
        <w:t xml:space="preserve"> means the Provider’s plan referred to in Clause </w:t>
      </w:r>
      <w:r w:rsidRPr="00AC6413" w:rsidR="00FE1139">
        <w:rPr>
          <w:sz w:val="20"/>
        </w:rPr>
        <w:t>B34.2</w:t>
      </w:r>
      <w:r w:rsidR="00264B6F">
        <w:rPr>
          <w:sz w:val="20"/>
        </w:rPr>
        <w:t xml:space="preserve"> (</w:t>
      </w:r>
      <w:r w:rsidRPr="00AC6413" w:rsidR="007015FD">
        <w:rPr>
          <w:sz w:val="20"/>
        </w:rPr>
        <w:t xml:space="preserve">Business Continuity) </w:t>
      </w:r>
      <w:r w:rsidRPr="00AC6413">
        <w:rPr>
          <w:sz w:val="20"/>
        </w:rPr>
        <w:t>relating to continuity of the Services, as agreed with the Authority and as may be amended from time to time</w:t>
      </w:r>
    </w:p>
    <w:p w:rsidRPr="00AC6413" w:rsidR="00DA2F0A" w:rsidP="004577A7" w:rsidRDefault="00DA2F0A" w14:paraId="0A382D6D" w14:textId="77777777">
      <w:pPr>
        <w:suppressAutoHyphens w:val="0"/>
        <w:rPr>
          <w:sz w:val="20"/>
        </w:rPr>
      </w:pPr>
    </w:p>
    <w:p w:rsidRPr="00ED31A9" w:rsidR="00DA2F0A" w:rsidP="004577A7" w:rsidRDefault="00DA2F0A" w14:paraId="283356C3" w14:textId="77777777">
      <w:pPr>
        <w:suppressAutoHyphens w:val="0"/>
        <w:rPr>
          <w:sz w:val="20"/>
        </w:rPr>
      </w:pPr>
      <w:r w:rsidRPr="00347722">
        <w:rPr>
          <w:b/>
          <w:sz w:val="20"/>
        </w:rPr>
        <w:t>Business Day</w:t>
      </w:r>
      <w:r w:rsidRPr="00AC6413">
        <w:rPr>
          <w:sz w:val="20"/>
        </w:rPr>
        <w:t xml:space="preserve"> </w:t>
      </w:r>
      <w:r w:rsidRPr="00ED31A9">
        <w:rPr>
          <w:sz w:val="20"/>
        </w:rPr>
        <w:t>means a day</w:t>
      </w:r>
      <w:r w:rsidR="00264B6F">
        <w:rPr>
          <w:sz w:val="20"/>
        </w:rPr>
        <w:t xml:space="preserve"> (</w:t>
      </w:r>
      <w:r w:rsidRPr="00ED31A9">
        <w:rPr>
          <w:sz w:val="20"/>
        </w:rPr>
        <w:t>other than a Saturday or a Sunday) on which commercial banks are open for general business in London</w:t>
      </w:r>
    </w:p>
    <w:p w:rsidRPr="00AC6413" w:rsidR="00DA2F0A" w:rsidP="004577A7" w:rsidRDefault="00DA2F0A" w14:paraId="5494381A" w14:textId="77777777">
      <w:pPr>
        <w:suppressAutoHyphens w:val="0"/>
        <w:rPr>
          <w:sz w:val="20"/>
        </w:rPr>
      </w:pPr>
    </w:p>
    <w:p w:rsidRPr="00AC6413" w:rsidR="00DA2F0A" w:rsidP="004577A7" w:rsidRDefault="00DA2F0A" w14:paraId="55391F4D" w14:textId="77777777">
      <w:pPr>
        <w:suppressAutoHyphens w:val="0"/>
        <w:rPr>
          <w:sz w:val="20"/>
        </w:rPr>
      </w:pPr>
      <w:r w:rsidRPr="00347722">
        <w:rPr>
          <w:b/>
          <w:sz w:val="20"/>
        </w:rPr>
        <w:t>Caldicott Guardian</w:t>
      </w:r>
      <w:r w:rsidRPr="00AC6413">
        <w:rPr>
          <w:sz w:val="20"/>
        </w:rPr>
        <w:t xml:space="preserve"> means the senior health professional responsible for safeguarding the confidentiality of patient information</w:t>
      </w:r>
    </w:p>
    <w:p w:rsidRPr="00AC6413" w:rsidR="00DA2F0A" w:rsidP="004577A7" w:rsidRDefault="00DA2F0A" w14:paraId="0B72AF5B" w14:textId="77777777">
      <w:pPr>
        <w:suppressAutoHyphens w:val="0"/>
        <w:rPr>
          <w:sz w:val="20"/>
        </w:rPr>
      </w:pPr>
    </w:p>
    <w:p w:rsidRPr="00AC6413" w:rsidR="00DA2F0A" w:rsidP="004577A7" w:rsidRDefault="00DA2F0A" w14:paraId="49BDFC7E" w14:textId="77777777">
      <w:pPr>
        <w:suppressAutoHyphens w:val="0"/>
        <w:rPr>
          <w:sz w:val="20"/>
        </w:rPr>
      </w:pPr>
      <w:r w:rsidRPr="00347722">
        <w:rPr>
          <w:b/>
          <w:sz w:val="20"/>
        </w:rPr>
        <w:t>Care Quality Commission</w:t>
      </w:r>
      <w:r w:rsidRPr="00AC6413">
        <w:rPr>
          <w:sz w:val="20"/>
        </w:rPr>
        <w:t xml:space="preserve"> or </w:t>
      </w:r>
      <w:r w:rsidRPr="00347722">
        <w:rPr>
          <w:b/>
          <w:sz w:val="20"/>
        </w:rPr>
        <w:t>CQC</w:t>
      </w:r>
      <w:r w:rsidRPr="00AC6413">
        <w:rPr>
          <w:sz w:val="20"/>
        </w:rPr>
        <w:t xml:space="preserve"> means the care quality commission established under the Health and Social Care Act 2008</w:t>
      </w:r>
    </w:p>
    <w:p w:rsidRPr="00AC6413" w:rsidR="00DA2F0A" w:rsidP="004577A7" w:rsidRDefault="00DA2F0A" w14:paraId="188C3DBA" w14:textId="77777777">
      <w:pPr>
        <w:suppressAutoHyphens w:val="0"/>
        <w:rPr>
          <w:sz w:val="20"/>
        </w:rPr>
      </w:pPr>
    </w:p>
    <w:p w:rsidRPr="00AC6413" w:rsidR="00DA2F0A" w:rsidP="004577A7" w:rsidRDefault="00DA2F0A" w14:paraId="5728B4C7" w14:textId="77777777">
      <w:pPr>
        <w:suppressAutoHyphens w:val="0"/>
        <w:rPr>
          <w:sz w:val="20"/>
        </w:rPr>
      </w:pPr>
      <w:r w:rsidRPr="00347722">
        <w:rPr>
          <w:b/>
          <w:sz w:val="20"/>
        </w:rPr>
        <w:t>Carer</w:t>
      </w:r>
      <w:r w:rsidRPr="00AC6413">
        <w:rPr>
          <w:sz w:val="20"/>
        </w:rPr>
        <w:t xml:space="preserve"> means a family member or friend of the Service User who provides day-to-day support to the Service User without which the Service User could not manage</w:t>
      </w:r>
    </w:p>
    <w:p w:rsidRPr="00AC6413" w:rsidR="00DA2F0A" w:rsidP="004577A7" w:rsidRDefault="00DA2F0A" w14:paraId="4FAC1693" w14:textId="77777777">
      <w:pPr>
        <w:suppressAutoHyphens w:val="0"/>
        <w:rPr>
          <w:sz w:val="20"/>
        </w:rPr>
      </w:pPr>
    </w:p>
    <w:p w:rsidRPr="00AC6413" w:rsidR="00DA2F0A" w:rsidP="004577A7" w:rsidRDefault="00DA2F0A" w14:paraId="17EAEEE7" w14:textId="77777777">
      <w:pPr>
        <w:suppressAutoHyphens w:val="0"/>
        <w:rPr>
          <w:sz w:val="20"/>
        </w:rPr>
      </w:pPr>
      <w:r w:rsidRPr="00347722">
        <w:rPr>
          <w:b/>
          <w:sz w:val="20"/>
        </w:rPr>
        <w:t>CEDR</w:t>
      </w:r>
      <w:r w:rsidRPr="00AC6413">
        <w:rPr>
          <w:sz w:val="20"/>
        </w:rPr>
        <w:t xml:space="preserve"> means the Centre for Effective Dispute Resolution</w:t>
      </w:r>
    </w:p>
    <w:p w:rsidRPr="00AC6413" w:rsidR="00DA2F0A" w:rsidP="004577A7" w:rsidRDefault="00DA2F0A" w14:paraId="2ADBE42B" w14:textId="77777777">
      <w:pPr>
        <w:suppressAutoHyphens w:val="0"/>
        <w:rPr>
          <w:sz w:val="20"/>
        </w:rPr>
      </w:pPr>
    </w:p>
    <w:p w:rsidRPr="00AC6413" w:rsidR="00DA2F0A" w:rsidP="004577A7" w:rsidRDefault="00DA2F0A" w14:paraId="50CD0DB4" w14:textId="77777777">
      <w:pPr>
        <w:suppressAutoHyphens w:val="0"/>
        <w:rPr>
          <w:sz w:val="20"/>
        </w:rPr>
      </w:pPr>
      <w:r w:rsidRPr="00347722">
        <w:rPr>
          <w:b/>
          <w:sz w:val="20"/>
        </w:rPr>
        <w:t>Charges</w:t>
      </w:r>
      <w:r w:rsidRPr="00AC6413">
        <w:rPr>
          <w:sz w:val="20"/>
        </w:rPr>
        <w:t xml:space="preserve"> means the </w:t>
      </w:r>
      <w:r w:rsidRPr="00ED31A9">
        <w:rPr>
          <w:sz w:val="20"/>
        </w:rPr>
        <w:t>charges which shall become due and payable by the Authority to the Provider in respect of the provision of the Services in accordance with the provisions of this Contract, as such charges are set out in Appendix E</w:t>
      </w:r>
      <w:r w:rsidR="00264B6F">
        <w:rPr>
          <w:sz w:val="20"/>
        </w:rPr>
        <w:t xml:space="preserve"> (</w:t>
      </w:r>
      <w:r w:rsidRPr="00AC6413" w:rsidR="00C16FFF">
        <w:rPr>
          <w:sz w:val="20"/>
        </w:rPr>
        <w:t>Charges</w:t>
      </w:r>
      <w:r w:rsidRPr="00ED31A9" w:rsidR="00C16FFF">
        <w:rPr>
          <w:sz w:val="20"/>
        </w:rPr>
        <w:t>)</w:t>
      </w:r>
    </w:p>
    <w:p w:rsidRPr="00AC6413" w:rsidR="00DA2F0A" w:rsidP="004577A7" w:rsidRDefault="00DA2F0A" w14:paraId="65938230" w14:textId="77777777">
      <w:pPr>
        <w:suppressAutoHyphens w:val="0"/>
        <w:rPr>
          <w:sz w:val="20"/>
        </w:rPr>
      </w:pPr>
    </w:p>
    <w:p w:rsidRPr="00ED31A9" w:rsidR="00DA2F0A" w:rsidP="004577A7" w:rsidRDefault="00DA2F0A" w14:paraId="66F6566F" w14:textId="77777777">
      <w:pPr>
        <w:suppressAutoHyphens w:val="0"/>
        <w:rPr>
          <w:sz w:val="20"/>
        </w:rPr>
      </w:pPr>
      <w:r w:rsidRPr="00347722">
        <w:rPr>
          <w:b/>
          <w:sz w:val="20"/>
        </w:rPr>
        <w:t>Commencement Date</w:t>
      </w:r>
      <w:r w:rsidRPr="00ED31A9">
        <w:rPr>
          <w:sz w:val="20"/>
        </w:rPr>
        <w:t xml:space="preserve"> means the date identified in clause</w:t>
      </w:r>
      <w:r w:rsidRPr="00ED31A9" w:rsidR="00CF7537">
        <w:rPr>
          <w:sz w:val="20"/>
        </w:rPr>
        <w:t xml:space="preserve"> </w:t>
      </w:r>
      <w:r w:rsidR="00FE1139">
        <w:rPr>
          <w:sz w:val="20"/>
        </w:rPr>
        <w:t>A3.1</w:t>
      </w:r>
      <w:r w:rsidRPr="00ED31A9" w:rsidR="00CF7537">
        <w:rPr>
          <w:sz w:val="20"/>
        </w:rPr>
        <w:t>.</w:t>
      </w:r>
    </w:p>
    <w:p w:rsidRPr="00ED31A9" w:rsidR="003B6090" w:rsidP="004577A7" w:rsidRDefault="003B6090" w14:paraId="135EC8DA" w14:textId="77777777">
      <w:pPr>
        <w:suppressAutoHyphens w:val="0"/>
        <w:rPr>
          <w:sz w:val="20"/>
        </w:rPr>
      </w:pPr>
    </w:p>
    <w:p w:rsidRPr="00AC6413" w:rsidR="00DA2F0A" w:rsidP="004577A7" w:rsidRDefault="003B6090" w14:paraId="364C1595" w14:textId="77777777">
      <w:pPr>
        <w:suppressAutoHyphens w:val="0"/>
        <w:rPr>
          <w:sz w:val="20"/>
        </w:rPr>
      </w:pPr>
      <w:r w:rsidRPr="00347722">
        <w:rPr>
          <w:b/>
          <w:sz w:val="20"/>
        </w:rPr>
        <w:t>Competent Body</w:t>
      </w:r>
      <w:r w:rsidRPr="00AC6413">
        <w:rPr>
          <w:sz w:val="20"/>
        </w:rPr>
        <w:t xml:space="preserve"> </w:t>
      </w:r>
      <w:r w:rsidRPr="00AC6413" w:rsidR="008739C9">
        <w:rPr>
          <w:sz w:val="20"/>
        </w:rPr>
        <w:t>means any</w:t>
      </w:r>
      <w:r w:rsidRPr="00AC6413">
        <w:rPr>
          <w:sz w:val="20"/>
        </w:rPr>
        <w:t>body that has authority to issue standards or recommendations with which either Party must comply</w:t>
      </w:r>
    </w:p>
    <w:p w:rsidRPr="00ED31A9" w:rsidR="003B6090" w:rsidP="004577A7" w:rsidRDefault="003B6090" w14:paraId="1FE4CC6C" w14:textId="77777777">
      <w:pPr>
        <w:suppressAutoHyphens w:val="0"/>
        <w:rPr>
          <w:sz w:val="20"/>
        </w:rPr>
      </w:pPr>
    </w:p>
    <w:p w:rsidRPr="00AC6413" w:rsidR="00DA2F0A" w:rsidP="00AC6413" w:rsidRDefault="00DA2F0A" w14:paraId="2783162A" w14:textId="77777777">
      <w:pPr>
        <w:suppressAutoHyphens w:val="0"/>
        <w:rPr>
          <w:sz w:val="20"/>
        </w:rPr>
      </w:pPr>
      <w:r w:rsidRPr="00347722">
        <w:rPr>
          <w:b/>
          <w:sz w:val="20"/>
        </w:rPr>
        <w:t>Conditions Precedent</w:t>
      </w:r>
      <w:r w:rsidRPr="00AC6413">
        <w:rPr>
          <w:sz w:val="20"/>
        </w:rPr>
        <w:t xml:space="preserve"> means the conditions precedent, if any, to commencement of service delivery referred to in clause</w:t>
      </w:r>
      <w:r w:rsidRPr="00AC6413" w:rsidR="00CF7537">
        <w:rPr>
          <w:sz w:val="20"/>
        </w:rPr>
        <w:t xml:space="preserve"> </w:t>
      </w:r>
      <w:r w:rsidRPr="00AC6413" w:rsidR="00FE1139">
        <w:rPr>
          <w:sz w:val="20"/>
        </w:rPr>
        <w:t>A3.2</w:t>
      </w:r>
      <w:r w:rsidRPr="00AC6413">
        <w:rPr>
          <w:sz w:val="20"/>
        </w:rPr>
        <w:t xml:space="preserve"> and set out in Appendix B</w:t>
      </w:r>
      <w:r w:rsidR="00264B6F">
        <w:rPr>
          <w:sz w:val="20"/>
        </w:rPr>
        <w:t xml:space="preserve"> (</w:t>
      </w:r>
      <w:r w:rsidRPr="00AC6413">
        <w:rPr>
          <w:sz w:val="20"/>
        </w:rPr>
        <w:t>Conditions Precedent)</w:t>
      </w:r>
    </w:p>
    <w:p w:rsidRPr="00AC6413" w:rsidR="0049284A" w:rsidP="004577A7" w:rsidRDefault="0049284A" w14:paraId="6AF6154F" w14:textId="77777777">
      <w:pPr>
        <w:suppressAutoHyphens w:val="0"/>
        <w:rPr>
          <w:sz w:val="20"/>
        </w:rPr>
      </w:pPr>
    </w:p>
    <w:p w:rsidRPr="00AC6413" w:rsidR="0049284A" w:rsidP="00AC6413" w:rsidRDefault="0049284A" w14:paraId="7D9C5F8C" w14:textId="77777777">
      <w:pPr>
        <w:suppressAutoHyphens w:val="0"/>
        <w:rPr>
          <w:sz w:val="20"/>
        </w:rPr>
      </w:pPr>
      <w:r w:rsidRPr="00347722">
        <w:rPr>
          <w:b/>
          <w:sz w:val="20"/>
        </w:rPr>
        <w:t>Confidential Information</w:t>
      </w:r>
      <w:r w:rsidRPr="00AC6413">
        <w:rPr>
          <w:sz w:val="20"/>
        </w:rPr>
        <w:t xml:space="preserve"> means any information or data in whatever form disclosed, which by its nature is confidential or which the Disclosing Party acting reasonably states in writing to the Receiving Party is to be regarded as confidential, or which the Disclosing Party acting reasonably has marked ‘confidential’</w:t>
      </w:r>
      <w:r w:rsidR="00264B6F">
        <w:rPr>
          <w:sz w:val="20"/>
        </w:rPr>
        <w:t xml:space="preserve"> (</w:t>
      </w:r>
      <w:r w:rsidRPr="00AC6413">
        <w:rPr>
          <w:sz w:val="20"/>
        </w:rPr>
        <w:t>including, without limitation, financial information, or marketing or development or work force plans and information, and information relating to services or products) but which is not Service User Health Records or information relating to a particular Service User, or Personal Data, pursuant to an FOIA request, or information which is published as a result of government policy in relation to transparency</w:t>
      </w:r>
    </w:p>
    <w:p w:rsidRPr="00ED31A9" w:rsidR="0049284A" w:rsidP="004577A7" w:rsidRDefault="0049284A" w14:paraId="730A74C5" w14:textId="77777777">
      <w:pPr>
        <w:suppressAutoHyphens w:val="0"/>
        <w:rPr>
          <w:sz w:val="20"/>
        </w:rPr>
      </w:pPr>
    </w:p>
    <w:p w:rsidRPr="00347722" w:rsidR="004577A7" w:rsidP="00AC6413" w:rsidRDefault="0049284A" w14:paraId="732E8D98" w14:textId="77777777">
      <w:pPr>
        <w:suppressAutoHyphens w:val="0"/>
        <w:rPr>
          <w:sz w:val="20"/>
        </w:rPr>
      </w:pPr>
      <w:r w:rsidRPr="00347722">
        <w:rPr>
          <w:b/>
          <w:sz w:val="20"/>
        </w:rPr>
        <w:t>Consents</w:t>
      </w:r>
      <w:r w:rsidRPr="00347722">
        <w:rPr>
          <w:sz w:val="20"/>
        </w:rPr>
        <w:t xml:space="preserve"> means:</w:t>
      </w:r>
    </w:p>
    <w:p w:rsidRPr="00347722" w:rsidR="0049284A" w:rsidP="00AC6413" w:rsidRDefault="0049284A" w14:paraId="5BFAECF0" w14:textId="77777777">
      <w:pPr>
        <w:suppressAutoHyphens w:val="0"/>
        <w:rPr>
          <w:sz w:val="20"/>
        </w:rPr>
      </w:pPr>
    </w:p>
    <w:p w:rsidRPr="00347722" w:rsidR="0049284A" w:rsidP="00BD40C2" w:rsidRDefault="0049284A" w14:paraId="4460A29B" w14:textId="77777777">
      <w:pPr>
        <w:suppressAutoHyphens w:val="0"/>
        <w:ind w:left="720" w:hanging="720"/>
        <w:rPr>
          <w:sz w:val="20"/>
        </w:rPr>
      </w:pPr>
      <w:r w:rsidRPr="00347722">
        <w:rPr>
          <w:sz w:val="20"/>
        </w:rPr>
        <w:t>(</w:t>
      </w:r>
      <w:proofErr w:type="spellStart"/>
      <w:r w:rsidRPr="00347722">
        <w:rPr>
          <w:sz w:val="20"/>
        </w:rPr>
        <w:t>i</w:t>
      </w:r>
      <w:proofErr w:type="spellEnd"/>
      <w:r w:rsidRPr="00347722">
        <w:rPr>
          <w:sz w:val="20"/>
        </w:rPr>
        <w:t>)</w:t>
      </w:r>
      <w:r w:rsidRPr="00347722">
        <w:rPr>
          <w:sz w:val="20"/>
        </w:rPr>
        <w:tab/>
      </w:r>
      <w:r w:rsidRPr="00347722">
        <w:rPr>
          <w:sz w:val="20"/>
        </w:rPr>
        <w:t>any permission, consent, approval, certificate, permit, licence, statutory agreement, authorisation, exception or declaration required by Law for or in connection with the performance of Services; and/or</w:t>
      </w:r>
    </w:p>
    <w:p w:rsidRPr="00347722" w:rsidR="0049284A" w:rsidP="00BD40C2" w:rsidRDefault="0049284A" w14:paraId="4A4AF1F8" w14:textId="77777777">
      <w:pPr>
        <w:suppressAutoHyphens w:val="0"/>
        <w:ind w:left="720" w:hanging="720"/>
        <w:rPr>
          <w:sz w:val="20"/>
        </w:rPr>
      </w:pPr>
      <w:r w:rsidRPr="00347722">
        <w:rPr>
          <w:sz w:val="20"/>
        </w:rPr>
        <w:t>(ii)</w:t>
      </w:r>
      <w:r w:rsidRPr="00347722">
        <w:rPr>
          <w:sz w:val="20"/>
        </w:rPr>
        <w:tab/>
      </w:r>
      <w:r w:rsidRPr="00347722">
        <w:rPr>
          <w:sz w:val="20"/>
        </w:rPr>
        <w:t>any necessary consent or agreement from any third party needed either for the performance of the Provider’s obligations under this Contract or for the provision by the Provider of the Services in accordance with this Contract</w:t>
      </w:r>
    </w:p>
    <w:p w:rsidRPr="00347722" w:rsidR="0049284A" w:rsidP="00AC6413" w:rsidRDefault="0049284A" w14:paraId="383192E2" w14:textId="77777777">
      <w:pPr>
        <w:suppressAutoHyphens w:val="0"/>
        <w:rPr>
          <w:sz w:val="20"/>
        </w:rPr>
      </w:pPr>
    </w:p>
    <w:p w:rsidRPr="00347722" w:rsidR="00DA2F0A" w:rsidP="004577A7" w:rsidRDefault="00DA2F0A" w14:paraId="60DCAF22" w14:textId="77777777">
      <w:pPr>
        <w:suppressAutoHyphens w:val="0"/>
        <w:rPr>
          <w:sz w:val="20"/>
        </w:rPr>
      </w:pPr>
      <w:r w:rsidRPr="00347722">
        <w:rPr>
          <w:b/>
          <w:sz w:val="20"/>
        </w:rPr>
        <w:t>Contract</w:t>
      </w:r>
      <w:r w:rsidRPr="00347722">
        <w:rPr>
          <w:sz w:val="20"/>
        </w:rPr>
        <w:t xml:space="preserve"> has the meaning given to it in clause </w:t>
      </w:r>
      <w:r w:rsidRPr="00347722" w:rsidR="00FE1139">
        <w:rPr>
          <w:sz w:val="20"/>
        </w:rPr>
        <w:t>A1.1</w:t>
      </w:r>
    </w:p>
    <w:p w:rsidRPr="00ED31A9" w:rsidR="00DA2F0A" w:rsidP="004577A7" w:rsidRDefault="00DA2F0A" w14:paraId="0D378CB0" w14:textId="77777777">
      <w:pPr>
        <w:suppressAutoHyphens w:val="0"/>
        <w:rPr>
          <w:sz w:val="20"/>
        </w:rPr>
      </w:pPr>
    </w:p>
    <w:p w:rsidRPr="00ED31A9" w:rsidR="004577A7" w:rsidP="004577A7" w:rsidRDefault="00DA2F0A" w14:paraId="271CED8B" w14:textId="77777777">
      <w:pPr>
        <w:suppressAutoHyphens w:val="0"/>
        <w:rPr>
          <w:sz w:val="20"/>
        </w:rPr>
      </w:pPr>
      <w:r w:rsidRPr="00347722">
        <w:rPr>
          <w:b/>
          <w:sz w:val="20"/>
        </w:rPr>
        <w:t>Contract Query</w:t>
      </w:r>
      <w:r w:rsidRPr="00ED31A9">
        <w:rPr>
          <w:sz w:val="20"/>
        </w:rPr>
        <w:t xml:space="preserve"> means:</w:t>
      </w:r>
    </w:p>
    <w:p w:rsidRPr="00AC6413" w:rsidR="00DA2F0A" w:rsidP="00AC6413" w:rsidRDefault="00DA2F0A" w14:paraId="1BD1AA6A" w14:textId="77777777">
      <w:pPr>
        <w:suppressAutoHyphens w:val="0"/>
        <w:rPr>
          <w:sz w:val="20"/>
        </w:rPr>
      </w:pPr>
    </w:p>
    <w:p w:rsidRPr="00AC6413" w:rsidR="00DA2F0A" w:rsidP="00AC6413" w:rsidRDefault="00DA2F0A" w14:paraId="558371D5" w14:textId="77777777">
      <w:pPr>
        <w:suppressAutoHyphens w:val="0"/>
        <w:rPr>
          <w:sz w:val="20"/>
        </w:rPr>
      </w:pPr>
      <w:r w:rsidRPr="00AC6413">
        <w:rPr>
          <w:sz w:val="20"/>
        </w:rPr>
        <w:t>a query on the part of the Authority in relation to the performance or non-performance by the Provider of any obligation on its part under this Contract; or</w:t>
      </w:r>
    </w:p>
    <w:p w:rsidRPr="00AC6413" w:rsidR="00DA2F0A" w:rsidP="00AC6413" w:rsidRDefault="00DA2F0A" w14:paraId="2EB2E39A" w14:textId="77777777">
      <w:pPr>
        <w:suppressAutoHyphens w:val="0"/>
        <w:rPr>
          <w:sz w:val="20"/>
        </w:rPr>
      </w:pPr>
      <w:r w:rsidRPr="00AC6413">
        <w:rPr>
          <w:sz w:val="20"/>
        </w:rPr>
        <w:t>a query on the part of the Provider in relation to the performance or non-performance by the Authority of any obligation on its part under this Contract,</w:t>
      </w:r>
    </w:p>
    <w:p w:rsidRPr="00AC6413" w:rsidR="00DA2F0A" w:rsidP="004577A7" w:rsidRDefault="00DA2F0A" w14:paraId="1FD26204" w14:textId="77777777">
      <w:pPr>
        <w:suppressAutoHyphens w:val="0"/>
        <w:rPr>
          <w:sz w:val="20"/>
        </w:rPr>
      </w:pPr>
      <w:r w:rsidRPr="00AC6413">
        <w:rPr>
          <w:sz w:val="20"/>
        </w:rPr>
        <w:t>as appropriate</w:t>
      </w:r>
    </w:p>
    <w:p w:rsidRPr="00ED31A9" w:rsidR="00DA2F0A" w:rsidP="004577A7" w:rsidRDefault="00DA2F0A" w14:paraId="6506E979" w14:textId="77777777">
      <w:pPr>
        <w:suppressAutoHyphens w:val="0"/>
        <w:rPr>
          <w:sz w:val="20"/>
        </w:rPr>
      </w:pPr>
    </w:p>
    <w:p w:rsidRPr="00AC6413" w:rsidR="00DA2F0A" w:rsidP="004577A7" w:rsidRDefault="00DA2F0A" w14:paraId="5537C5BC" w14:textId="77777777">
      <w:pPr>
        <w:suppressAutoHyphens w:val="0"/>
        <w:rPr>
          <w:sz w:val="20"/>
        </w:rPr>
      </w:pPr>
      <w:r w:rsidRPr="00347722">
        <w:rPr>
          <w:b/>
          <w:sz w:val="20"/>
        </w:rPr>
        <w:t>Contract Query Notice</w:t>
      </w:r>
      <w:r w:rsidRPr="00AC6413">
        <w:rPr>
          <w:sz w:val="20"/>
        </w:rPr>
        <w:t xml:space="preserve"> means a notice setting out in reasonable detail the nature of a Contract Query</w:t>
      </w:r>
    </w:p>
    <w:p w:rsidRPr="00AC6413" w:rsidR="00DA2F0A" w:rsidP="004577A7" w:rsidRDefault="00DA2F0A" w14:paraId="57A9A406" w14:textId="77777777">
      <w:pPr>
        <w:suppressAutoHyphens w:val="0"/>
        <w:rPr>
          <w:sz w:val="20"/>
        </w:rPr>
      </w:pPr>
    </w:p>
    <w:p w:rsidRPr="00AC6413" w:rsidR="00DA2F0A" w:rsidP="004577A7" w:rsidRDefault="00DA2F0A" w14:paraId="22065525" w14:textId="77777777">
      <w:pPr>
        <w:suppressAutoHyphens w:val="0"/>
        <w:rPr>
          <w:sz w:val="20"/>
        </w:rPr>
      </w:pPr>
      <w:r w:rsidRPr="00347722">
        <w:rPr>
          <w:b/>
          <w:sz w:val="20"/>
        </w:rPr>
        <w:t>Contract Management Meeting</w:t>
      </w:r>
      <w:r w:rsidRPr="00AC6413">
        <w:rPr>
          <w:sz w:val="20"/>
        </w:rPr>
        <w:t xml:space="preserve"> means a meeting of the Authority and the Provider held in accordance with clause </w:t>
      </w:r>
      <w:r w:rsidRPr="00AC6413" w:rsidR="00FE1139">
        <w:rPr>
          <w:sz w:val="20"/>
        </w:rPr>
        <w:t>B29.8</w:t>
      </w:r>
      <w:r w:rsidR="00264B6F">
        <w:rPr>
          <w:sz w:val="20"/>
        </w:rPr>
        <w:t xml:space="preserve"> (</w:t>
      </w:r>
      <w:r w:rsidRPr="00AC6413">
        <w:rPr>
          <w:sz w:val="20"/>
        </w:rPr>
        <w:t>Contract Management)</w:t>
      </w:r>
    </w:p>
    <w:p w:rsidRPr="00AC6413" w:rsidR="00C77988" w:rsidP="004577A7" w:rsidRDefault="00C77988" w14:paraId="67FD338C" w14:textId="77777777">
      <w:pPr>
        <w:suppressAutoHyphens w:val="0"/>
        <w:rPr>
          <w:sz w:val="20"/>
        </w:rPr>
      </w:pPr>
    </w:p>
    <w:p w:rsidRPr="00AC6413" w:rsidR="00C77988" w:rsidP="004577A7" w:rsidRDefault="00C77988" w14:paraId="77AF6A28" w14:textId="77777777">
      <w:pPr>
        <w:suppressAutoHyphens w:val="0"/>
        <w:rPr>
          <w:sz w:val="20"/>
        </w:rPr>
      </w:pPr>
      <w:r w:rsidRPr="00347722">
        <w:rPr>
          <w:b/>
          <w:sz w:val="20"/>
        </w:rPr>
        <w:t>CQC</w:t>
      </w:r>
      <w:r w:rsidRPr="00AC6413">
        <w:rPr>
          <w:sz w:val="20"/>
        </w:rPr>
        <w:t xml:space="preserve"> means</w:t>
      </w:r>
      <w:r w:rsidRPr="00AC6413" w:rsidR="00BF22DA">
        <w:rPr>
          <w:sz w:val="20"/>
        </w:rPr>
        <w:t xml:space="preserve"> the Care Quality Commission</w:t>
      </w:r>
    </w:p>
    <w:p w:rsidRPr="00ED31A9" w:rsidR="00DA2F0A" w:rsidP="004577A7" w:rsidRDefault="00DA2F0A" w14:paraId="1F887ABE" w14:textId="77777777">
      <w:pPr>
        <w:suppressAutoHyphens w:val="0"/>
        <w:rPr>
          <w:sz w:val="20"/>
        </w:rPr>
      </w:pPr>
    </w:p>
    <w:p w:rsidRPr="00AC6413" w:rsidR="00DA2F0A" w:rsidP="004577A7" w:rsidRDefault="00DA2F0A" w14:paraId="51D98864" w14:textId="77777777">
      <w:pPr>
        <w:suppressAutoHyphens w:val="0"/>
        <w:rPr>
          <w:sz w:val="20"/>
        </w:rPr>
      </w:pPr>
      <w:r w:rsidRPr="00347722">
        <w:rPr>
          <w:b/>
          <w:sz w:val="20"/>
        </w:rPr>
        <w:t>CQC Regulations</w:t>
      </w:r>
      <w:r w:rsidRPr="00AC6413">
        <w:rPr>
          <w:sz w:val="20"/>
        </w:rPr>
        <w:t xml:space="preserve"> means the Care Quality Commission</w:t>
      </w:r>
      <w:r w:rsidR="00264B6F">
        <w:rPr>
          <w:sz w:val="20"/>
        </w:rPr>
        <w:t xml:space="preserve"> (</w:t>
      </w:r>
      <w:r w:rsidRPr="00AC6413">
        <w:rPr>
          <w:sz w:val="20"/>
        </w:rPr>
        <w:t>Registration) Regulation 2009</w:t>
      </w:r>
    </w:p>
    <w:p w:rsidRPr="00AC6413" w:rsidR="00DA2F0A" w:rsidP="004577A7" w:rsidRDefault="00DA2F0A" w14:paraId="2152351A" w14:textId="77777777">
      <w:pPr>
        <w:suppressAutoHyphens w:val="0"/>
        <w:rPr>
          <w:sz w:val="20"/>
        </w:rPr>
      </w:pPr>
    </w:p>
    <w:p w:rsidR="00625706" w:rsidP="00625706" w:rsidRDefault="00625706" w14:paraId="41A6CCDB" w14:textId="77777777">
      <w:pPr>
        <w:suppressAutoHyphens w:val="0"/>
        <w:rPr>
          <w:b/>
          <w:sz w:val="20"/>
        </w:rPr>
      </w:pPr>
      <w:r w:rsidRPr="004051BB">
        <w:rPr>
          <w:b/>
          <w:sz w:val="20"/>
        </w:rPr>
        <w:t xml:space="preserve">Data Controller </w:t>
      </w:r>
      <w:r w:rsidRPr="00625706">
        <w:rPr>
          <w:bCs/>
          <w:sz w:val="20"/>
        </w:rPr>
        <w:t>has the meaning set out in the DPA</w:t>
      </w:r>
    </w:p>
    <w:p w:rsidR="00625706" w:rsidP="004577A7" w:rsidRDefault="00625706" w14:paraId="229823EC" w14:textId="77777777">
      <w:pPr>
        <w:suppressAutoHyphens w:val="0"/>
        <w:rPr>
          <w:b/>
          <w:sz w:val="20"/>
        </w:rPr>
      </w:pPr>
    </w:p>
    <w:p w:rsidRPr="00ED31A9" w:rsidR="00DA2F0A" w:rsidP="004577A7" w:rsidRDefault="00DA2F0A" w14:paraId="69CBF8F0" w14:textId="0BD918C6">
      <w:pPr>
        <w:suppressAutoHyphens w:val="0"/>
        <w:rPr>
          <w:sz w:val="20"/>
        </w:rPr>
      </w:pPr>
      <w:r w:rsidRPr="00347722">
        <w:rPr>
          <w:b/>
          <w:sz w:val="20"/>
        </w:rPr>
        <w:t xml:space="preserve">Data </w:t>
      </w:r>
      <w:r w:rsidRPr="00437D6B">
        <w:rPr>
          <w:b/>
          <w:sz w:val="20"/>
        </w:rPr>
        <w:t>Processor</w:t>
      </w:r>
      <w:r w:rsidRPr="00437D6B">
        <w:rPr>
          <w:sz w:val="20"/>
        </w:rPr>
        <w:t xml:space="preserve"> has the meaning</w:t>
      </w:r>
      <w:r w:rsidRPr="00AC6413">
        <w:rPr>
          <w:sz w:val="20"/>
        </w:rPr>
        <w:t xml:space="preserve"> set out in the DPA</w:t>
      </w:r>
    </w:p>
    <w:p w:rsidRPr="00ED31A9" w:rsidR="00DA2F0A" w:rsidP="004577A7" w:rsidRDefault="00DA2F0A" w14:paraId="511A0EDD" w14:textId="77777777">
      <w:pPr>
        <w:suppressAutoHyphens w:val="0"/>
        <w:rPr>
          <w:sz w:val="20"/>
        </w:rPr>
      </w:pPr>
    </w:p>
    <w:p w:rsidRPr="00AC6413" w:rsidR="00DA2F0A" w:rsidP="004577A7" w:rsidRDefault="00DA2F0A" w14:paraId="6FB921E7" w14:textId="77777777">
      <w:pPr>
        <w:suppressAutoHyphens w:val="0"/>
        <w:rPr>
          <w:sz w:val="20"/>
        </w:rPr>
      </w:pPr>
      <w:r w:rsidRPr="00665237">
        <w:rPr>
          <w:b/>
          <w:sz w:val="20"/>
        </w:rPr>
        <w:t>Data Subject</w:t>
      </w:r>
      <w:r w:rsidRPr="00665237">
        <w:rPr>
          <w:sz w:val="20"/>
        </w:rPr>
        <w:t xml:space="preserve"> has the meaning set out in the DPA</w:t>
      </w:r>
    </w:p>
    <w:p w:rsidRPr="00AC6413" w:rsidR="00DA2F0A" w:rsidP="004577A7" w:rsidRDefault="00DA2F0A" w14:paraId="2C569128" w14:textId="77777777">
      <w:pPr>
        <w:suppressAutoHyphens w:val="0"/>
        <w:rPr>
          <w:sz w:val="20"/>
        </w:rPr>
      </w:pPr>
    </w:p>
    <w:p w:rsidRPr="00AC6413" w:rsidR="00DA2F0A" w:rsidP="004577A7" w:rsidRDefault="00DA2F0A" w14:paraId="100B7749" w14:textId="77777777">
      <w:pPr>
        <w:suppressAutoHyphens w:val="0"/>
        <w:rPr>
          <w:sz w:val="20"/>
        </w:rPr>
      </w:pPr>
      <w:r w:rsidRPr="00347722">
        <w:rPr>
          <w:b/>
          <w:sz w:val="20"/>
        </w:rPr>
        <w:t>DBS</w:t>
      </w:r>
      <w:r w:rsidRPr="00AC6413">
        <w:rPr>
          <w:sz w:val="20"/>
        </w:rPr>
        <w:t xml:space="preserve"> means the Disclosure and Barring Service established under the Protection of Freedoms Act 2012</w:t>
      </w:r>
    </w:p>
    <w:p w:rsidRPr="00AC6413" w:rsidR="00DA2F0A" w:rsidP="004577A7" w:rsidRDefault="00DA2F0A" w14:paraId="22EBF780" w14:textId="77777777">
      <w:pPr>
        <w:suppressAutoHyphens w:val="0"/>
        <w:rPr>
          <w:sz w:val="20"/>
        </w:rPr>
      </w:pPr>
    </w:p>
    <w:p w:rsidRPr="00AC6413" w:rsidR="00DA2F0A" w:rsidP="004577A7" w:rsidRDefault="00DA2F0A" w14:paraId="5182A405" w14:textId="77777777">
      <w:pPr>
        <w:suppressAutoHyphens w:val="0"/>
        <w:rPr>
          <w:sz w:val="20"/>
        </w:rPr>
      </w:pPr>
      <w:r w:rsidRPr="00347722">
        <w:rPr>
          <w:b/>
          <w:sz w:val="20"/>
        </w:rPr>
        <w:t>Default</w:t>
      </w:r>
      <w:r w:rsidRPr="00AC6413">
        <w:rPr>
          <w:sz w:val="20"/>
        </w:rPr>
        <w:t xml:space="preserve"> means any breach of the obligations of the Provider</w:t>
      </w:r>
      <w:r w:rsidR="00264B6F">
        <w:rPr>
          <w:sz w:val="20"/>
        </w:rPr>
        <w:t xml:space="preserve"> (</w:t>
      </w:r>
      <w:r w:rsidRPr="00AC6413">
        <w:rPr>
          <w:sz w:val="20"/>
        </w:rPr>
        <w:t>including but not limited to fundamental breach or breach of a fundamental term) or any other default, act, omission, negligence or statement of the Provider or the Staff in connection with or in relation to the subject-matter of this Contract and in respect of which the Provider is liable to the Authority</w:t>
      </w:r>
    </w:p>
    <w:p w:rsidRPr="00ED31A9" w:rsidR="00DA2F0A" w:rsidP="004577A7" w:rsidRDefault="00DA2F0A" w14:paraId="1BDB2857" w14:textId="77777777">
      <w:pPr>
        <w:suppressAutoHyphens w:val="0"/>
        <w:rPr>
          <w:sz w:val="20"/>
        </w:rPr>
      </w:pPr>
    </w:p>
    <w:p w:rsidRPr="001A2016" w:rsidR="00DA2F0A" w:rsidP="004577A7" w:rsidRDefault="00DA2F0A" w14:paraId="41A740E3" w14:textId="77777777">
      <w:pPr>
        <w:suppressAutoHyphens w:val="0"/>
        <w:rPr>
          <w:sz w:val="20"/>
        </w:rPr>
      </w:pPr>
      <w:r w:rsidRPr="001A2016">
        <w:rPr>
          <w:b/>
          <w:sz w:val="20"/>
        </w:rPr>
        <w:t>Default Interest Rate</w:t>
      </w:r>
      <w:r w:rsidRPr="00AC6413">
        <w:rPr>
          <w:sz w:val="20"/>
        </w:rPr>
        <w:t xml:space="preserve"> </w:t>
      </w:r>
      <w:r w:rsidRPr="001A2016">
        <w:rPr>
          <w:sz w:val="20"/>
        </w:rPr>
        <w:t>means LIBOR plus 2% per annum</w:t>
      </w:r>
    </w:p>
    <w:p w:rsidRPr="00AC6413" w:rsidR="00DA2F0A" w:rsidP="004577A7" w:rsidRDefault="00DA2F0A" w14:paraId="48710F8B" w14:textId="77777777">
      <w:pPr>
        <w:suppressAutoHyphens w:val="0"/>
        <w:rPr>
          <w:sz w:val="20"/>
        </w:rPr>
      </w:pPr>
    </w:p>
    <w:p w:rsidRPr="00AC6413" w:rsidR="00DA2F0A" w:rsidP="004577A7" w:rsidRDefault="00DA2F0A" w14:paraId="346E217C" w14:textId="77777777">
      <w:pPr>
        <w:suppressAutoHyphens w:val="0"/>
        <w:rPr>
          <w:sz w:val="20"/>
        </w:rPr>
      </w:pPr>
      <w:r w:rsidRPr="001A2016">
        <w:rPr>
          <w:b/>
          <w:sz w:val="20"/>
        </w:rPr>
        <w:t>Disclosing Party</w:t>
      </w:r>
      <w:r w:rsidRPr="00AC6413">
        <w:rPr>
          <w:sz w:val="20"/>
        </w:rPr>
        <w:t xml:space="preserve"> means the Party disclosing Confidential Information</w:t>
      </w:r>
    </w:p>
    <w:p w:rsidRPr="00AC6413" w:rsidR="00DA2F0A" w:rsidP="004577A7" w:rsidRDefault="00DA2F0A" w14:paraId="000771A9" w14:textId="77777777">
      <w:pPr>
        <w:suppressAutoHyphens w:val="0"/>
        <w:rPr>
          <w:sz w:val="20"/>
        </w:rPr>
      </w:pPr>
    </w:p>
    <w:p w:rsidRPr="00AC6413" w:rsidR="00DA2F0A" w:rsidP="004577A7" w:rsidRDefault="00DA2F0A" w14:paraId="38A00B2E" w14:textId="77777777">
      <w:pPr>
        <w:suppressAutoHyphens w:val="0"/>
        <w:rPr>
          <w:sz w:val="20"/>
        </w:rPr>
      </w:pPr>
      <w:r w:rsidRPr="001A2016">
        <w:rPr>
          <w:b/>
          <w:sz w:val="20"/>
        </w:rPr>
        <w:t>Dispute</w:t>
      </w:r>
      <w:r w:rsidRPr="00AC6413">
        <w:rPr>
          <w:sz w:val="20"/>
        </w:rPr>
        <w:t xml:space="preserve"> means a dispute, conflict or other disagreement between the Parties arising out of or in connection with this Contract</w:t>
      </w:r>
    </w:p>
    <w:p w:rsidRPr="00AC6413" w:rsidR="00DA2F0A" w:rsidP="004577A7" w:rsidRDefault="00DA2F0A" w14:paraId="6ED9B2AF" w14:textId="77777777">
      <w:pPr>
        <w:suppressAutoHyphens w:val="0"/>
        <w:rPr>
          <w:sz w:val="20"/>
        </w:rPr>
      </w:pPr>
    </w:p>
    <w:p w:rsidRPr="00AC6413" w:rsidR="00625706" w:rsidP="00625706" w:rsidRDefault="00625706" w14:paraId="79694E14" w14:textId="77777777">
      <w:pPr>
        <w:suppressAutoHyphens w:val="0"/>
        <w:rPr>
          <w:sz w:val="20"/>
        </w:rPr>
      </w:pPr>
      <w:r w:rsidRPr="001A2016">
        <w:rPr>
          <w:b/>
          <w:sz w:val="20"/>
        </w:rPr>
        <w:t>DPA</w:t>
      </w:r>
      <w:r w:rsidRPr="00AC6413">
        <w:rPr>
          <w:sz w:val="20"/>
        </w:rPr>
        <w:t xml:space="preserve"> </w:t>
      </w:r>
      <w:r w:rsidRPr="004051BB">
        <w:rPr>
          <w:sz w:val="20"/>
        </w:rPr>
        <w:t>means the Data Protection Act 2018, as amended, updated or replaced from time to time</w:t>
      </w:r>
    </w:p>
    <w:p w:rsidRPr="00AC6413" w:rsidR="00DA2F0A" w:rsidP="004577A7" w:rsidRDefault="00DA2F0A" w14:paraId="5917A7F9" w14:textId="77777777">
      <w:pPr>
        <w:suppressAutoHyphens w:val="0"/>
        <w:rPr>
          <w:sz w:val="20"/>
        </w:rPr>
      </w:pPr>
    </w:p>
    <w:p w:rsidRPr="00AC6413" w:rsidR="00DA2F0A" w:rsidP="004577A7" w:rsidRDefault="00DA2F0A" w14:paraId="7B93D1EC" w14:textId="77777777">
      <w:pPr>
        <w:suppressAutoHyphens w:val="0"/>
        <w:rPr>
          <w:sz w:val="20"/>
        </w:rPr>
      </w:pPr>
      <w:r w:rsidRPr="001A2016">
        <w:rPr>
          <w:b/>
          <w:sz w:val="20"/>
        </w:rPr>
        <w:t>Employment Checks</w:t>
      </w:r>
      <w:r w:rsidRPr="00ED31A9">
        <w:rPr>
          <w:sz w:val="20"/>
        </w:rPr>
        <w:t xml:space="preserve"> </w:t>
      </w:r>
      <w:r w:rsidRPr="00FE1139" w:rsidR="00FE1139">
        <w:rPr>
          <w:sz w:val="20"/>
        </w:rPr>
        <w:t>means the pre-appointment checks that are required by law and applicable guidance, including without limitation, verification of identity checks, right to work checks, registration and qualification checks, employment history and reference checks, criminal record checks and occupational health checks</w:t>
      </w:r>
    </w:p>
    <w:p w:rsidRPr="00AC6413" w:rsidR="00DA2F0A" w:rsidP="004577A7" w:rsidRDefault="00DA2F0A" w14:paraId="70E93C19" w14:textId="77777777">
      <w:pPr>
        <w:suppressAutoHyphens w:val="0"/>
        <w:rPr>
          <w:sz w:val="20"/>
        </w:rPr>
      </w:pPr>
    </w:p>
    <w:p w:rsidRPr="00AC6413" w:rsidR="00DA2F0A" w:rsidP="004577A7" w:rsidRDefault="00DA2F0A" w14:paraId="3EB3848B" w14:textId="77777777">
      <w:pPr>
        <w:suppressAutoHyphens w:val="0"/>
        <w:rPr>
          <w:sz w:val="20"/>
        </w:rPr>
      </w:pPr>
      <w:r w:rsidRPr="001A2016">
        <w:rPr>
          <w:b/>
          <w:sz w:val="20"/>
        </w:rPr>
        <w:t>Enhanced DBS &amp; Barred List Check</w:t>
      </w:r>
      <w:r w:rsidRPr="00AC6413">
        <w:rPr>
          <w:sz w:val="20"/>
        </w:rPr>
        <w:t xml:space="preserve"> means an Enhanced DBS &amp; Barred List Check</w:t>
      </w:r>
      <w:r w:rsidR="00264B6F">
        <w:rPr>
          <w:sz w:val="20"/>
        </w:rPr>
        <w:t xml:space="preserve"> (</w:t>
      </w:r>
      <w:r w:rsidRPr="00AC6413">
        <w:rPr>
          <w:sz w:val="20"/>
        </w:rPr>
        <w:t>child) or Enhanced DBS &amp; Barred List Check</w:t>
      </w:r>
      <w:r w:rsidR="00264B6F">
        <w:rPr>
          <w:sz w:val="20"/>
        </w:rPr>
        <w:t xml:space="preserve"> (</w:t>
      </w:r>
      <w:r w:rsidRPr="00AC6413">
        <w:rPr>
          <w:sz w:val="20"/>
        </w:rPr>
        <w:t>adult) or Enhanced DBS &amp; Barred List Check</w:t>
      </w:r>
      <w:r w:rsidR="00264B6F">
        <w:rPr>
          <w:sz w:val="20"/>
        </w:rPr>
        <w:t xml:space="preserve"> (</w:t>
      </w:r>
      <w:r w:rsidRPr="00AC6413">
        <w:rPr>
          <w:sz w:val="20"/>
        </w:rPr>
        <w:t>child &amp; adult)</w:t>
      </w:r>
      <w:r w:rsidR="00264B6F">
        <w:rPr>
          <w:sz w:val="20"/>
        </w:rPr>
        <w:t xml:space="preserve"> (</w:t>
      </w:r>
      <w:r w:rsidRPr="00AC6413">
        <w:rPr>
          <w:sz w:val="20"/>
        </w:rPr>
        <w:t>as appropriate)</w:t>
      </w:r>
    </w:p>
    <w:p w:rsidRPr="00AC6413" w:rsidR="00DA2F0A" w:rsidP="004577A7" w:rsidRDefault="00DA2F0A" w14:paraId="07F08CE9" w14:textId="77777777">
      <w:pPr>
        <w:suppressAutoHyphens w:val="0"/>
        <w:rPr>
          <w:sz w:val="20"/>
        </w:rPr>
      </w:pPr>
    </w:p>
    <w:p w:rsidRPr="00AC6413" w:rsidR="00DA2F0A" w:rsidP="004577A7" w:rsidRDefault="00DA2F0A" w14:paraId="325A73E7" w14:textId="77777777">
      <w:pPr>
        <w:suppressAutoHyphens w:val="0"/>
        <w:rPr>
          <w:sz w:val="20"/>
        </w:rPr>
      </w:pPr>
      <w:r w:rsidRPr="001A2016">
        <w:rPr>
          <w:b/>
          <w:sz w:val="20"/>
        </w:rPr>
        <w:t>Enhanced DBS &amp; Barred List Check</w:t>
      </w:r>
      <w:r w:rsidR="00264B6F">
        <w:rPr>
          <w:b/>
          <w:sz w:val="20"/>
        </w:rPr>
        <w:t xml:space="preserve"> (</w:t>
      </w:r>
      <w:r w:rsidRPr="001A2016">
        <w:rPr>
          <w:b/>
          <w:sz w:val="20"/>
        </w:rPr>
        <w:t>child)</w:t>
      </w:r>
      <w:r w:rsidRPr="00AC6413">
        <w:rPr>
          <w:sz w:val="20"/>
        </w:rPr>
        <w:t xml:space="preserve"> means a disclosure of information comprised in an Enhanced DBS Check together with information from the DBS children's barred list</w:t>
      </w:r>
    </w:p>
    <w:p w:rsidRPr="00AC6413" w:rsidR="00DA2F0A" w:rsidP="004577A7" w:rsidRDefault="00DA2F0A" w14:paraId="531D33AB" w14:textId="77777777">
      <w:pPr>
        <w:suppressAutoHyphens w:val="0"/>
        <w:rPr>
          <w:sz w:val="20"/>
        </w:rPr>
      </w:pPr>
    </w:p>
    <w:p w:rsidRPr="00AC6413" w:rsidR="00DA2F0A" w:rsidP="004577A7" w:rsidRDefault="00DA2F0A" w14:paraId="2253FD4A" w14:textId="77777777">
      <w:pPr>
        <w:suppressAutoHyphens w:val="0"/>
        <w:rPr>
          <w:sz w:val="20"/>
        </w:rPr>
      </w:pPr>
      <w:r w:rsidRPr="001A2016">
        <w:rPr>
          <w:b/>
          <w:sz w:val="20"/>
        </w:rPr>
        <w:t>Enhanced DBS &amp; Barred List Check</w:t>
      </w:r>
      <w:r w:rsidR="00264B6F">
        <w:rPr>
          <w:b/>
          <w:sz w:val="20"/>
        </w:rPr>
        <w:t xml:space="preserve"> (</w:t>
      </w:r>
      <w:r w:rsidRPr="001A2016">
        <w:rPr>
          <w:b/>
          <w:sz w:val="20"/>
        </w:rPr>
        <w:t>adult)</w:t>
      </w:r>
      <w:r w:rsidRPr="00AC6413">
        <w:rPr>
          <w:sz w:val="20"/>
        </w:rPr>
        <w:t xml:space="preserve"> means a disclosure of information comprised in an Enhanced DBS Check together with information from the DBS adult's barred list</w:t>
      </w:r>
    </w:p>
    <w:p w:rsidRPr="00AC6413" w:rsidR="00DA2F0A" w:rsidP="004577A7" w:rsidRDefault="00DA2F0A" w14:paraId="0B28D561" w14:textId="77777777">
      <w:pPr>
        <w:suppressAutoHyphens w:val="0"/>
        <w:rPr>
          <w:sz w:val="20"/>
        </w:rPr>
      </w:pPr>
    </w:p>
    <w:p w:rsidRPr="00AC6413" w:rsidR="00DA2F0A" w:rsidP="004577A7" w:rsidRDefault="00DA2F0A" w14:paraId="388EA761" w14:textId="77777777">
      <w:pPr>
        <w:suppressAutoHyphens w:val="0"/>
        <w:rPr>
          <w:sz w:val="20"/>
        </w:rPr>
      </w:pPr>
      <w:r w:rsidRPr="001A2016">
        <w:rPr>
          <w:b/>
          <w:sz w:val="20"/>
        </w:rPr>
        <w:t>Enhanced DBS &amp; Barred List Check</w:t>
      </w:r>
      <w:r w:rsidR="00264B6F">
        <w:rPr>
          <w:b/>
          <w:sz w:val="20"/>
        </w:rPr>
        <w:t xml:space="preserve"> (</w:t>
      </w:r>
      <w:r w:rsidRPr="001A2016">
        <w:rPr>
          <w:b/>
          <w:sz w:val="20"/>
        </w:rPr>
        <w:t>child &amp; adult)</w:t>
      </w:r>
      <w:r w:rsidRPr="00AC6413">
        <w:rPr>
          <w:sz w:val="20"/>
        </w:rPr>
        <w:t xml:space="preserve"> means a disclosure of information comprised in an Enhanced DBS Check together with information from the DBS children’s and adult’s barred list</w:t>
      </w:r>
    </w:p>
    <w:p w:rsidRPr="00AC6413" w:rsidR="00DA2F0A" w:rsidP="004577A7" w:rsidRDefault="00DA2F0A" w14:paraId="53B81678" w14:textId="77777777">
      <w:pPr>
        <w:suppressAutoHyphens w:val="0"/>
        <w:rPr>
          <w:sz w:val="20"/>
        </w:rPr>
      </w:pPr>
    </w:p>
    <w:p w:rsidRPr="00AC6413" w:rsidR="00DA2F0A" w:rsidP="004577A7" w:rsidRDefault="00DA2F0A" w14:paraId="5842D874" w14:textId="77777777">
      <w:pPr>
        <w:suppressAutoHyphens w:val="0"/>
        <w:rPr>
          <w:sz w:val="20"/>
        </w:rPr>
      </w:pPr>
      <w:r w:rsidRPr="001A2016">
        <w:rPr>
          <w:b/>
          <w:sz w:val="20"/>
        </w:rPr>
        <w:t>Enhanced DBS Check</w:t>
      </w:r>
      <w:r w:rsidRPr="00AC6413">
        <w:rPr>
          <w:sz w:val="20"/>
        </w:rPr>
        <w:t xml:space="preserve"> means a disclosure of information comprised in a Standard DBS Check together with any information held locally by police forces that it is reasonably considered might be relevant to the post applied for</w:t>
      </w:r>
    </w:p>
    <w:p w:rsidRPr="00AC6413" w:rsidR="00DA2F0A" w:rsidP="004577A7" w:rsidRDefault="00DA2F0A" w14:paraId="1776B256" w14:textId="77777777">
      <w:pPr>
        <w:suppressAutoHyphens w:val="0"/>
        <w:rPr>
          <w:sz w:val="20"/>
        </w:rPr>
      </w:pPr>
    </w:p>
    <w:p w:rsidRPr="00AC6413" w:rsidR="00DA2F0A" w:rsidP="004577A7" w:rsidRDefault="00DA2F0A" w14:paraId="3FA438B3" w14:textId="77777777">
      <w:pPr>
        <w:suppressAutoHyphens w:val="0"/>
        <w:rPr>
          <w:sz w:val="20"/>
        </w:rPr>
      </w:pPr>
      <w:r w:rsidRPr="001A2016">
        <w:rPr>
          <w:b/>
          <w:sz w:val="20"/>
        </w:rPr>
        <w:t>Enhanced DBS Position</w:t>
      </w:r>
      <w:r w:rsidRPr="00AC6413">
        <w:rPr>
          <w:sz w:val="20"/>
        </w:rPr>
        <w:t xml:space="preserve"> means any position listed in the Rehabilitation of Offenders Act 1974</w:t>
      </w:r>
      <w:r w:rsidR="00264B6F">
        <w:rPr>
          <w:sz w:val="20"/>
        </w:rPr>
        <w:t xml:space="preserve"> (</w:t>
      </w:r>
      <w:r w:rsidRPr="00AC6413">
        <w:rPr>
          <w:sz w:val="20"/>
        </w:rPr>
        <w:t>Exceptions) Order 1975</w:t>
      </w:r>
      <w:r w:rsidR="00264B6F">
        <w:rPr>
          <w:sz w:val="20"/>
        </w:rPr>
        <w:t xml:space="preserve"> (</w:t>
      </w:r>
      <w:r w:rsidRPr="00AC6413">
        <w:rPr>
          <w:sz w:val="20"/>
        </w:rPr>
        <w:t>as amended), which also meets the criteria set out in the Police Act 1997</w:t>
      </w:r>
      <w:r w:rsidR="00264B6F">
        <w:rPr>
          <w:sz w:val="20"/>
        </w:rPr>
        <w:t xml:space="preserve"> (</w:t>
      </w:r>
      <w:r w:rsidRPr="00AC6413">
        <w:rPr>
          <w:sz w:val="20"/>
        </w:rPr>
        <w:t>Criminal Records) Regulations 2002</w:t>
      </w:r>
      <w:r w:rsidR="00264B6F">
        <w:rPr>
          <w:sz w:val="20"/>
        </w:rPr>
        <w:t xml:space="preserve"> (</w:t>
      </w:r>
      <w:r w:rsidRPr="00AC6413">
        <w:rPr>
          <w:sz w:val="20"/>
        </w:rPr>
        <w:t>as amended), and in relation to which an Enhanced DBS Disclosure or an Enhanced DBS &amp; Barred List Check</w:t>
      </w:r>
      <w:r w:rsidR="00264B6F">
        <w:rPr>
          <w:sz w:val="20"/>
        </w:rPr>
        <w:t xml:space="preserve"> (</w:t>
      </w:r>
      <w:r w:rsidRPr="00AC6413">
        <w:rPr>
          <w:sz w:val="20"/>
        </w:rPr>
        <w:t>as appropriate) is permitted</w:t>
      </w:r>
    </w:p>
    <w:p w:rsidRPr="00ED31A9" w:rsidR="0049284A" w:rsidP="004577A7" w:rsidRDefault="0049284A" w14:paraId="1A20125B" w14:textId="77777777">
      <w:pPr>
        <w:suppressAutoHyphens w:val="0"/>
        <w:rPr>
          <w:sz w:val="20"/>
        </w:rPr>
      </w:pPr>
    </w:p>
    <w:p w:rsidRPr="00AC6413" w:rsidR="0049284A" w:rsidP="00AC6413" w:rsidRDefault="0049284A" w14:paraId="5B6CF30A" w14:textId="77777777">
      <w:pPr>
        <w:suppressAutoHyphens w:val="0"/>
        <w:rPr>
          <w:sz w:val="20"/>
        </w:rPr>
      </w:pPr>
      <w:r w:rsidRPr="001A2016">
        <w:rPr>
          <w:b/>
          <w:sz w:val="20"/>
        </w:rPr>
        <w:t>Equipment</w:t>
      </w:r>
      <w:r w:rsidRPr="00AC6413">
        <w:rPr>
          <w:sz w:val="20"/>
        </w:rPr>
        <w:t xml:space="preserve"> means the Provider’s equipment, plant, materials and such other items supplied and used by the Provider in the performance of its obligations under this Contract</w:t>
      </w:r>
    </w:p>
    <w:p w:rsidRPr="00AC6413" w:rsidR="0049284A" w:rsidP="004577A7" w:rsidRDefault="0049284A" w14:paraId="7DB4B97F" w14:textId="77777777">
      <w:pPr>
        <w:suppressAutoHyphens w:val="0"/>
        <w:rPr>
          <w:sz w:val="20"/>
        </w:rPr>
      </w:pPr>
    </w:p>
    <w:p w:rsidRPr="00AC6413" w:rsidR="00DA2F0A" w:rsidP="004577A7" w:rsidRDefault="00DA2F0A" w14:paraId="193D2870" w14:textId="77777777">
      <w:pPr>
        <w:suppressAutoHyphens w:val="0"/>
        <w:rPr>
          <w:sz w:val="20"/>
        </w:rPr>
      </w:pPr>
      <w:r w:rsidRPr="001A2016">
        <w:rPr>
          <w:b/>
          <w:sz w:val="20"/>
        </w:rPr>
        <w:t>Excusing Notice</w:t>
      </w:r>
      <w:r w:rsidRPr="00AC6413">
        <w:rPr>
          <w:sz w:val="20"/>
        </w:rPr>
        <w:t xml:space="preserve"> means a notice setting out in reasonable detail the Receiving Party’s reasons for believing that a Contract Query is unfounded, or that the matters giving rise to the Contract Query are:</w:t>
      </w:r>
    </w:p>
    <w:p w:rsidRPr="00AC6413" w:rsidR="00DA2F0A" w:rsidP="00AC6413" w:rsidRDefault="00DA2F0A" w14:paraId="5A45085C" w14:textId="77777777">
      <w:pPr>
        <w:suppressAutoHyphens w:val="0"/>
        <w:rPr>
          <w:sz w:val="20"/>
        </w:rPr>
      </w:pPr>
    </w:p>
    <w:p w:rsidRPr="00AC6413" w:rsidR="00DA2F0A" w:rsidP="004400F6" w:rsidRDefault="00DA2F0A" w14:paraId="255E89B0" w14:textId="77777777">
      <w:pPr>
        <w:suppressAutoHyphens w:val="0"/>
        <w:ind w:left="720" w:hanging="720"/>
        <w:rPr>
          <w:sz w:val="20"/>
        </w:rPr>
      </w:pPr>
      <w:r w:rsidRPr="00AC6413">
        <w:rPr>
          <w:sz w:val="20"/>
        </w:rPr>
        <w:t>(</w:t>
      </w:r>
      <w:proofErr w:type="spellStart"/>
      <w:r w:rsidRPr="00AC6413">
        <w:rPr>
          <w:sz w:val="20"/>
        </w:rPr>
        <w:t>i</w:t>
      </w:r>
      <w:proofErr w:type="spellEnd"/>
      <w:r w:rsidRPr="00AC6413">
        <w:rPr>
          <w:sz w:val="20"/>
        </w:rPr>
        <w:t>)</w:t>
      </w:r>
      <w:r w:rsidRPr="00AC6413">
        <w:rPr>
          <w:sz w:val="20"/>
        </w:rPr>
        <w:tab/>
      </w:r>
      <w:r w:rsidRPr="00AC6413">
        <w:rPr>
          <w:sz w:val="20"/>
        </w:rPr>
        <w:t>due wholly or partly to an act or omission by the Issuing Party; or</w:t>
      </w:r>
    </w:p>
    <w:p w:rsidRPr="00AC6413" w:rsidR="00DA2F0A" w:rsidP="004400F6" w:rsidRDefault="00DA2F0A" w14:paraId="36D4FDBA" w14:textId="77777777">
      <w:pPr>
        <w:suppressAutoHyphens w:val="0"/>
        <w:ind w:left="720" w:hanging="720"/>
        <w:rPr>
          <w:sz w:val="20"/>
        </w:rPr>
      </w:pPr>
      <w:r w:rsidRPr="00AC6413">
        <w:rPr>
          <w:sz w:val="20"/>
        </w:rPr>
        <w:t>(ii)</w:t>
      </w:r>
      <w:r w:rsidRPr="00AC6413">
        <w:rPr>
          <w:sz w:val="20"/>
        </w:rPr>
        <w:tab/>
      </w:r>
      <w:r w:rsidRPr="00AC6413">
        <w:rPr>
          <w:sz w:val="20"/>
        </w:rPr>
        <w:t>a direct result of the Receiving Party following the instructions of the Issuing Party; or</w:t>
      </w:r>
    </w:p>
    <w:p w:rsidRPr="00AC6413" w:rsidR="004577A7" w:rsidP="004400F6" w:rsidRDefault="00DA2F0A" w14:paraId="2416ABC7" w14:textId="77777777">
      <w:pPr>
        <w:suppressAutoHyphens w:val="0"/>
        <w:ind w:left="720" w:hanging="720"/>
        <w:rPr>
          <w:sz w:val="20"/>
        </w:rPr>
      </w:pPr>
      <w:r w:rsidRPr="00AC6413">
        <w:rPr>
          <w:sz w:val="20"/>
        </w:rPr>
        <w:t>(iii)</w:t>
      </w:r>
      <w:r w:rsidRPr="00AC6413">
        <w:rPr>
          <w:sz w:val="20"/>
        </w:rPr>
        <w:tab/>
      </w:r>
      <w:r w:rsidRPr="00AC6413">
        <w:rPr>
          <w:sz w:val="20"/>
        </w:rPr>
        <w:t>due to circumstances beyond the Receiving Party’s reasonable control but which do not constitute an event of Force Majeure</w:t>
      </w:r>
    </w:p>
    <w:p w:rsidRPr="00AC6413" w:rsidR="00DA2F0A" w:rsidP="004577A7" w:rsidRDefault="00DA2F0A" w14:paraId="14C8B7A7" w14:textId="77777777">
      <w:pPr>
        <w:suppressAutoHyphens w:val="0"/>
        <w:rPr>
          <w:sz w:val="20"/>
        </w:rPr>
      </w:pPr>
    </w:p>
    <w:p w:rsidRPr="00AC6413" w:rsidR="00DA2F0A" w:rsidP="004577A7" w:rsidRDefault="00DA2F0A" w14:paraId="733A4AA5" w14:textId="77777777">
      <w:pPr>
        <w:suppressAutoHyphens w:val="0"/>
        <w:rPr>
          <w:sz w:val="20"/>
        </w:rPr>
      </w:pPr>
      <w:r w:rsidRPr="001A2016">
        <w:rPr>
          <w:b/>
          <w:sz w:val="20"/>
        </w:rPr>
        <w:t>Expert</w:t>
      </w:r>
      <w:r w:rsidRPr="00AC6413">
        <w:rPr>
          <w:sz w:val="20"/>
        </w:rPr>
        <w:t xml:space="preserve"> means the person designated to determine a Dispute by virtue of paragraphs 1.6 or 1.7 of Appendix M</w:t>
      </w:r>
      <w:r w:rsidR="00264B6F">
        <w:rPr>
          <w:sz w:val="20"/>
        </w:rPr>
        <w:t xml:space="preserve"> (</w:t>
      </w:r>
      <w:r w:rsidRPr="00AC6413">
        <w:rPr>
          <w:sz w:val="20"/>
        </w:rPr>
        <w:t>Dispute Resolution)</w:t>
      </w:r>
    </w:p>
    <w:p w:rsidRPr="00AC6413" w:rsidR="00DA2F0A" w:rsidP="004577A7" w:rsidRDefault="00DA2F0A" w14:paraId="1E4E9900" w14:textId="77777777">
      <w:pPr>
        <w:suppressAutoHyphens w:val="0"/>
        <w:rPr>
          <w:sz w:val="20"/>
        </w:rPr>
      </w:pPr>
    </w:p>
    <w:p w:rsidRPr="00AC6413" w:rsidR="00DA2F0A" w:rsidP="004577A7" w:rsidRDefault="00DA2F0A" w14:paraId="48504E9F" w14:textId="77777777">
      <w:pPr>
        <w:suppressAutoHyphens w:val="0"/>
        <w:rPr>
          <w:sz w:val="20"/>
        </w:rPr>
      </w:pPr>
      <w:r w:rsidRPr="001A2016">
        <w:rPr>
          <w:b/>
          <w:sz w:val="20"/>
        </w:rPr>
        <w:t>Expert Determination Notice</w:t>
      </w:r>
      <w:r w:rsidRPr="00AC6413">
        <w:rPr>
          <w:sz w:val="20"/>
        </w:rPr>
        <w:t xml:space="preserve"> means a notice in writing showing an intention to refer Dispute for expert determination</w:t>
      </w:r>
    </w:p>
    <w:p w:rsidRPr="00ED31A9" w:rsidR="00DA2F0A" w:rsidP="004577A7" w:rsidRDefault="00DA2F0A" w14:paraId="4BE4F763" w14:textId="77777777">
      <w:pPr>
        <w:suppressAutoHyphens w:val="0"/>
        <w:rPr>
          <w:sz w:val="20"/>
        </w:rPr>
      </w:pPr>
    </w:p>
    <w:p w:rsidRPr="00ED31A9" w:rsidR="00DA2F0A" w:rsidP="004577A7" w:rsidRDefault="00DA2F0A" w14:paraId="29F371B3" w14:textId="77777777">
      <w:pPr>
        <w:suppressAutoHyphens w:val="0"/>
        <w:rPr>
          <w:sz w:val="20"/>
        </w:rPr>
      </w:pPr>
      <w:r w:rsidRPr="001A2016">
        <w:rPr>
          <w:b/>
          <w:sz w:val="20"/>
        </w:rPr>
        <w:t>Expiry Date</w:t>
      </w:r>
      <w:r w:rsidRPr="00ED31A9">
        <w:rPr>
          <w:sz w:val="20"/>
        </w:rPr>
        <w:t xml:space="preserve"> means the date set out in clause </w:t>
      </w:r>
      <w:r w:rsidR="00FE1139">
        <w:rPr>
          <w:sz w:val="20"/>
        </w:rPr>
        <w:t>A3.3</w:t>
      </w:r>
    </w:p>
    <w:p w:rsidRPr="00ED31A9" w:rsidR="00DA2F0A" w:rsidP="004577A7" w:rsidRDefault="00DA2F0A" w14:paraId="7B5DA69B" w14:textId="77777777">
      <w:pPr>
        <w:suppressAutoHyphens w:val="0"/>
        <w:rPr>
          <w:sz w:val="20"/>
        </w:rPr>
      </w:pPr>
    </w:p>
    <w:p w:rsidRPr="00AC6413" w:rsidR="00DA2F0A" w:rsidP="004577A7" w:rsidRDefault="00DA2F0A" w14:paraId="52CD8C8E" w14:textId="77777777">
      <w:pPr>
        <w:suppressAutoHyphens w:val="0"/>
        <w:rPr>
          <w:sz w:val="20"/>
        </w:rPr>
      </w:pPr>
      <w:r w:rsidRPr="001A2016">
        <w:rPr>
          <w:b/>
          <w:sz w:val="20"/>
        </w:rPr>
        <w:t>First Exception Report</w:t>
      </w:r>
      <w:r w:rsidRPr="00AC6413">
        <w:rPr>
          <w:sz w:val="20"/>
        </w:rPr>
        <w:t xml:space="preserve"> mans a report issued in accordance with clause </w:t>
      </w:r>
      <w:r w:rsidRPr="00AC6413" w:rsidR="00FE1139">
        <w:rPr>
          <w:sz w:val="20"/>
        </w:rPr>
        <w:t>B29.21</w:t>
      </w:r>
      <w:r w:rsidR="00264B6F">
        <w:rPr>
          <w:sz w:val="20"/>
        </w:rPr>
        <w:t xml:space="preserve"> (</w:t>
      </w:r>
      <w:r w:rsidRPr="00AC6413">
        <w:rPr>
          <w:sz w:val="20"/>
        </w:rPr>
        <w:t>Contract Management) notifying the relevant Party’s chief executive and/or Board of Directors of that Party’s breach of a Remedial Action Plan and failure to remedy that breach</w:t>
      </w:r>
    </w:p>
    <w:p w:rsidRPr="00AC6413" w:rsidR="00DA2F0A" w:rsidP="004577A7" w:rsidRDefault="00DA2F0A" w14:paraId="3296145B" w14:textId="77777777">
      <w:pPr>
        <w:suppressAutoHyphens w:val="0"/>
        <w:rPr>
          <w:sz w:val="20"/>
        </w:rPr>
      </w:pPr>
    </w:p>
    <w:p w:rsidRPr="00AC6413" w:rsidR="00DA2F0A" w:rsidP="00AC6413" w:rsidRDefault="00DA2F0A" w14:paraId="4297A8B2" w14:textId="77777777">
      <w:pPr>
        <w:suppressAutoHyphens w:val="0"/>
        <w:rPr>
          <w:sz w:val="20"/>
        </w:rPr>
      </w:pPr>
      <w:r w:rsidRPr="001A2016">
        <w:rPr>
          <w:b/>
          <w:sz w:val="20"/>
        </w:rPr>
        <w:t>FOIA</w:t>
      </w:r>
      <w:r w:rsidRPr="00AC6413">
        <w:rPr>
          <w:sz w:val="20"/>
        </w:rPr>
        <w:t xml:space="preserve"> means the Freedom of Information Act 2000 and any subordinate legislation made under this Act from time to time together with any guidance and/or codes of practice issued by the Information Authority or relevant government department in relation to such legislation</w:t>
      </w:r>
      <w:r w:rsidRPr="00AC6413" w:rsidR="003B6090">
        <w:rPr>
          <w:sz w:val="20"/>
        </w:rPr>
        <w:t xml:space="preserve"> and the Environmental Information Regulations 2004</w:t>
      </w:r>
    </w:p>
    <w:p w:rsidRPr="00ED31A9" w:rsidR="00DA2F0A" w:rsidP="004577A7" w:rsidRDefault="00DA2F0A" w14:paraId="4F2F9300" w14:textId="77777777">
      <w:pPr>
        <w:suppressAutoHyphens w:val="0"/>
        <w:rPr>
          <w:sz w:val="20"/>
        </w:rPr>
      </w:pPr>
    </w:p>
    <w:p w:rsidR="00DA2F0A" w:rsidP="00AC6413" w:rsidRDefault="00DA2F0A" w14:paraId="6F2734C6" w14:textId="77777777">
      <w:pPr>
        <w:suppressAutoHyphens w:val="0"/>
        <w:rPr>
          <w:sz w:val="20"/>
        </w:rPr>
      </w:pPr>
      <w:r w:rsidRPr="001A2016">
        <w:rPr>
          <w:b/>
          <w:sz w:val="20"/>
        </w:rPr>
        <w:t>Force Majeure</w:t>
      </w:r>
      <w:r w:rsidRPr="00AC6413">
        <w:rPr>
          <w:sz w:val="20"/>
        </w:rPr>
        <w:t xml:space="preserve"> means any event or occurrence which is outside the reasonable control of the Party concerned and which is not attributable to any act or failure to take preventative action by that Party, including fire; flood; violent storm; pestilence; explosion; malicious damage; armed conflict; acts of terrorism; nuclear, biological or chemical warfare; or any other disaster, natural or man-made, but excluding:</w:t>
      </w:r>
    </w:p>
    <w:p w:rsidRPr="00AC6413" w:rsidR="004400F6" w:rsidP="00AC6413" w:rsidRDefault="004400F6" w14:paraId="4E207E99" w14:textId="77777777">
      <w:pPr>
        <w:suppressAutoHyphens w:val="0"/>
        <w:rPr>
          <w:sz w:val="20"/>
        </w:rPr>
      </w:pPr>
    </w:p>
    <w:p w:rsidRPr="00AC6413" w:rsidR="00DA2F0A" w:rsidP="004400F6" w:rsidRDefault="00DA2F0A" w14:paraId="4FA5985C" w14:textId="77777777">
      <w:pPr>
        <w:suppressAutoHyphens w:val="0"/>
        <w:ind w:left="720" w:hanging="720"/>
        <w:rPr>
          <w:sz w:val="20"/>
        </w:rPr>
      </w:pPr>
      <w:r w:rsidRPr="00AC6413">
        <w:rPr>
          <w:sz w:val="20"/>
        </w:rPr>
        <w:t>(</w:t>
      </w:r>
      <w:proofErr w:type="spellStart"/>
      <w:r w:rsidRPr="00AC6413">
        <w:rPr>
          <w:sz w:val="20"/>
        </w:rPr>
        <w:t>i</w:t>
      </w:r>
      <w:proofErr w:type="spellEnd"/>
      <w:r w:rsidRPr="00AC6413">
        <w:rPr>
          <w:sz w:val="20"/>
        </w:rPr>
        <w:t>)</w:t>
      </w:r>
      <w:r w:rsidRPr="00AC6413">
        <w:rPr>
          <w:sz w:val="20"/>
        </w:rPr>
        <w:tab/>
      </w:r>
      <w:r w:rsidRPr="00AC6413">
        <w:rPr>
          <w:sz w:val="20"/>
        </w:rPr>
        <w:t>any industrial action occurring within the Provider’s or any Sub-contractor’s organisation; or</w:t>
      </w:r>
    </w:p>
    <w:p w:rsidRPr="00AC6413" w:rsidR="00DA2F0A" w:rsidP="004400F6" w:rsidRDefault="00DA2F0A" w14:paraId="1ED2E707" w14:textId="77777777">
      <w:pPr>
        <w:suppressAutoHyphens w:val="0"/>
        <w:ind w:left="720" w:hanging="720"/>
        <w:rPr>
          <w:sz w:val="20"/>
        </w:rPr>
      </w:pPr>
      <w:r w:rsidRPr="00AC6413">
        <w:rPr>
          <w:sz w:val="20"/>
        </w:rPr>
        <w:t>(ii)</w:t>
      </w:r>
      <w:r w:rsidRPr="00AC6413">
        <w:rPr>
          <w:sz w:val="20"/>
        </w:rPr>
        <w:tab/>
      </w:r>
      <w:r w:rsidRPr="00AC6413">
        <w:rPr>
          <w:sz w:val="20"/>
        </w:rPr>
        <w:t>the failure by any Sub-contractor to perform its obligations under any Sub-contract</w:t>
      </w:r>
    </w:p>
    <w:p w:rsidRPr="00ED31A9" w:rsidR="00DA2F0A" w:rsidP="004577A7" w:rsidRDefault="00DA2F0A" w14:paraId="1BF5B6B6" w14:textId="77777777">
      <w:pPr>
        <w:suppressAutoHyphens w:val="0"/>
        <w:rPr>
          <w:sz w:val="20"/>
        </w:rPr>
      </w:pPr>
    </w:p>
    <w:p w:rsidRPr="00ED31A9" w:rsidR="00DA2F0A" w:rsidP="004577A7" w:rsidRDefault="00DA2F0A" w14:paraId="3C6F1C50" w14:textId="77777777">
      <w:pPr>
        <w:suppressAutoHyphens w:val="0"/>
        <w:rPr>
          <w:sz w:val="20"/>
        </w:rPr>
      </w:pPr>
      <w:r w:rsidRPr="001A2016">
        <w:rPr>
          <w:b/>
          <w:sz w:val="20"/>
        </w:rPr>
        <w:t>Fraud</w:t>
      </w:r>
      <w:r w:rsidRPr="00AC6413">
        <w:rPr>
          <w:sz w:val="20"/>
        </w:rPr>
        <w:t xml:space="preserve"> means any offence under the laws of the United Kingdom creating offences in respect of fraudulent acts or at common law in respect of fraudulent acts or defrauding or attempting to defraud or conspiring to defraud the Authority</w:t>
      </w:r>
    </w:p>
    <w:p w:rsidRPr="00ED31A9" w:rsidR="00DA2F0A" w:rsidP="004577A7" w:rsidRDefault="00DA2F0A" w14:paraId="0D9E0BBF" w14:textId="77777777">
      <w:pPr>
        <w:suppressAutoHyphens w:val="0"/>
        <w:rPr>
          <w:sz w:val="20"/>
        </w:rPr>
      </w:pPr>
    </w:p>
    <w:p w:rsidRPr="00AC6413" w:rsidR="00DA2F0A" w:rsidP="00AC6413" w:rsidRDefault="00DA2F0A" w14:paraId="03355A55" w14:textId="77777777">
      <w:pPr>
        <w:suppressAutoHyphens w:val="0"/>
        <w:rPr>
          <w:sz w:val="20"/>
        </w:rPr>
      </w:pPr>
      <w:r w:rsidRPr="001A2016">
        <w:rPr>
          <w:b/>
          <w:sz w:val="20"/>
        </w:rPr>
        <w:t>General Conditions</w:t>
      </w:r>
      <w:r w:rsidRPr="00ED31A9">
        <w:rPr>
          <w:sz w:val="20"/>
        </w:rPr>
        <w:t xml:space="preserve"> </w:t>
      </w:r>
      <w:r w:rsidRPr="00AC6413">
        <w:rPr>
          <w:sz w:val="20"/>
        </w:rPr>
        <w:t xml:space="preserve">has the meaning given to it in clause </w:t>
      </w:r>
      <w:r w:rsidRPr="00AC6413" w:rsidR="00FE1139">
        <w:rPr>
          <w:sz w:val="20"/>
        </w:rPr>
        <w:t>A1</w:t>
      </w:r>
    </w:p>
    <w:p w:rsidRPr="00AC6413" w:rsidR="00DA2F0A" w:rsidP="004577A7" w:rsidRDefault="00DA2F0A" w14:paraId="30D72E58" w14:textId="77777777">
      <w:pPr>
        <w:suppressAutoHyphens w:val="0"/>
        <w:rPr>
          <w:sz w:val="20"/>
        </w:rPr>
      </w:pPr>
    </w:p>
    <w:p w:rsidRPr="00AC6413" w:rsidR="00DA2F0A" w:rsidP="004577A7" w:rsidRDefault="00DA2F0A" w14:paraId="4A19BA0A" w14:textId="77777777">
      <w:pPr>
        <w:suppressAutoHyphens w:val="0"/>
        <w:rPr>
          <w:sz w:val="20"/>
        </w:rPr>
      </w:pPr>
      <w:r w:rsidRPr="001A2016">
        <w:rPr>
          <w:b/>
          <w:sz w:val="20"/>
        </w:rPr>
        <w:t>Good Clinical Practice</w:t>
      </w:r>
      <w:r w:rsidRPr="00AC6413">
        <w:rPr>
          <w:sz w:val="20"/>
        </w:rPr>
        <w:t xml:space="preserve"> means using standards, practices, methods and procedures conforming to the Law and using that degree of skill and care, diligence, prudence and foresight which would reasonably and ordinarily be expected from a skilled, efficient and experienced clinical services provider, or a person providing services the same as or similar to the Services, at the time the Services are provided, as applicable</w:t>
      </w:r>
    </w:p>
    <w:p w:rsidRPr="00AC6413" w:rsidR="00DA2F0A" w:rsidP="004577A7" w:rsidRDefault="00DA2F0A" w14:paraId="5802FAD5" w14:textId="77777777">
      <w:pPr>
        <w:suppressAutoHyphens w:val="0"/>
        <w:rPr>
          <w:sz w:val="20"/>
        </w:rPr>
      </w:pPr>
    </w:p>
    <w:p w:rsidRPr="00AC6413" w:rsidR="00DA2F0A" w:rsidP="00AC6413" w:rsidRDefault="00DA2F0A" w14:paraId="055D981F" w14:textId="77777777">
      <w:pPr>
        <w:suppressAutoHyphens w:val="0"/>
        <w:rPr>
          <w:sz w:val="20"/>
        </w:rPr>
      </w:pPr>
      <w:r w:rsidRPr="001A2016">
        <w:rPr>
          <w:b/>
          <w:sz w:val="20"/>
        </w:rPr>
        <w:t>Guidance</w:t>
      </w:r>
      <w:r w:rsidRPr="00AC6413">
        <w:rPr>
          <w:sz w:val="20"/>
        </w:rPr>
        <w:t xml:space="preserve"> means any applicable local authority, health or social care guidance, direction or determination which the Authority and/or the Provider have a duty to have regard to including any document published under section 73B of the NHS Act 2006</w:t>
      </w:r>
    </w:p>
    <w:p w:rsidRPr="00AC6413" w:rsidR="00DA2F0A" w:rsidP="004577A7" w:rsidRDefault="00DA2F0A" w14:paraId="72A18F76" w14:textId="77777777">
      <w:pPr>
        <w:suppressAutoHyphens w:val="0"/>
        <w:rPr>
          <w:sz w:val="20"/>
        </w:rPr>
      </w:pPr>
    </w:p>
    <w:p w:rsidRPr="00AC6413" w:rsidR="00DA2F0A" w:rsidP="004577A7" w:rsidRDefault="00DA2F0A" w14:paraId="3B099688" w14:textId="77777777">
      <w:pPr>
        <w:suppressAutoHyphens w:val="0"/>
        <w:rPr>
          <w:sz w:val="20"/>
        </w:rPr>
      </w:pPr>
      <w:r w:rsidRPr="001A2016">
        <w:rPr>
          <w:b/>
          <w:sz w:val="20"/>
        </w:rPr>
        <w:t>Immediate Action Plan</w:t>
      </w:r>
      <w:r w:rsidRPr="00AC6413">
        <w:rPr>
          <w:sz w:val="20"/>
        </w:rPr>
        <w:t xml:space="preserve"> means a plan setting out immediate actions to be undertaken by the Provider to protect the safety of Services to Service Users, the public and/or Staff</w:t>
      </w:r>
    </w:p>
    <w:p w:rsidRPr="00AC6413" w:rsidR="00DA2F0A" w:rsidP="004577A7" w:rsidRDefault="00DA2F0A" w14:paraId="79E0B233" w14:textId="77777777">
      <w:pPr>
        <w:suppressAutoHyphens w:val="0"/>
        <w:rPr>
          <w:sz w:val="20"/>
        </w:rPr>
      </w:pPr>
    </w:p>
    <w:p w:rsidRPr="00AC6413" w:rsidR="00DA2F0A" w:rsidP="00AC6413" w:rsidRDefault="00DA2F0A" w14:paraId="3C2143B7" w14:textId="77777777">
      <w:pPr>
        <w:suppressAutoHyphens w:val="0"/>
        <w:rPr>
          <w:sz w:val="20"/>
        </w:rPr>
      </w:pPr>
      <w:r w:rsidRPr="001A2016">
        <w:rPr>
          <w:b/>
          <w:sz w:val="20"/>
        </w:rPr>
        <w:t>Indirect Losses</w:t>
      </w:r>
      <w:r w:rsidRPr="00AC6413">
        <w:rPr>
          <w:sz w:val="20"/>
        </w:rPr>
        <w:t xml:space="preserve"> means loss of profits</w:t>
      </w:r>
      <w:r w:rsidR="00264B6F">
        <w:rPr>
          <w:sz w:val="20"/>
        </w:rPr>
        <w:t xml:space="preserve"> (</w:t>
      </w:r>
      <w:r w:rsidRPr="00AC6413">
        <w:rPr>
          <w:sz w:val="20"/>
        </w:rPr>
        <w:t>other than profits directly and solely attributable to the provision of the Services), loss of use, loss of production, increased operating costs, loss of business, loss of business opportunity, loss of reputation or goodwill or any other consequential or indirect loss of any nature, whether arising in tort or on any other basis</w:t>
      </w:r>
    </w:p>
    <w:p w:rsidRPr="00AC6413" w:rsidR="00DA2F0A" w:rsidP="004577A7" w:rsidRDefault="00DA2F0A" w14:paraId="632FA09D" w14:textId="77777777">
      <w:pPr>
        <w:suppressAutoHyphens w:val="0"/>
        <w:rPr>
          <w:sz w:val="20"/>
        </w:rPr>
      </w:pPr>
    </w:p>
    <w:p w:rsidRPr="00AC6413" w:rsidR="00DA2F0A" w:rsidP="004577A7" w:rsidRDefault="00DA2F0A" w14:paraId="35319EC6" w14:textId="77777777">
      <w:pPr>
        <w:suppressAutoHyphens w:val="0"/>
        <w:rPr>
          <w:sz w:val="20"/>
        </w:rPr>
      </w:pPr>
      <w:r w:rsidRPr="001A2016">
        <w:rPr>
          <w:b/>
          <w:sz w:val="20"/>
        </w:rPr>
        <w:t>Issuing Party</w:t>
      </w:r>
      <w:r w:rsidRPr="00AC6413">
        <w:rPr>
          <w:sz w:val="20"/>
        </w:rPr>
        <w:t xml:space="preserve"> means the Party which has issued a Contract Query Notice</w:t>
      </w:r>
    </w:p>
    <w:p w:rsidRPr="00AC6413" w:rsidR="00DA2F0A" w:rsidP="004577A7" w:rsidRDefault="00DA2F0A" w14:paraId="4BA4CF72" w14:textId="77777777">
      <w:pPr>
        <w:suppressAutoHyphens w:val="0"/>
        <w:rPr>
          <w:sz w:val="20"/>
        </w:rPr>
      </w:pPr>
    </w:p>
    <w:p w:rsidRPr="00AC6413" w:rsidR="00DA2F0A" w:rsidP="004577A7" w:rsidRDefault="00DA2F0A" w14:paraId="0CB72720" w14:textId="77777777">
      <w:pPr>
        <w:suppressAutoHyphens w:val="0"/>
        <w:rPr>
          <w:sz w:val="20"/>
        </w:rPr>
      </w:pPr>
      <w:r w:rsidRPr="001A2016">
        <w:rPr>
          <w:b/>
          <w:sz w:val="20"/>
        </w:rPr>
        <w:t>JI Report</w:t>
      </w:r>
      <w:r w:rsidRPr="00AC6413">
        <w:rPr>
          <w:sz w:val="20"/>
        </w:rPr>
        <w:t xml:space="preserve"> means a report detailing the findings and outcomes of a Joint Investigation</w:t>
      </w:r>
    </w:p>
    <w:p w:rsidRPr="00AC6413" w:rsidR="00DA2F0A" w:rsidP="004577A7" w:rsidRDefault="00DA2F0A" w14:paraId="6964C0E0" w14:textId="77777777">
      <w:pPr>
        <w:suppressAutoHyphens w:val="0"/>
        <w:rPr>
          <w:sz w:val="20"/>
        </w:rPr>
      </w:pPr>
    </w:p>
    <w:p w:rsidRPr="00AC6413" w:rsidR="00DA2F0A" w:rsidP="004577A7" w:rsidRDefault="00DA2F0A" w14:paraId="594851CD" w14:textId="77777777">
      <w:pPr>
        <w:suppressAutoHyphens w:val="0"/>
        <w:rPr>
          <w:sz w:val="20"/>
        </w:rPr>
      </w:pPr>
      <w:r w:rsidRPr="001A2016">
        <w:rPr>
          <w:b/>
          <w:sz w:val="20"/>
        </w:rPr>
        <w:t>Joint Investigation</w:t>
      </w:r>
      <w:r w:rsidRPr="00AC6413">
        <w:rPr>
          <w:sz w:val="20"/>
        </w:rPr>
        <w:t xml:space="preserve"> means an investigation by the Issuing party and the Receiving Party into the matters referred to in a Contract Query Notice</w:t>
      </w:r>
    </w:p>
    <w:p w:rsidRPr="00AC6413" w:rsidR="00DA2F0A" w:rsidP="004577A7" w:rsidRDefault="00DA2F0A" w14:paraId="46770C0D" w14:textId="77777777">
      <w:pPr>
        <w:suppressAutoHyphens w:val="0"/>
        <w:rPr>
          <w:sz w:val="20"/>
        </w:rPr>
      </w:pPr>
    </w:p>
    <w:p w:rsidRPr="00AC6413" w:rsidR="00DA2F0A" w:rsidP="00AC6413" w:rsidRDefault="00DA2F0A" w14:paraId="60161BBF" w14:textId="77777777">
      <w:pPr>
        <w:suppressAutoHyphens w:val="0"/>
        <w:rPr>
          <w:sz w:val="20"/>
        </w:rPr>
      </w:pPr>
      <w:r w:rsidRPr="001A2016">
        <w:rPr>
          <w:b/>
          <w:sz w:val="20"/>
        </w:rPr>
        <w:t>Law</w:t>
      </w:r>
      <w:r w:rsidRPr="00AC6413">
        <w:rPr>
          <w:sz w:val="20"/>
        </w:rPr>
        <w:t xml:space="preserve"> means:</w:t>
      </w:r>
    </w:p>
    <w:p w:rsidRPr="00ED31A9" w:rsidR="00DA2F0A" w:rsidP="00AC6413" w:rsidRDefault="00DA2F0A" w14:paraId="4B336419" w14:textId="77777777">
      <w:pPr>
        <w:suppressAutoHyphens w:val="0"/>
        <w:rPr>
          <w:sz w:val="20"/>
        </w:rPr>
      </w:pPr>
      <w:r w:rsidRPr="00AC6413">
        <w:rPr>
          <w:sz w:val="20"/>
        </w:rPr>
        <w:t>any applicable statute or proclamation or any delegated or subordinate legislation or regulation</w:t>
      </w:r>
      <w:r w:rsidRPr="00ED31A9">
        <w:rPr>
          <w:sz w:val="20"/>
        </w:rPr>
        <w:t>;</w:t>
      </w:r>
    </w:p>
    <w:p w:rsidRPr="00AC6413" w:rsidR="004577A7" w:rsidP="00AC6413" w:rsidRDefault="00DA2F0A" w14:paraId="0D93FAA3" w14:textId="77777777">
      <w:pPr>
        <w:suppressAutoHyphens w:val="0"/>
        <w:rPr>
          <w:sz w:val="20"/>
        </w:rPr>
      </w:pPr>
      <w:r w:rsidRPr="00ED31A9">
        <w:rPr>
          <w:sz w:val="20"/>
        </w:rPr>
        <w:t xml:space="preserve">any </w:t>
      </w:r>
      <w:r w:rsidRPr="00AC6413">
        <w:rPr>
          <w:sz w:val="20"/>
        </w:rPr>
        <w:t>enforceable EU right within the meaning of Section 2(1) of the European Communities Act 1972;</w:t>
      </w:r>
    </w:p>
    <w:p w:rsidRPr="00ED31A9" w:rsidR="00DA2F0A" w:rsidP="00AC6413" w:rsidRDefault="00DA2F0A" w14:paraId="0102F3BE" w14:textId="77777777">
      <w:pPr>
        <w:suppressAutoHyphens w:val="0"/>
        <w:rPr>
          <w:sz w:val="20"/>
        </w:rPr>
      </w:pPr>
      <w:r w:rsidRPr="00AC6413">
        <w:rPr>
          <w:sz w:val="20"/>
        </w:rPr>
        <w:t>any applicable judgment of a relevant court of law which is a</w:t>
      </w:r>
      <w:r w:rsidRPr="00ED31A9">
        <w:rPr>
          <w:sz w:val="20"/>
        </w:rPr>
        <w:t xml:space="preserve"> </w:t>
      </w:r>
      <w:r w:rsidRPr="00AC6413">
        <w:rPr>
          <w:sz w:val="20"/>
        </w:rPr>
        <w:t>binding precedent in England and Wales;</w:t>
      </w:r>
    </w:p>
    <w:p w:rsidRPr="00ED31A9" w:rsidR="00DA2F0A" w:rsidP="00AC6413" w:rsidRDefault="00DA2F0A" w14:paraId="694D8029" w14:textId="77777777">
      <w:pPr>
        <w:suppressAutoHyphens w:val="0"/>
        <w:rPr>
          <w:sz w:val="20"/>
        </w:rPr>
      </w:pPr>
      <w:r w:rsidRPr="00AC6413">
        <w:rPr>
          <w:sz w:val="20"/>
        </w:rPr>
        <w:t>National Standards;</w:t>
      </w:r>
    </w:p>
    <w:p w:rsidRPr="00ED31A9" w:rsidR="00DA2F0A" w:rsidP="00AC6413" w:rsidRDefault="00DA2F0A" w14:paraId="5D3A9151" w14:textId="77777777">
      <w:pPr>
        <w:suppressAutoHyphens w:val="0"/>
        <w:rPr>
          <w:sz w:val="20"/>
        </w:rPr>
      </w:pPr>
      <w:r w:rsidRPr="00AC6413">
        <w:rPr>
          <w:sz w:val="20"/>
        </w:rPr>
        <w:t>Guidance; and</w:t>
      </w:r>
    </w:p>
    <w:p w:rsidRPr="00ED31A9" w:rsidR="00DA2F0A" w:rsidP="00AC6413" w:rsidRDefault="00DA2F0A" w14:paraId="2AE5AF5D" w14:textId="77777777">
      <w:pPr>
        <w:suppressAutoHyphens w:val="0"/>
        <w:rPr>
          <w:sz w:val="20"/>
        </w:rPr>
      </w:pPr>
      <w:r w:rsidRPr="00ED31A9">
        <w:rPr>
          <w:sz w:val="20"/>
        </w:rPr>
        <w:t>any a</w:t>
      </w:r>
      <w:r w:rsidRPr="00ED31A9" w:rsidR="0049284A">
        <w:rPr>
          <w:sz w:val="20"/>
        </w:rPr>
        <w:t>pp</w:t>
      </w:r>
      <w:r w:rsidRPr="00ED31A9">
        <w:rPr>
          <w:sz w:val="20"/>
        </w:rPr>
        <w:t xml:space="preserve">licable </w:t>
      </w:r>
      <w:r w:rsidRPr="00AC6413">
        <w:rPr>
          <w:sz w:val="20"/>
        </w:rPr>
        <w:t>industry code</w:t>
      </w:r>
    </w:p>
    <w:p w:rsidRPr="00ED31A9" w:rsidR="00DA2F0A" w:rsidP="00AC6413" w:rsidRDefault="00DA2F0A" w14:paraId="48853B95" w14:textId="77777777">
      <w:pPr>
        <w:suppressAutoHyphens w:val="0"/>
        <w:rPr>
          <w:sz w:val="20"/>
        </w:rPr>
      </w:pPr>
      <w:r w:rsidRPr="00AC6413">
        <w:rPr>
          <w:sz w:val="20"/>
        </w:rPr>
        <w:t>in each case in force in England and Wales</w:t>
      </w:r>
    </w:p>
    <w:p w:rsidRPr="00AC6413" w:rsidR="00DA2F0A" w:rsidP="004577A7" w:rsidRDefault="00DA2F0A" w14:paraId="3A4B90D5" w14:textId="77777777">
      <w:pPr>
        <w:suppressAutoHyphens w:val="0"/>
        <w:rPr>
          <w:sz w:val="20"/>
        </w:rPr>
      </w:pPr>
    </w:p>
    <w:p w:rsidRPr="00AC6413" w:rsidR="00DA2F0A" w:rsidP="004577A7" w:rsidRDefault="00DA2F0A" w14:paraId="7FFFFCB6" w14:textId="77777777">
      <w:pPr>
        <w:suppressAutoHyphens w:val="0"/>
        <w:rPr>
          <w:sz w:val="20"/>
        </w:rPr>
      </w:pPr>
      <w:r w:rsidRPr="001A2016">
        <w:rPr>
          <w:b/>
          <w:sz w:val="20"/>
        </w:rPr>
        <w:t>Legal Guardian</w:t>
      </w:r>
      <w:r w:rsidRPr="00ED31A9">
        <w:rPr>
          <w:sz w:val="20"/>
        </w:rPr>
        <w:t xml:space="preserve"> means an individual who, by legal appointment or by the effect of a written law, is given custody of both the property and the person of one who is unable to manage their own affairs</w:t>
      </w:r>
    </w:p>
    <w:p w:rsidRPr="00AC6413" w:rsidR="00DA2F0A" w:rsidP="004577A7" w:rsidRDefault="00DA2F0A" w14:paraId="1A8EE14F" w14:textId="77777777">
      <w:pPr>
        <w:suppressAutoHyphens w:val="0"/>
        <w:rPr>
          <w:sz w:val="20"/>
        </w:rPr>
      </w:pPr>
    </w:p>
    <w:p w:rsidRPr="00AC6413" w:rsidR="00DA2F0A" w:rsidP="004577A7" w:rsidRDefault="00DA2F0A" w14:paraId="76664BAB" w14:textId="77777777">
      <w:pPr>
        <w:suppressAutoHyphens w:val="0"/>
        <w:rPr>
          <w:sz w:val="20"/>
        </w:rPr>
      </w:pPr>
      <w:r w:rsidRPr="001A2016">
        <w:rPr>
          <w:b/>
          <w:sz w:val="20"/>
        </w:rPr>
        <w:t>Lessons Learned</w:t>
      </w:r>
      <w:r w:rsidRPr="00AC6413">
        <w:rPr>
          <w:sz w:val="20"/>
        </w:rPr>
        <w:t xml:space="preserve"> means experience derived from provision of the Services, the sharing and implementation of which would be reasonably likely to lead to an improvement in the quality of the Provider’s provision of the Services</w:t>
      </w:r>
    </w:p>
    <w:p w:rsidRPr="00AC6413" w:rsidR="00DA2F0A" w:rsidP="004577A7" w:rsidRDefault="00DA2F0A" w14:paraId="4D71D342" w14:textId="77777777">
      <w:pPr>
        <w:suppressAutoHyphens w:val="0"/>
        <w:rPr>
          <w:sz w:val="20"/>
        </w:rPr>
      </w:pPr>
    </w:p>
    <w:p w:rsidRPr="00AC6413" w:rsidR="004577A7" w:rsidP="004577A7" w:rsidRDefault="00DA2F0A" w14:paraId="0ED6D35C" w14:textId="77777777">
      <w:pPr>
        <w:suppressAutoHyphens w:val="0"/>
        <w:rPr>
          <w:sz w:val="20"/>
        </w:rPr>
      </w:pPr>
      <w:r w:rsidRPr="001A2016">
        <w:rPr>
          <w:b/>
          <w:sz w:val="20"/>
        </w:rPr>
        <w:t xml:space="preserve">Local </w:t>
      </w:r>
      <w:proofErr w:type="spellStart"/>
      <w:r w:rsidRPr="001A2016" w:rsidR="00BD33C7">
        <w:rPr>
          <w:b/>
          <w:sz w:val="20"/>
        </w:rPr>
        <w:t>HealthWatch</w:t>
      </w:r>
      <w:proofErr w:type="spellEnd"/>
      <w:r w:rsidRPr="00AC6413" w:rsidR="00F32276">
        <w:rPr>
          <w:sz w:val="20"/>
        </w:rPr>
        <w:t xml:space="preserve"> </w:t>
      </w:r>
      <w:r w:rsidRPr="00AC6413">
        <w:rPr>
          <w:sz w:val="20"/>
        </w:rPr>
        <w:t>means the local independent consumer champion for health and social care in England</w:t>
      </w:r>
    </w:p>
    <w:p w:rsidRPr="00AC6413" w:rsidR="00DA2F0A" w:rsidP="004577A7" w:rsidRDefault="00DA2F0A" w14:paraId="62773474" w14:textId="77777777">
      <w:pPr>
        <w:suppressAutoHyphens w:val="0"/>
        <w:rPr>
          <w:sz w:val="20"/>
        </w:rPr>
      </w:pPr>
    </w:p>
    <w:p w:rsidRPr="00AC6413" w:rsidR="00DA2F0A" w:rsidP="004577A7" w:rsidRDefault="00DA2F0A" w14:paraId="122443A6" w14:textId="77777777">
      <w:pPr>
        <w:suppressAutoHyphens w:val="0"/>
        <w:rPr>
          <w:sz w:val="20"/>
        </w:rPr>
      </w:pPr>
      <w:r w:rsidRPr="001A2016">
        <w:rPr>
          <w:b/>
          <w:sz w:val="20"/>
        </w:rPr>
        <w:t>Losses</w:t>
      </w:r>
      <w:r w:rsidRPr="00AC6413">
        <w:rPr>
          <w:sz w:val="20"/>
        </w:rPr>
        <w:t xml:space="preserve"> means all damage, loss, liabilities, claims, actions, costs, expenses</w:t>
      </w:r>
      <w:r w:rsidR="00264B6F">
        <w:rPr>
          <w:sz w:val="20"/>
        </w:rPr>
        <w:t xml:space="preserve"> (</w:t>
      </w:r>
      <w:r w:rsidRPr="00AC6413">
        <w:rPr>
          <w:sz w:val="20"/>
        </w:rPr>
        <w:t>including the cost of legal and/or professional services) proceedings, demands and charges whether arising under statute, contract or at common law but, excluding Indirect Losses</w:t>
      </w:r>
    </w:p>
    <w:p w:rsidRPr="00AC6413" w:rsidR="00DA2F0A" w:rsidP="004577A7" w:rsidRDefault="00DA2F0A" w14:paraId="1443F44D" w14:textId="77777777">
      <w:pPr>
        <w:suppressAutoHyphens w:val="0"/>
        <w:rPr>
          <w:sz w:val="20"/>
        </w:rPr>
      </w:pPr>
    </w:p>
    <w:p w:rsidRPr="00AC6413" w:rsidR="00DA2F0A" w:rsidP="004577A7" w:rsidRDefault="00CF4633" w14:paraId="0DFFDBE8" w14:textId="77777777">
      <w:pPr>
        <w:suppressAutoHyphens w:val="0"/>
        <w:rPr>
          <w:sz w:val="20"/>
        </w:rPr>
      </w:pPr>
      <w:r w:rsidRPr="001A2016">
        <w:rPr>
          <w:b/>
          <w:sz w:val="20"/>
        </w:rPr>
        <w:t>NICE</w:t>
      </w:r>
      <w:r w:rsidRPr="00AC6413">
        <w:rPr>
          <w:sz w:val="20"/>
        </w:rPr>
        <w:t xml:space="preserve"> means </w:t>
      </w:r>
      <w:r w:rsidRPr="00AC6413" w:rsidR="00DA2F0A">
        <w:rPr>
          <w:sz w:val="20"/>
        </w:rPr>
        <w:t xml:space="preserve">National Institute for Health and Clinical Excellence </w:t>
      </w:r>
      <w:r w:rsidRPr="00AC6413">
        <w:rPr>
          <w:sz w:val="20"/>
        </w:rPr>
        <w:t>being</w:t>
      </w:r>
      <w:r w:rsidRPr="00AC6413" w:rsidR="00DA2F0A">
        <w:rPr>
          <w:sz w:val="20"/>
        </w:rPr>
        <w:t xml:space="preserve"> the special health authority responsible for providing national guidance on the promotion of good health and the prevention and treatment of ill health</w:t>
      </w:r>
      <w:r w:rsidR="00264B6F">
        <w:rPr>
          <w:sz w:val="20"/>
        </w:rPr>
        <w:t xml:space="preserve"> (</w:t>
      </w:r>
      <w:r w:rsidRPr="00AC6413" w:rsidR="00DA2F0A">
        <w:rPr>
          <w:sz w:val="20"/>
        </w:rPr>
        <w:t>or any successor body)</w:t>
      </w:r>
    </w:p>
    <w:p w:rsidRPr="00AC6413" w:rsidR="00DA2F0A" w:rsidP="004577A7" w:rsidRDefault="00DA2F0A" w14:paraId="2BA41405" w14:textId="77777777">
      <w:pPr>
        <w:suppressAutoHyphens w:val="0"/>
        <w:rPr>
          <w:sz w:val="20"/>
        </w:rPr>
      </w:pPr>
    </w:p>
    <w:p w:rsidRPr="00AC6413" w:rsidR="00DA2F0A" w:rsidP="00AC6413" w:rsidRDefault="00DA2F0A" w14:paraId="50A0DB42" w14:textId="77777777">
      <w:pPr>
        <w:suppressAutoHyphens w:val="0"/>
        <w:rPr>
          <w:sz w:val="20"/>
        </w:rPr>
      </w:pPr>
      <w:r w:rsidRPr="001A2016">
        <w:rPr>
          <w:b/>
          <w:sz w:val="20"/>
        </w:rPr>
        <w:t>National Standards</w:t>
      </w:r>
      <w:r w:rsidRPr="00AC6413">
        <w:rPr>
          <w:sz w:val="20"/>
        </w:rPr>
        <w:t xml:space="preserve"> means those standards applicable to the Provider under the Law and/or</w:t>
      </w:r>
    </w:p>
    <w:p w:rsidRPr="00AC6413" w:rsidR="00DA2F0A" w:rsidP="004577A7" w:rsidRDefault="00DA2F0A" w14:paraId="46084BD7" w14:textId="77777777">
      <w:pPr>
        <w:suppressAutoHyphens w:val="0"/>
        <w:rPr>
          <w:sz w:val="20"/>
        </w:rPr>
      </w:pPr>
      <w:r w:rsidRPr="00AC6413">
        <w:rPr>
          <w:sz w:val="20"/>
        </w:rPr>
        <w:t>Guidance as amended from time to time</w:t>
      </w:r>
    </w:p>
    <w:p w:rsidRPr="00AC6413" w:rsidR="00DA2F0A" w:rsidP="004577A7" w:rsidRDefault="00DA2F0A" w14:paraId="47526147" w14:textId="77777777">
      <w:pPr>
        <w:suppressAutoHyphens w:val="0"/>
        <w:rPr>
          <w:sz w:val="20"/>
        </w:rPr>
      </w:pPr>
    </w:p>
    <w:p w:rsidRPr="00AC6413" w:rsidR="00DA2F0A" w:rsidP="004577A7" w:rsidRDefault="00DA2F0A" w14:paraId="3E6AC965" w14:textId="77777777">
      <w:pPr>
        <w:suppressAutoHyphens w:val="0"/>
        <w:rPr>
          <w:sz w:val="20"/>
        </w:rPr>
      </w:pPr>
      <w:r w:rsidRPr="001A2016">
        <w:rPr>
          <w:b/>
          <w:sz w:val="20"/>
        </w:rPr>
        <w:t>Negotiation Period</w:t>
      </w:r>
      <w:r w:rsidRPr="00AC6413">
        <w:rPr>
          <w:sz w:val="20"/>
        </w:rPr>
        <w:t xml:space="preserve"> means the period of 15 Business Days following receipt of the first offer</w:t>
      </w:r>
    </w:p>
    <w:p w:rsidRPr="00AC6413" w:rsidR="00DA2F0A" w:rsidP="004577A7" w:rsidRDefault="00DA2F0A" w14:paraId="21BCF10C" w14:textId="77777777">
      <w:pPr>
        <w:suppressAutoHyphens w:val="0"/>
        <w:rPr>
          <w:sz w:val="20"/>
        </w:rPr>
      </w:pPr>
    </w:p>
    <w:p w:rsidRPr="00AC6413" w:rsidR="00DA2F0A" w:rsidP="004577A7" w:rsidRDefault="00DA2F0A" w14:paraId="68782C87" w14:textId="77777777">
      <w:pPr>
        <w:suppressAutoHyphens w:val="0"/>
        <w:rPr>
          <w:sz w:val="20"/>
        </w:rPr>
      </w:pPr>
      <w:r w:rsidRPr="001A2016">
        <w:rPr>
          <w:b/>
          <w:sz w:val="20"/>
        </w:rPr>
        <w:t>NHS Act 2006</w:t>
      </w:r>
      <w:r w:rsidRPr="00AC6413">
        <w:rPr>
          <w:sz w:val="20"/>
        </w:rPr>
        <w:t xml:space="preserve"> means the National Health Service Act 2006</w:t>
      </w:r>
    </w:p>
    <w:p w:rsidRPr="00AC6413" w:rsidR="00C77988" w:rsidP="004577A7" w:rsidRDefault="00C77988" w14:paraId="655128B5" w14:textId="77777777">
      <w:pPr>
        <w:suppressAutoHyphens w:val="0"/>
        <w:rPr>
          <w:sz w:val="20"/>
        </w:rPr>
      </w:pPr>
    </w:p>
    <w:p w:rsidRPr="00AC6413" w:rsidR="00DA2F0A" w:rsidP="004577A7" w:rsidRDefault="00DA2F0A" w14:paraId="759396A5" w14:textId="77777777">
      <w:pPr>
        <w:suppressAutoHyphens w:val="0"/>
        <w:rPr>
          <w:sz w:val="20"/>
        </w:rPr>
      </w:pPr>
      <w:r w:rsidRPr="001A2016">
        <w:rPr>
          <w:b/>
          <w:sz w:val="20"/>
        </w:rPr>
        <w:t>Parties</w:t>
      </w:r>
      <w:r w:rsidRPr="00AC6413">
        <w:rPr>
          <w:sz w:val="20"/>
        </w:rPr>
        <w:t xml:space="preserve"> means the Authority and the Provider and “Party” means either one of them</w:t>
      </w:r>
    </w:p>
    <w:p w:rsidRPr="00AC6413" w:rsidR="00DA2F0A" w:rsidP="004577A7" w:rsidRDefault="00DA2F0A" w14:paraId="3A07318D" w14:textId="77777777">
      <w:pPr>
        <w:suppressAutoHyphens w:val="0"/>
        <w:rPr>
          <w:sz w:val="20"/>
        </w:rPr>
      </w:pPr>
    </w:p>
    <w:p w:rsidRPr="00ED31A9" w:rsidR="00DA2F0A" w:rsidP="004577A7" w:rsidRDefault="00DA2F0A" w14:paraId="4104C092" w14:textId="77777777">
      <w:pPr>
        <w:suppressAutoHyphens w:val="0"/>
        <w:rPr>
          <w:sz w:val="20"/>
        </w:rPr>
      </w:pPr>
      <w:r w:rsidRPr="001A2016">
        <w:rPr>
          <w:b/>
          <w:sz w:val="20"/>
        </w:rPr>
        <w:t>Patient Safety Incident</w:t>
      </w:r>
      <w:r w:rsidRPr="00AC6413">
        <w:rPr>
          <w:sz w:val="20"/>
        </w:rPr>
        <w:t xml:space="preserve"> means any unintended or unexpected incident that occurs in respect of a Service User that could have led or did lead to, harm to that Service User</w:t>
      </w:r>
    </w:p>
    <w:p w:rsidRPr="00AC6413" w:rsidR="00DA2F0A" w:rsidP="004577A7" w:rsidRDefault="00DA2F0A" w14:paraId="6E5C6C6A" w14:textId="77777777">
      <w:pPr>
        <w:suppressAutoHyphens w:val="0"/>
        <w:rPr>
          <w:sz w:val="20"/>
        </w:rPr>
      </w:pPr>
    </w:p>
    <w:p w:rsidRPr="00AC6413" w:rsidR="00DA2F0A" w:rsidP="004577A7" w:rsidRDefault="00DA2F0A" w14:paraId="6AB8145E" w14:textId="77777777">
      <w:pPr>
        <w:suppressAutoHyphens w:val="0"/>
        <w:rPr>
          <w:sz w:val="20"/>
        </w:rPr>
      </w:pPr>
      <w:r w:rsidRPr="001A2016">
        <w:rPr>
          <w:b/>
          <w:sz w:val="20"/>
        </w:rPr>
        <w:t>Personal Data</w:t>
      </w:r>
      <w:r w:rsidRPr="00AC6413">
        <w:rPr>
          <w:sz w:val="20"/>
        </w:rPr>
        <w:t xml:space="preserve"> has the meaning set out in the DPA</w:t>
      </w:r>
    </w:p>
    <w:p w:rsidRPr="00AC6413" w:rsidR="00DA2F0A" w:rsidP="004577A7" w:rsidRDefault="00DA2F0A" w14:paraId="32F24FB6" w14:textId="77777777">
      <w:pPr>
        <w:suppressAutoHyphens w:val="0"/>
        <w:rPr>
          <w:sz w:val="20"/>
        </w:rPr>
      </w:pPr>
    </w:p>
    <w:p w:rsidRPr="00AC6413" w:rsidR="00DA2F0A" w:rsidP="004577A7" w:rsidRDefault="00DA2F0A" w14:paraId="14E8D2BC" w14:textId="77777777">
      <w:pPr>
        <w:suppressAutoHyphens w:val="0"/>
        <w:rPr>
          <w:sz w:val="20"/>
        </w:rPr>
      </w:pPr>
      <w:r w:rsidRPr="001A2016">
        <w:rPr>
          <w:b/>
          <w:sz w:val="20"/>
        </w:rPr>
        <w:t>Prohibited Acts</w:t>
      </w:r>
      <w:r w:rsidRPr="00AC6413">
        <w:rPr>
          <w:sz w:val="20"/>
        </w:rPr>
        <w:t xml:space="preserve"> has the meaning given to it in clause </w:t>
      </w:r>
      <w:r w:rsidRPr="00AC6413" w:rsidR="00FE1139">
        <w:rPr>
          <w:sz w:val="20"/>
        </w:rPr>
        <w:t>B39.1</w:t>
      </w:r>
      <w:r w:rsidR="00264B6F">
        <w:rPr>
          <w:sz w:val="20"/>
        </w:rPr>
        <w:t xml:space="preserve"> (</w:t>
      </w:r>
      <w:r w:rsidRPr="00AC6413" w:rsidR="007015FD">
        <w:rPr>
          <w:sz w:val="20"/>
        </w:rPr>
        <w:t>Prohibited Acts)</w:t>
      </w:r>
    </w:p>
    <w:p w:rsidRPr="00AC6413" w:rsidR="00DA2F0A" w:rsidP="004577A7" w:rsidRDefault="00DA2F0A" w14:paraId="42E93310" w14:textId="77777777">
      <w:pPr>
        <w:suppressAutoHyphens w:val="0"/>
        <w:rPr>
          <w:sz w:val="20"/>
        </w:rPr>
      </w:pPr>
    </w:p>
    <w:p w:rsidRPr="00ED31A9" w:rsidR="00DA2F0A" w:rsidP="004577A7" w:rsidRDefault="00DA2F0A" w14:paraId="0758D292" w14:textId="77777777">
      <w:pPr>
        <w:suppressAutoHyphens w:val="0"/>
        <w:rPr>
          <w:sz w:val="20"/>
        </w:rPr>
      </w:pPr>
      <w:r w:rsidRPr="001A2016">
        <w:rPr>
          <w:b/>
          <w:sz w:val="20"/>
        </w:rPr>
        <w:t>Provider Representative</w:t>
      </w:r>
      <w:r w:rsidRPr="00AC6413">
        <w:rPr>
          <w:sz w:val="20"/>
        </w:rPr>
        <w:t xml:space="preserve"> </w:t>
      </w:r>
      <w:r w:rsidRPr="00ED31A9">
        <w:rPr>
          <w:sz w:val="20"/>
        </w:rPr>
        <w:t xml:space="preserve">means the person identified in clause </w:t>
      </w:r>
      <w:r w:rsidR="00FE1139">
        <w:rPr>
          <w:sz w:val="20"/>
        </w:rPr>
        <w:t>A4.2</w:t>
      </w:r>
      <w:r w:rsidRPr="00ED31A9" w:rsidR="007015FD">
        <w:rPr>
          <w:sz w:val="20"/>
        </w:rPr>
        <w:t xml:space="preserve"> </w:t>
      </w:r>
      <w:r w:rsidRPr="00ED31A9">
        <w:rPr>
          <w:sz w:val="20"/>
        </w:rPr>
        <w:t>or their replacement</w:t>
      </w:r>
    </w:p>
    <w:p w:rsidRPr="00ED31A9" w:rsidR="00DA2F0A" w:rsidP="004577A7" w:rsidRDefault="00DA2F0A" w14:paraId="7592D1C6" w14:textId="77777777">
      <w:pPr>
        <w:suppressAutoHyphens w:val="0"/>
        <w:rPr>
          <w:sz w:val="20"/>
        </w:rPr>
      </w:pPr>
    </w:p>
    <w:p w:rsidRPr="00ED31A9" w:rsidR="00DA2F0A" w:rsidP="004577A7" w:rsidRDefault="00DA2F0A" w14:paraId="1C86959D" w14:textId="77777777">
      <w:pPr>
        <w:suppressAutoHyphens w:val="0"/>
        <w:rPr>
          <w:sz w:val="20"/>
        </w:rPr>
      </w:pPr>
      <w:r w:rsidRPr="001A2016">
        <w:rPr>
          <w:b/>
          <w:sz w:val="20"/>
        </w:rPr>
        <w:t>Provider’s Premises</w:t>
      </w:r>
      <w:r w:rsidRPr="00AC6413">
        <w:rPr>
          <w:sz w:val="20"/>
        </w:rPr>
        <w:t xml:space="preserve"> means premises controlled or used by the Provider for any purposes connected with the provision of the Services which may be set out or identified in a Service Specification</w:t>
      </w:r>
    </w:p>
    <w:p w:rsidRPr="00ED31A9" w:rsidR="00DA2F0A" w:rsidP="004577A7" w:rsidRDefault="00DA2F0A" w14:paraId="72266519" w14:textId="77777777">
      <w:pPr>
        <w:suppressAutoHyphens w:val="0"/>
        <w:rPr>
          <w:sz w:val="20"/>
        </w:rPr>
      </w:pPr>
    </w:p>
    <w:p w:rsidRPr="00AC6413" w:rsidR="004577A7" w:rsidP="004577A7" w:rsidRDefault="00DA2F0A" w14:paraId="460171B5" w14:textId="77777777">
      <w:pPr>
        <w:suppressAutoHyphens w:val="0"/>
        <w:rPr>
          <w:sz w:val="20"/>
        </w:rPr>
      </w:pPr>
      <w:r w:rsidRPr="001A2016">
        <w:rPr>
          <w:b/>
          <w:sz w:val="20"/>
        </w:rPr>
        <w:t>Public Authority</w:t>
      </w:r>
      <w:r w:rsidRPr="00AC6413">
        <w:rPr>
          <w:sz w:val="20"/>
        </w:rPr>
        <w:t xml:space="preserve"> means as defined in section 3 of the FOIA</w:t>
      </w:r>
    </w:p>
    <w:p w:rsidRPr="00ED31A9" w:rsidR="00DA2F0A" w:rsidP="004577A7" w:rsidRDefault="00DA2F0A" w14:paraId="40740FE2" w14:textId="77777777">
      <w:pPr>
        <w:suppressAutoHyphens w:val="0"/>
        <w:rPr>
          <w:sz w:val="20"/>
        </w:rPr>
      </w:pPr>
    </w:p>
    <w:p w:rsidRPr="00AC6413" w:rsidR="00DA2F0A" w:rsidP="004577A7" w:rsidRDefault="00DA2F0A" w14:paraId="3F9236DB" w14:textId="77777777">
      <w:pPr>
        <w:suppressAutoHyphens w:val="0"/>
        <w:rPr>
          <w:sz w:val="20"/>
        </w:rPr>
      </w:pPr>
      <w:r w:rsidRPr="001A2016">
        <w:rPr>
          <w:b/>
          <w:sz w:val="20"/>
        </w:rPr>
        <w:t>Quality Outcomes Indicators</w:t>
      </w:r>
      <w:r w:rsidRPr="00AC6413">
        <w:rPr>
          <w:sz w:val="20"/>
        </w:rPr>
        <w:t xml:space="preserve"> means the agreed key performance indicators and outcomes to be achieved as set out in Appendix C</w:t>
      </w:r>
      <w:r w:rsidR="00264B6F">
        <w:rPr>
          <w:sz w:val="20"/>
        </w:rPr>
        <w:t xml:space="preserve"> (</w:t>
      </w:r>
      <w:r w:rsidRPr="00AC6413" w:rsidR="00C16FFF">
        <w:rPr>
          <w:sz w:val="20"/>
        </w:rPr>
        <w:t>Quality Outcomes Indicators)</w:t>
      </w:r>
    </w:p>
    <w:p w:rsidRPr="00AC6413" w:rsidR="00DA2F0A" w:rsidP="004577A7" w:rsidRDefault="00DA2F0A" w14:paraId="674F3CA8" w14:textId="77777777">
      <w:pPr>
        <w:suppressAutoHyphens w:val="0"/>
        <w:rPr>
          <w:sz w:val="20"/>
        </w:rPr>
      </w:pPr>
    </w:p>
    <w:p w:rsidRPr="00AC6413" w:rsidR="00DA2F0A" w:rsidP="004577A7" w:rsidRDefault="00DA2F0A" w14:paraId="65D6F5B6" w14:textId="77777777">
      <w:pPr>
        <w:suppressAutoHyphens w:val="0"/>
        <w:rPr>
          <w:sz w:val="20"/>
        </w:rPr>
      </w:pPr>
      <w:r w:rsidRPr="001A2016">
        <w:rPr>
          <w:b/>
          <w:sz w:val="20"/>
        </w:rPr>
        <w:t>Receiving Party</w:t>
      </w:r>
      <w:r w:rsidRPr="00AC6413">
        <w:rPr>
          <w:sz w:val="20"/>
        </w:rPr>
        <w:t xml:space="preserve"> means the Party which has received a Contract Query Notice or Confidential Information as applicable</w:t>
      </w:r>
    </w:p>
    <w:p w:rsidRPr="00AC6413" w:rsidR="00DA2F0A" w:rsidP="004577A7" w:rsidRDefault="00DA2F0A" w14:paraId="029D2A8D" w14:textId="77777777">
      <w:pPr>
        <w:suppressAutoHyphens w:val="0"/>
        <w:rPr>
          <w:sz w:val="20"/>
        </w:rPr>
      </w:pPr>
    </w:p>
    <w:p w:rsidRPr="00AC6413" w:rsidR="00DA2F0A" w:rsidP="004577A7" w:rsidRDefault="00DA2F0A" w14:paraId="6276181F" w14:textId="77777777">
      <w:pPr>
        <w:suppressAutoHyphens w:val="0"/>
        <w:rPr>
          <w:sz w:val="20"/>
        </w:rPr>
      </w:pPr>
      <w:r w:rsidRPr="001A2016">
        <w:rPr>
          <w:b/>
          <w:sz w:val="20"/>
        </w:rPr>
        <w:t>Regulatory Body</w:t>
      </w:r>
      <w:r w:rsidRPr="00AC6413">
        <w:rPr>
          <w:sz w:val="20"/>
        </w:rPr>
        <w:t xml:space="preserve"> means </w:t>
      </w:r>
      <w:proofErr w:type="spellStart"/>
      <w:r w:rsidRPr="00AC6413">
        <w:rPr>
          <w:sz w:val="20"/>
        </w:rPr>
        <w:t>any body</w:t>
      </w:r>
      <w:proofErr w:type="spellEnd"/>
      <w:r w:rsidRPr="00AC6413">
        <w:rPr>
          <w:sz w:val="20"/>
        </w:rPr>
        <w:t xml:space="preserve"> other than CQC carrying out regulatory functions in relation to the Provider and/or the Services</w:t>
      </w:r>
    </w:p>
    <w:p w:rsidRPr="00AC6413" w:rsidR="00DA2F0A" w:rsidP="004577A7" w:rsidRDefault="00DA2F0A" w14:paraId="6788403E" w14:textId="77777777">
      <w:pPr>
        <w:suppressAutoHyphens w:val="0"/>
        <w:rPr>
          <w:sz w:val="20"/>
        </w:rPr>
      </w:pPr>
    </w:p>
    <w:p w:rsidRPr="00AC6413" w:rsidR="00DA2F0A" w:rsidP="004577A7" w:rsidRDefault="00DA2F0A" w14:paraId="71157957" w14:textId="77777777">
      <w:pPr>
        <w:suppressAutoHyphens w:val="0"/>
        <w:rPr>
          <w:sz w:val="20"/>
        </w:rPr>
      </w:pPr>
      <w:r w:rsidRPr="001A2016">
        <w:rPr>
          <w:b/>
          <w:sz w:val="20"/>
        </w:rPr>
        <w:t>Remedial Action Plan</w:t>
      </w:r>
      <w:r w:rsidRPr="00AC6413">
        <w:rPr>
          <w:sz w:val="20"/>
        </w:rPr>
        <w:t xml:space="preserve"> means a plan to rectify a breach of or performance failure under this Contract specifying targets and timescales within which those targets must be achieved</w:t>
      </w:r>
    </w:p>
    <w:p w:rsidRPr="00AC6413" w:rsidR="00DA2F0A" w:rsidP="004577A7" w:rsidRDefault="00DA2F0A" w14:paraId="5FDCF13F" w14:textId="77777777">
      <w:pPr>
        <w:suppressAutoHyphens w:val="0"/>
        <w:rPr>
          <w:sz w:val="20"/>
        </w:rPr>
      </w:pPr>
    </w:p>
    <w:p w:rsidRPr="00AC6413" w:rsidR="004577A7" w:rsidP="004577A7" w:rsidRDefault="00DA2F0A" w14:paraId="3A1FD46E" w14:textId="77777777">
      <w:pPr>
        <w:suppressAutoHyphens w:val="0"/>
        <w:rPr>
          <w:sz w:val="20"/>
        </w:rPr>
      </w:pPr>
      <w:r w:rsidRPr="001A2016">
        <w:rPr>
          <w:b/>
          <w:sz w:val="20"/>
        </w:rPr>
        <w:t>Required Insurances</w:t>
      </w:r>
      <w:r w:rsidRPr="00AC6413">
        <w:rPr>
          <w:sz w:val="20"/>
        </w:rPr>
        <w:t xml:space="preserve"> means the types of policy or policies providing levels of cover as specified in </w:t>
      </w:r>
      <w:r w:rsidRPr="00AC6413" w:rsidR="00347F2E">
        <w:rPr>
          <w:sz w:val="20"/>
        </w:rPr>
        <w:t>clause C2</w:t>
      </w:r>
    </w:p>
    <w:p w:rsidRPr="00AC6413" w:rsidR="00DA2F0A" w:rsidP="004577A7" w:rsidRDefault="00DA2F0A" w14:paraId="722551EE" w14:textId="77777777">
      <w:pPr>
        <w:suppressAutoHyphens w:val="0"/>
        <w:rPr>
          <w:sz w:val="20"/>
        </w:rPr>
      </w:pPr>
    </w:p>
    <w:p w:rsidRPr="00AC6413" w:rsidR="00DA2F0A" w:rsidP="004577A7" w:rsidRDefault="00DA2F0A" w14:paraId="1CC50CBA" w14:textId="77777777">
      <w:pPr>
        <w:suppressAutoHyphens w:val="0"/>
        <w:rPr>
          <w:sz w:val="20"/>
        </w:rPr>
      </w:pPr>
      <w:r w:rsidRPr="001A2016">
        <w:rPr>
          <w:b/>
          <w:sz w:val="20"/>
        </w:rPr>
        <w:t>Review Meeting</w:t>
      </w:r>
      <w:r w:rsidRPr="00AC6413">
        <w:rPr>
          <w:sz w:val="20"/>
        </w:rPr>
        <w:t xml:space="preserve"> </w:t>
      </w:r>
      <w:r w:rsidRPr="00AC6413" w:rsidR="00FE1139">
        <w:rPr>
          <w:sz w:val="20"/>
        </w:rPr>
        <w:t>means a meeting to be held in accordance with clause B19</w:t>
      </w:r>
      <w:r w:rsidR="00264B6F">
        <w:rPr>
          <w:sz w:val="20"/>
        </w:rPr>
        <w:t xml:space="preserve"> (</w:t>
      </w:r>
      <w:r w:rsidRPr="00AC6413" w:rsidR="00FE1139">
        <w:rPr>
          <w:sz w:val="20"/>
        </w:rPr>
        <w:t>Review Meetings) or as otherwise requested in accordance with clause B19.2</w:t>
      </w:r>
      <w:r w:rsidR="00264B6F">
        <w:rPr>
          <w:sz w:val="20"/>
        </w:rPr>
        <w:t xml:space="preserve"> (</w:t>
      </w:r>
      <w:r w:rsidRPr="00AC6413" w:rsidR="00FE1139">
        <w:rPr>
          <w:sz w:val="20"/>
        </w:rPr>
        <w:t>Review Meetings)</w:t>
      </w:r>
    </w:p>
    <w:p w:rsidRPr="00AC6413" w:rsidR="00FE1139" w:rsidP="004577A7" w:rsidRDefault="00FE1139" w14:paraId="4E85F963" w14:textId="77777777">
      <w:pPr>
        <w:suppressAutoHyphens w:val="0"/>
        <w:rPr>
          <w:sz w:val="20"/>
        </w:rPr>
      </w:pPr>
    </w:p>
    <w:p w:rsidRPr="00AC6413" w:rsidR="00DA2F0A" w:rsidP="00AC6413" w:rsidRDefault="00DA2F0A" w14:paraId="04BD1F30" w14:textId="77777777">
      <w:pPr>
        <w:suppressAutoHyphens w:val="0"/>
        <w:rPr>
          <w:sz w:val="20"/>
        </w:rPr>
      </w:pPr>
      <w:r w:rsidRPr="001A2016">
        <w:rPr>
          <w:b/>
          <w:sz w:val="20"/>
        </w:rPr>
        <w:t>Safeguarding Policies</w:t>
      </w:r>
      <w:r w:rsidRPr="00AC6413">
        <w:rPr>
          <w:sz w:val="20"/>
        </w:rPr>
        <w:t xml:space="preserve"> means the Provider’s written policies for safeguarding children and adults, as amended from time to time,</w:t>
      </w:r>
      <w:r w:rsidRPr="00AC6413" w:rsidR="007015FD">
        <w:rPr>
          <w:sz w:val="20"/>
        </w:rPr>
        <w:t xml:space="preserve"> </w:t>
      </w:r>
      <w:r w:rsidRPr="00AC6413">
        <w:rPr>
          <w:sz w:val="20"/>
        </w:rPr>
        <w:t>and as may be appended at Appendix F</w:t>
      </w:r>
      <w:r w:rsidR="00264B6F">
        <w:rPr>
          <w:sz w:val="20"/>
        </w:rPr>
        <w:t xml:space="preserve"> (</w:t>
      </w:r>
      <w:r w:rsidRPr="00AC6413" w:rsidR="00C16FFF">
        <w:rPr>
          <w:sz w:val="20"/>
        </w:rPr>
        <w:t>Safeguarding Children and Vulnerable Adults)</w:t>
      </w:r>
    </w:p>
    <w:p w:rsidRPr="00AC6413" w:rsidR="00DA2F0A" w:rsidP="00AC6413" w:rsidRDefault="00DA2F0A" w14:paraId="66622E35" w14:textId="77777777">
      <w:pPr>
        <w:suppressAutoHyphens w:val="0"/>
        <w:rPr>
          <w:sz w:val="20"/>
        </w:rPr>
      </w:pPr>
    </w:p>
    <w:p w:rsidRPr="00AC6413" w:rsidR="00DA2F0A" w:rsidP="004577A7" w:rsidRDefault="00DA2F0A" w14:paraId="5F9382D1" w14:textId="77777777">
      <w:pPr>
        <w:suppressAutoHyphens w:val="0"/>
        <w:rPr>
          <w:sz w:val="20"/>
        </w:rPr>
      </w:pPr>
      <w:r w:rsidRPr="001A2016">
        <w:rPr>
          <w:b/>
          <w:sz w:val="20"/>
        </w:rPr>
        <w:t>Second Exception Report</w:t>
      </w:r>
      <w:r w:rsidRPr="00AC6413">
        <w:rPr>
          <w:sz w:val="20"/>
        </w:rPr>
        <w:t xml:space="preserve"> means a report issued in accordance with clause </w:t>
      </w:r>
      <w:r w:rsidRPr="00AC6413" w:rsidR="00A424D5">
        <w:rPr>
          <w:sz w:val="20"/>
        </w:rPr>
        <w:fldChar w:fldCharType="begin"/>
      </w:r>
      <w:r w:rsidRPr="00AC6413" w:rsidR="00CF4633">
        <w:rPr>
          <w:sz w:val="20"/>
        </w:rPr>
        <w:instrText xml:space="preserve"> REF _Ref375158743 \r \h </w:instrText>
      </w:r>
      <w:r w:rsidR="00AC6413">
        <w:rPr>
          <w:sz w:val="20"/>
        </w:rPr>
        <w:instrText xml:space="preserve"> \* MERGEFORMAT </w:instrText>
      </w:r>
      <w:r w:rsidRPr="00AC6413" w:rsidR="00A424D5">
        <w:rPr>
          <w:sz w:val="20"/>
        </w:rPr>
      </w:r>
      <w:r w:rsidRPr="00AC6413" w:rsidR="00A424D5">
        <w:rPr>
          <w:sz w:val="20"/>
        </w:rPr>
        <w:fldChar w:fldCharType="separate"/>
      </w:r>
      <w:r w:rsidR="003D1E56">
        <w:rPr>
          <w:sz w:val="20"/>
        </w:rPr>
        <w:t>B29.22</w:t>
      </w:r>
      <w:r w:rsidRPr="00AC6413" w:rsidR="00A424D5">
        <w:rPr>
          <w:sz w:val="20"/>
        </w:rPr>
        <w:fldChar w:fldCharType="end"/>
      </w:r>
      <w:r w:rsidR="00264B6F">
        <w:rPr>
          <w:sz w:val="20"/>
        </w:rPr>
        <w:t xml:space="preserve"> (</w:t>
      </w:r>
      <w:r w:rsidRPr="00AC6413">
        <w:rPr>
          <w:sz w:val="20"/>
        </w:rPr>
        <w:t>Contract Management) notifying the recipients of a breach of a Remedial Action Plan and the continuing failure to remedy that breach</w:t>
      </w:r>
    </w:p>
    <w:p w:rsidRPr="00AC6413" w:rsidR="00DA2F0A" w:rsidP="00AC6413" w:rsidRDefault="00DA2F0A" w14:paraId="390E646B" w14:textId="77777777">
      <w:pPr>
        <w:suppressAutoHyphens w:val="0"/>
        <w:rPr>
          <w:sz w:val="20"/>
        </w:rPr>
      </w:pPr>
    </w:p>
    <w:p w:rsidRPr="00AC6413" w:rsidR="00DA2F0A" w:rsidP="004577A7" w:rsidRDefault="00DA2F0A" w14:paraId="782F2433" w14:textId="77777777">
      <w:pPr>
        <w:suppressAutoHyphens w:val="0"/>
        <w:rPr>
          <w:sz w:val="20"/>
        </w:rPr>
      </w:pPr>
      <w:r w:rsidRPr="001A2016">
        <w:rPr>
          <w:b/>
          <w:sz w:val="20"/>
        </w:rPr>
        <w:t>Serious Incident</w:t>
      </w:r>
      <w:r w:rsidRPr="00AC6413">
        <w:rPr>
          <w:sz w:val="20"/>
        </w:rPr>
        <w:t xml:space="preserve"> means an incident or accident or near-miss where a patient</w:t>
      </w:r>
      <w:r w:rsidR="00264B6F">
        <w:rPr>
          <w:sz w:val="20"/>
        </w:rPr>
        <w:t xml:space="preserve"> (</w:t>
      </w:r>
      <w:r w:rsidRPr="00AC6413">
        <w:rPr>
          <w:sz w:val="20"/>
        </w:rPr>
        <w:t>whether or not a Service User), member of staff, or member of the public suffers serious injury, major permanent harm or unexpected death on the Provider’s Premises or where the actions of the Provider, the Staff or the Authority are likely to be of significant public concern</w:t>
      </w:r>
    </w:p>
    <w:p w:rsidRPr="00AC6413" w:rsidR="00DA2F0A" w:rsidP="004577A7" w:rsidRDefault="00DA2F0A" w14:paraId="438CB5BC" w14:textId="77777777">
      <w:pPr>
        <w:suppressAutoHyphens w:val="0"/>
        <w:rPr>
          <w:sz w:val="20"/>
        </w:rPr>
      </w:pPr>
    </w:p>
    <w:p w:rsidRPr="00ED31A9" w:rsidR="00DA2F0A" w:rsidP="004577A7" w:rsidRDefault="00DA2F0A" w14:paraId="0824B4DB" w14:textId="77777777">
      <w:pPr>
        <w:suppressAutoHyphens w:val="0"/>
        <w:rPr>
          <w:sz w:val="20"/>
        </w:rPr>
      </w:pPr>
      <w:r w:rsidRPr="001A2016">
        <w:rPr>
          <w:b/>
          <w:sz w:val="20"/>
        </w:rPr>
        <w:t>Service Commencement Date</w:t>
      </w:r>
      <w:r w:rsidRPr="00ED31A9">
        <w:rPr>
          <w:sz w:val="20"/>
        </w:rPr>
        <w:t xml:space="preserve"> means the date set out in clause </w:t>
      </w:r>
      <w:r w:rsidR="00FE1139">
        <w:rPr>
          <w:sz w:val="20"/>
        </w:rPr>
        <w:t>A3.2</w:t>
      </w:r>
      <w:r w:rsidRPr="00ED31A9" w:rsidR="00CF7537">
        <w:rPr>
          <w:sz w:val="20"/>
        </w:rPr>
        <w:t>.</w:t>
      </w:r>
    </w:p>
    <w:p w:rsidRPr="00ED31A9" w:rsidR="00DA2F0A" w:rsidP="004577A7" w:rsidRDefault="00DA2F0A" w14:paraId="033AFAF2" w14:textId="77777777">
      <w:pPr>
        <w:suppressAutoHyphens w:val="0"/>
        <w:rPr>
          <w:sz w:val="20"/>
        </w:rPr>
      </w:pPr>
    </w:p>
    <w:p w:rsidRPr="00AC6413" w:rsidR="00DA2F0A" w:rsidP="004577A7" w:rsidRDefault="00DA2F0A" w14:paraId="08B9D109" w14:textId="77777777">
      <w:pPr>
        <w:suppressAutoHyphens w:val="0"/>
        <w:rPr>
          <w:sz w:val="20"/>
        </w:rPr>
      </w:pPr>
      <w:r w:rsidRPr="001A2016">
        <w:rPr>
          <w:b/>
          <w:sz w:val="20"/>
        </w:rPr>
        <w:t>Service Specification</w:t>
      </w:r>
      <w:r w:rsidRPr="00AC6413">
        <w:rPr>
          <w:sz w:val="20"/>
        </w:rPr>
        <w:t xml:space="preserve"> means each of the service specifications defined by the Authority and set out at Appendix A</w:t>
      </w:r>
      <w:r w:rsidR="00264B6F">
        <w:rPr>
          <w:sz w:val="20"/>
        </w:rPr>
        <w:t xml:space="preserve"> (</w:t>
      </w:r>
      <w:r w:rsidRPr="00AC6413" w:rsidR="00C16FFF">
        <w:rPr>
          <w:sz w:val="20"/>
        </w:rPr>
        <w:t>Service Specifications)</w:t>
      </w:r>
    </w:p>
    <w:p w:rsidRPr="00ED31A9" w:rsidR="00DA2F0A" w:rsidP="004577A7" w:rsidRDefault="00DA2F0A" w14:paraId="5B9505CF" w14:textId="77777777">
      <w:pPr>
        <w:suppressAutoHyphens w:val="0"/>
        <w:rPr>
          <w:sz w:val="20"/>
        </w:rPr>
      </w:pPr>
    </w:p>
    <w:p w:rsidRPr="00AC6413" w:rsidR="00DA2F0A" w:rsidP="004577A7" w:rsidRDefault="00DA2F0A" w14:paraId="7F0CC83A" w14:textId="77777777">
      <w:pPr>
        <w:suppressAutoHyphens w:val="0"/>
        <w:rPr>
          <w:sz w:val="20"/>
        </w:rPr>
      </w:pPr>
      <w:r w:rsidRPr="001A2016">
        <w:rPr>
          <w:b/>
          <w:sz w:val="20"/>
        </w:rPr>
        <w:t>Service User</w:t>
      </w:r>
      <w:r w:rsidRPr="00AC6413">
        <w:rPr>
          <w:sz w:val="20"/>
        </w:rPr>
        <w:t xml:space="preserve"> means the person directly receiving the Services provided by the Provider as specified in the Service Specifications and includes their Carer and Legal Guardian where appropriate</w:t>
      </w:r>
    </w:p>
    <w:p w:rsidRPr="00ED31A9" w:rsidR="00DA2F0A" w:rsidP="004577A7" w:rsidRDefault="00DA2F0A" w14:paraId="286A5B86" w14:textId="77777777">
      <w:pPr>
        <w:suppressAutoHyphens w:val="0"/>
        <w:rPr>
          <w:sz w:val="20"/>
        </w:rPr>
      </w:pPr>
    </w:p>
    <w:p w:rsidRPr="00AC6413" w:rsidR="00DA2F0A" w:rsidP="004577A7" w:rsidRDefault="00DA2F0A" w14:paraId="1345E04D" w14:textId="77777777">
      <w:pPr>
        <w:suppressAutoHyphens w:val="0"/>
        <w:rPr>
          <w:sz w:val="20"/>
        </w:rPr>
      </w:pPr>
      <w:r w:rsidRPr="001A2016">
        <w:rPr>
          <w:b/>
          <w:sz w:val="20"/>
        </w:rPr>
        <w:t>Service Quality Performance Report</w:t>
      </w:r>
      <w:r w:rsidRPr="00AC6413">
        <w:rPr>
          <w:sz w:val="20"/>
        </w:rPr>
        <w:t xml:space="preserve"> means a report as described in Appendix J</w:t>
      </w:r>
      <w:r w:rsidR="00264B6F">
        <w:rPr>
          <w:sz w:val="20"/>
        </w:rPr>
        <w:t xml:space="preserve"> (</w:t>
      </w:r>
      <w:r w:rsidRPr="00AC6413" w:rsidR="00C16FFF">
        <w:rPr>
          <w:sz w:val="20"/>
        </w:rPr>
        <w:t>Service Quality Performance Report)</w:t>
      </w:r>
    </w:p>
    <w:p w:rsidRPr="00AC6413" w:rsidR="00DA2F0A" w:rsidP="004577A7" w:rsidRDefault="00DA2F0A" w14:paraId="7ABA9B6C" w14:textId="77777777">
      <w:pPr>
        <w:suppressAutoHyphens w:val="0"/>
        <w:rPr>
          <w:sz w:val="20"/>
        </w:rPr>
      </w:pPr>
    </w:p>
    <w:p w:rsidRPr="00AC6413" w:rsidR="00DA2F0A" w:rsidP="004577A7" w:rsidRDefault="00DA2F0A" w14:paraId="63E979F0" w14:textId="77777777">
      <w:pPr>
        <w:suppressAutoHyphens w:val="0"/>
        <w:rPr>
          <w:sz w:val="20"/>
        </w:rPr>
      </w:pPr>
      <w:r w:rsidRPr="001A2016">
        <w:rPr>
          <w:b/>
          <w:sz w:val="20"/>
        </w:rPr>
        <w:t>Services</w:t>
      </w:r>
      <w:r w:rsidRPr="00ED31A9">
        <w:rPr>
          <w:sz w:val="20"/>
        </w:rPr>
        <w:t xml:space="preserve"> means the services</w:t>
      </w:r>
      <w:r w:rsidR="00264B6F">
        <w:rPr>
          <w:sz w:val="20"/>
        </w:rPr>
        <w:t xml:space="preserve"> (</w:t>
      </w:r>
      <w:r w:rsidRPr="00ED31A9">
        <w:rPr>
          <w:sz w:val="20"/>
        </w:rPr>
        <w:t>and any part or parts of those services) described in each of, or, as the context admits, all of the Service Specifications, and/or as otherwise provided or to be provided by the Provider under and in accordance with this Contract</w:t>
      </w:r>
    </w:p>
    <w:p w:rsidRPr="00AC6413" w:rsidR="00DA2F0A" w:rsidP="004577A7" w:rsidRDefault="00DA2F0A" w14:paraId="0EF7E832" w14:textId="77777777">
      <w:pPr>
        <w:suppressAutoHyphens w:val="0"/>
        <w:rPr>
          <w:sz w:val="20"/>
        </w:rPr>
      </w:pPr>
    </w:p>
    <w:p w:rsidRPr="00AC6413" w:rsidR="00DA2F0A" w:rsidP="00AC6413" w:rsidRDefault="00DA2F0A" w14:paraId="5793913E" w14:textId="77777777">
      <w:pPr>
        <w:suppressAutoHyphens w:val="0"/>
        <w:rPr>
          <w:sz w:val="20"/>
        </w:rPr>
      </w:pPr>
      <w:r w:rsidRPr="001A2016">
        <w:rPr>
          <w:b/>
          <w:sz w:val="20"/>
        </w:rPr>
        <w:t>Special Conditions</w:t>
      </w:r>
      <w:r w:rsidRPr="00ED31A9">
        <w:rPr>
          <w:sz w:val="20"/>
        </w:rPr>
        <w:t xml:space="preserve"> </w:t>
      </w:r>
      <w:r w:rsidRPr="00AC6413">
        <w:rPr>
          <w:sz w:val="20"/>
        </w:rPr>
        <w:t xml:space="preserve">has the meaning given to it in clause </w:t>
      </w:r>
      <w:r w:rsidRPr="00AC6413" w:rsidR="00FE1139">
        <w:rPr>
          <w:sz w:val="20"/>
        </w:rPr>
        <w:t>A1</w:t>
      </w:r>
    </w:p>
    <w:p w:rsidRPr="00ED31A9" w:rsidR="00DA2F0A" w:rsidP="004577A7" w:rsidRDefault="00DA2F0A" w14:paraId="5337D183" w14:textId="77777777">
      <w:pPr>
        <w:suppressAutoHyphens w:val="0"/>
        <w:rPr>
          <w:sz w:val="20"/>
        </w:rPr>
      </w:pPr>
    </w:p>
    <w:p w:rsidRPr="00AC6413" w:rsidR="00DA2F0A" w:rsidP="00AC6413" w:rsidRDefault="00DA2F0A" w14:paraId="1F6D6E33" w14:textId="77777777">
      <w:pPr>
        <w:suppressAutoHyphens w:val="0"/>
        <w:rPr>
          <w:sz w:val="20"/>
        </w:rPr>
      </w:pPr>
      <w:r w:rsidRPr="001A2016">
        <w:rPr>
          <w:b/>
          <w:sz w:val="20"/>
        </w:rPr>
        <w:t>Staff</w:t>
      </w:r>
      <w:r w:rsidRPr="00AC6413">
        <w:rPr>
          <w:sz w:val="20"/>
        </w:rPr>
        <w:t xml:space="preserve"> means </w:t>
      </w:r>
      <w:r w:rsidRPr="00AC6413" w:rsidR="006F6305">
        <w:rPr>
          <w:sz w:val="20"/>
        </w:rPr>
        <w:t xml:space="preserve">all directors, officers, employees, agents, consultants, volunteers and contractors of the Provider and/or of any sub-contractor engaged </w:t>
      </w:r>
      <w:r w:rsidRPr="00AC6413">
        <w:rPr>
          <w:sz w:val="20"/>
        </w:rPr>
        <w:t>in the performance of its obligations under this Contract</w:t>
      </w:r>
    </w:p>
    <w:p w:rsidRPr="00AC6413" w:rsidR="00DA2F0A" w:rsidP="004577A7" w:rsidRDefault="00DA2F0A" w14:paraId="44296BAD" w14:textId="77777777">
      <w:pPr>
        <w:suppressAutoHyphens w:val="0"/>
        <w:rPr>
          <w:sz w:val="20"/>
        </w:rPr>
      </w:pPr>
    </w:p>
    <w:p w:rsidRPr="00AC6413" w:rsidR="00DA2F0A" w:rsidP="004577A7" w:rsidRDefault="00DA2F0A" w14:paraId="04149AD3" w14:textId="77777777">
      <w:pPr>
        <w:suppressAutoHyphens w:val="0"/>
        <w:rPr>
          <w:sz w:val="20"/>
        </w:rPr>
      </w:pPr>
      <w:r w:rsidRPr="001A2016">
        <w:rPr>
          <w:b/>
          <w:sz w:val="20"/>
        </w:rPr>
        <w:t>Standard DBS Check</w:t>
      </w:r>
      <w:r w:rsidRPr="00AC6413">
        <w:rPr>
          <w:sz w:val="20"/>
        </w:rPr>
        <w:t xml:space="preserve"> means a disclosure of information which contains certain details of an individual’s convictions, cautions, reprimands or warnings recorded on police central records and includes both 'spent' and 'unspent' convictions</w:t>
      </w:r>
    </w:p>
    <w:p w:rsidRPr="00AC6413" w:rsidR="00DA2F0A" w:rsidP="004577A7" w:rsidRDefault="00DA2F0A" w14:paraId="2584555D" w14:textId="77777777">
      <w:pPr>
        <w:suppressAutoHyphens w:val="0"/>
        <w:rPr>
          <w:sz w:val="20"/>
        </w:rPr>
      </w:pPr>
    </w:p>
    <w:p w:rsidRPr="00AC6413" w:rsidR="00DA2F0A" w:rsidP="004577A7" w:rsidRDefault="00DA2F0A" w14:paraId="60CB99EA" w14:textId="77777777">
      <w:pPr>
        <w:suppressAutoHyphens w:val="0"/>
        <w:rPr>
          <w:sz w:val="20"/>
        </w:rPr>
      </w:pPr>
      <w:r w:rsidRPr="001A2016">
        <w:rPr>
          <w:b/>
          <w:sz w:val="20"/>
        </w:rPr>
        <w:t>Standard DBS Position</w:t>
      </w:r>
      <w:r w:rsidRPr="00AC6413">
        <w:rPr>
          <w:sz w:val="20"/>
        </w:rPr>
        <w:t xml:space="preserve"> means any position listed in the Rehabilitation of Offenders Act 1974</w:t>
      </w:r>
      <w:r w:rsidR="00264B6F">
        <w:rPr>
          <w:sz w:val="20"/>
        </w:rPr>
        <w:t xml:space="preserve"> (</w:t>
      </w:r>
      <w:r w:rsidRPr="00AC6413">
        <w:rPr>
          <w:sz w:val="20"/>
        </w:rPr>
        <w:t>Exceptions) Order 1975</w:t>
      </w:r>
      <w:r w:rsidR="00264B6F">
        <w:rPr>
          <w:sz w:val="20"/>
        </w:rPr>
        <w:t xml:space="preserve"> (</w:t>
      </w:r>
      <w:r w:rsidRPr="00AC6413">
        <w:rPr>
          <w:sz w:val="20"/>
        </w:rPr>
        <w:t>as amended) and in relation to which a Standard DBS Check is permitted</w:t>
      </w:r>
    </w:p>
    <w:p w:rsidRPr="00AC6413" w:rsidR="00DA2F0A" w:rsidP="004577A7" w:rsidRDefault="00DA2F0A" w14:paraId="7DDC8AA2" w14:textId="77777777">
      <w:pPr>
        <w:suppressAutoHyphens w:val="0"/>
        <w:rPr>
          <w:sz w:val="20"/>
        </w:rPr>
      </w:pPr>
    </w:p>
    <w:p w:rsidRPr="00AC6413" w:rsidR="00DA2F0A" w:rsidP="004577A7" w:rsidRDefault="00DA2F0A" w14:paraId="10BF66E2" w14:textId="77777777">
      <w:pPr>
        <w:suppressAutoHyphens w:val="0"/>
        <w:rPr>
          <w:sz w:val="20"/>
        </w:rPr>
      </w:pPr>
      <w:r w:rsidRPr="001A2016">
        <w:rPr>
          <w:b/>
          <w:sz w:val="20"/>
        </w:rPr>
        <w:t>Sub-contract</w:t>
      </w:r>
      <w:r w:rsidRPr="00AC6413">
        <w:rPr>
          <w:sz w:val="20"/>
        </w:rPr>
        <w:t xml:space="preserve"> means a contract approved by the Authority between the Provider and a third party for the provision of part of the Services</w:t>
      </w:r>
    </w:p>
    <w:p w:rsidRPr="00AC6413" w:rsidR="00DA2F0A" w:rsidP="004577A7" w:rsidRDefault="00DA2F0A" w14:paraId="19DAB3A9" w14:textId="77777777">
      <w:pPr>
        <w:suppressAutoHyphens w:val="0"/>
        <w:rPr>
          <w:sz w:val="20"/>
        </w:rPr>
      </w:pPr>
    </w:p>
    <w:p w:rsidRPr="00AC6413" w:rsidR="00DA2F0A" w:rsidP="00AC6413" w:rsidRDefault="00DA2F0A" w14:paraId="762B1FC6" w14:textId="77777777">
      <w:pPr>
        <w:suppressAutoHyphens w:val="0"/>
        <w:rPr>
          <w:sz w:val="20"/>
        </w:rPr>
      </w:pPr>
      <w:r w:rsidRPr="001A2016">
        <w:rPr>
          <w:b/>
          <w:sz w:val="20"/>
        </w:rPr>
        <w:t>Sub-contractor</w:t>
      </w:r>
      <w:r w:rsidRPr="00AC6413">
        <w:rPr>
          <w:sz w:val="20"/>
        </w:rPr>
        <w:t xml:space="preserve"> means any third party appointed by the Provider and approved by the Authority under clause </w:t>
      </w:r>
      <w:r w:rsidRPr="00AC6413" w:rsidR="00FE1139">
        <w:rPr>
          <w:sz w:val="20"/>
        </w:rPr>
        <w:t>B23</w:t>
      </w:r>
      <w:r w:rsidR="00264B6F">
        <w:rPr>
          <w:sz w:val="20"/>
        </w:rPr>
        <w:t xml:space="preserve"> (</w:t>
      </w:r>
      <w:r w:rsidRPr="00AC6413" w:rsidR="007015FD">
        <w:rPr>
          <w:sz w:val="20"/>
        </w:rPr>
        <w:t>Assignment and Sub-contracting)</w:t>
      </w:r>
      <w:r w:rsidRPr="00AC6413">
        <w:rPr>
          <w:sz w:val="20"/>
        </w:rPr>
        <w:t xml:space="preserve"> to deliver or assist with the delivery of part of the Services as defined in a Service Specification</w:t>
      </w:r>
    </w:p>
    <w:p w:rsidRPr="00AC6413" w:rsidR="00DA2F0A" w:rsidP="004577A7" w:rsidRDefault="00DA2F0A" w14:paraId="6F6EF6C6" w14:textId="77777777">
      <w:pPr>
        <w:suppressAutoHyphens w:val="0"/>
        <w:rPr>
          <w:sz w:val="20"/>
        </w:rPr>
      </w:pPr>
    </w:p>
    <w:p w:rsidRPr="00ED31A9" w:rsidR="00DA2F0A" w:rsidP="004577A7" w:rsidRDefault="00DA2F0A" w14:paraId="0EFDEFE9" w14:textId="77777777">
      <w:pPr>
        <w:suppressAutoHyphens w:val="0"/>
        <w:rPr>
          <w:sz w:val="20"/>
        </w:rPr>
      </w:pPr>
      <w:r w:rsidRPr="001A2016">
        <w:rPr>
          <w:b/>
          <w:sz w:val="20"/>
        </w:rPr>
        <w:t>Succession Plan</w:t>
      </w:r>
      <w:r w:rsidRPr="00ED31A9">
        <w:rPr>
          <w:sz w:val="20"/>
        </w:rPr>
        <w:t xml:space="preserve"> means a plan agreed by the Parties to deal with transfer of the Services to an alternative provider following expiry or termination of this Contract as set out at Appendix N</w:t>
      </w:r>
      <w:r w:rsidR="00264B6F">
        <w:rPr>
          <w:sz w:val="20"/>
        </w:rPr>
        <w:t xml:space="preserve"> (</w:t>
      </w:r>
      <w:r w:rsidRPr="00AC6413" w:rsidR="00C16FFF">
        <w:rPr>
          <w:sz w:val="20"/>
        </w:rPr>
        <w:t>Succession Plan</w:t>
      </w:r>
      <w:r w:rsidRPr="00ED31A9" w:rsidR="00C16FFF">
        <w:rPr>
          <w:sz w:val="20"/>
        </w:rPr>
        <w:t>)</w:t>
      </w:r>
    </w:p>
    <w:p w:rsidRPr="00AC6413" w:rsidR="00DA2F0A" w:rsidP="004577A7" w:rsidRDefault="00DA2F0A" w14:paraId="3EE9795D" w14:textId="77777777">
      <w:pPr>
        <w:suppressAutoHyphens w:val="0"/>
        <w:rPr>
          <w:sz w:val="20"/>
        </w:rPr>
      </w:pPr>
    </w:p>
    <w:p w:rsidRPr="00ED31A9" w:rsidR="00DA2F0A" w:rsidP="004577A7" w:rsidRDefault="00DA2F0A" w14:paraId="1DE1B5B6" w14:textId="77777777">
      <w:pPr>
        <w:suppressAutoHyphens w:val="0"/>
        <w:rPr>
          <w:sz w:val="20"/>
        </w:rPr>
      </w:pPr>
      <w:r w:rsidRPr="001A2016">
        <w:rPr>
          <w:b/>
          <w:sz w:val="20"/>
        </w:rPr>
        <w:t>Successor Provider</w:t>
      </w:r>
      <w:r w:rsidRPr="00AC6413">
        <w:rPr>
          <w:sz w:val="20"/>
        </w:rPr>
        <w:t xml:space="preserve"> </w:t>
      </w:r>
      <w:r w:rsidRPr="00ED31A9">
        <w:rPr>
          <w:sz w:val="20"/>
        </w:rPr>
        <w:t>means any provider to whom a member of Staff is transferred pursuant to TUPE in relation to the Services immediately on termination or expiry of this Contract</w:t>
      </w:r>
    </w:p>
    <w:p w:rsidRPr="00ED31A9" w:rsidR="00DA2F0A" w:rsidP="004577A7" w:rsidRDefault="00DA2F0A" w14:paraId="7704C12F" w14:textId="77777777">
      <w:pPr>
        <w:suppressAutoHyphens w:val="0"/>
        <w:rPr>
          <w:sz w:val="20"/>
        </w:rPr>
      </w:pPr>
    </w:p>
    <w:p w:rsidRPr="00AC6413" w:rsidR="00DA2F0A" w:rsidP="004577A7" w:rsidRDefault="00DA2F0A" w14:paraId="0C741F83" w14:textId="77777777">
      <w:pPr>
        <w:suppressAutoHyphens w:val="0"/>
        <w:rPr>
          <w:sz w:val="20"/>
        </w:rPr>
      </w:pPr>
      <w:r w:rsidRPr="001A2016">
        <w:rPr>
          <w:b/>
          <w:sz w:val="20"/>
        </w:rPr>
        <w:t>Transfer of and Discharge from Care Protocols</w:t>
      </w:r>
      <w:r w:rsidRPr="00AC6413">
        <w:rPr>
          <w:sz w:val="20"/>
        </w:rPr>
        <w:t xml:space="preserve"> means the protocols set out in Appendix I</w:t>
      </w:r>
      <w:r w:rsidR="00264B6F">
        <w:rPr>
          <w:sz w:val="20"/>
        </w:rPr>
        <w:t xml:space="preserve"> (</w:t>
      </w:r>
      <w:r w:rsidRPr="00AC6413">
        <w:rPr>
          <w:sz w:val="20"/>
        </w:rPr>
        <w:t>Transfer and Discharge from Care Protocols)</w:t>
      </w:r>
    </w:p>
    <w:p w:rsidRPr="00ED31A9" w:rsidR="00DA2F0A" w:rsidP="004577A7" w:rsidRDefault="00DA2F0A" w14:paraId="5DE9ACBF" w14:textId="77777777">
      <w:pPr>
        <w:suppressAutoHyphens w:val="0"/>
        <w:rPr>
          <w:sz w:val="20"/>
        </w:rPr>
      </w:pPr>
    </w:p>
    <w:p w:rsidRPr="00ED31A9" w:rsidR="00DA2F0A" w:rsidP="004577A7" w:rsidRDefault="00DA2F0A" w14:paraId="6894F227" w14:textId="77777777">
      <w:pPr>
        <w:suppressAutoHyphens w:val="0"/>
        <w:rPr>
          <w:sz w:val="20"/>
        </w:rPr>
      </w:pPr>
      <w:r w:rsidRPr="001A2016">
        <w:rPr>
          <w:b/>
          <w:sz w:val="20"/>
        </w:rPr>
        <w:t>TUPE</w:t>
      </w:r>
      <w:r w:rsidRPr="00AC6413">
        <w:rPr>
          <w:sz w:val="20"/>
        </w:rPr>
        <w:t xml:space="preserve"> means the Transfer of Undertakings</w:t>
      </w:r>
      <w:r w:rsidR="00264B6F">
        <w:rPr>
          <w:sz w:val="20"/>
        </w:rPr>
        <w:t xml:space="preserve"> (</w:t>
      </w:r>
      <w:r w:rsidRPr="00AC6413">
        <w:rPr>
          <w:sz w:val="20"/>
        </w:rPr>
        <w:t>Protection of Employment) Regulations 2006</w:t>
      </w:r>
    </w:p>
    <w:p w:rsidRPr="00ED31A9" w:rsidR="00DA2F0A" w:rsidP="004577A7" w:rsidRDefault="00DA2F0A" w14:paraId="351AA90C" w14:textId="77777777">
      <w:pPr>
        <w:suppressAutoHyphens w:val="0"/>
        <w:rPr>
          <w:sz w:val="20"/>
        </w:rPr>
      </w:pPr>
    </w:p>
    <w:p w:rsidRPr="00AC6413" w:rsidR="00DA2F0A" w:rsidP="00AC6413" w:rsidRDefault="00DA2F0A" w14:paraId="5AD3F3E5" w14:textId="77777777">
      <w:pPr>
        <w:suppressAutoHyphens w:val="0"/>
        <w:rPr>
          <w:sz w:val="20"/>
        </w:rPr>
      </w:pPr>
      <w:r w:rsidRPr="001A2016">
        <w:rPr>
          <w:b/>
          <w:sz w:val="20"/>
        </w:rPr>
        <w:t>VAT</w:t>
      </w:r>
      <w:r w:rsidRPr="00AC6413">
        <w:rPr>
          <w:sz w:val="20"/>
        </w:rPr>
        <w:t xml:space="preserve"> means value added tax in accordance with the provisions of the Value Added Tax Act 1994</w:t>
      </w:r>
    </w:p>
    <w:p w:rsidRPr="00AC6413" w:rsidR="00DA2F0A" w:rsidP="00AC6413" w:rsidRDefault="00DA2F0A" w14:paraId="10407D6C" w14:textId="77777777">
      <w:pPr>
        <w:suppressAutoHyphens w:val="0"/>
        <w:rPr>
          <w:sz w:val="20"/>
        </w:rPr>
      </w:pPr>
    </w:p>
    <w:p w:rsidRPr="00AC6413" w:rsidR="00DA2F0A" w:rsidP="00AC6413" w:rsidRDefault="00DA2F0A" w14:paraId="15185AEC" w14:textId="77777777">
      <w:pPr>
        <w:suppressAutoHyphens w:val="0"/>
        <w:rPr>
          <w:sz w:val="20"/>
        </w:rPr>
      </w:pPr>
      <w:r w:rsidRPr="001A2016">
        <w:rPr>
          <w:b/>
          <w:sz w:val="20"/>
        </w:rPr>
        <w:t>Variation</w:t>
      </w:r>
      <w:r w:rsidRPr="00AC6413">
        <w:rPr>
          <w:sz w:val="20"/>
        </w:rPr>
        <w:t xml:space="preserve"> means a variation to a provision or part of a provision of this Contract</w:t>
      </w:r>
    </w:p>
    <w:p w:rsidRPr="00AC6413" w:rsidR="00DA2F0A" w:rsidP="00AC6413" w:rsidRDefault="00DA2F0A" w14:paraId="6264DC89" w14:textId="77777777">
      <w:pPr>
        <w:suppressAutoHyphens w:val="0"/>
        <w:rPr>
          <w:sz w:val="20"/>
        </w:rPr>
      </w:pPr>
    </w:p>
    <w:p w:rsidRPr="00AC6413" w:rsidR="00DA2F0A" w:rsidP="00AC6413" w:rsidRDefault="00DA2F0A" w14:paraId="526D5493" w14:textId="77777777">
      <w:pPr>
        <w:suppressAutoHyphens w:val="0"/>
        <w:rPr>
          <w:sz w:val="20"/>
        </w:rPr>
      </w:pPr>
      <w:r w:rsidRPr="001A2016">
        <w:rPr>
          <w:b/>
          <w:sz w:val="20"/>
        </w:rPr>
        <w:t>Variation Notice</w:t>
      </w:r>
      <w:r w:rsidRPr="00AC6413">
        <w:rPr>
          <w:sz w:val="20"/>
        </w:rPr>
        <w:t xml:space="preserve"> means a notice to vary a provision or part of a provision of this Contract issued under clause </w:t>
      </w:r>
      <w:r w:rsidRPr="00AC6413" w:rsidR="00FE1139">
        <w:rPr>
          <w:sz w:val="20"/>
        </w:rPr>
        <w:t>B22.2</w:t>
      </w:r>
      <w:r w:rsidR="00264B6F">
        <w:rPr>
          <w:sz w:val="20"/>
        </w:rPr>
        <w:t xml:space="preserve"> (</w:t>
      </w:r>
      <w:r w:rsidRPr="00AC6413" w:rsidR="007015FD">
        <w:rPr>
          <w:sz w:val="20"/>
        </w:rPr>
        <w:t>Variation</w:t>
      </w:r>
      <w:r w:rsidRPr="00AC6413" w:rsidR="002F7F76">
        <w:rPr>
          <w:sz w:val="20"/>
        </w:rPr>
        <w:t>s</w:t>
      </w:r>
      <w:r w:rsidRPr="00AC6413" w:rsidR="007015FD">
        <w:rPr>
          <w:sz w:val="20"/>
        </w:rPr>
        <w:t>)</w:t>
      </w:r>
      <w:r w:rsidRPr="00AC6413">
        <w:rPr>
          <w:sz w:val="20"/>
        </w:rPr>
        <w:t>.</w:t>
      </w:r>
    </w:p>
    <w:p w:rsidRPr="00AC6413" w:rsidR="00DA2F0A" w:rsidP="00AC6413" w:rsidRDefault="00DA2F0A" w14:paraId="47527F51" w14:textId="77777777">
      <w:pPr>
        <w:suppressAutoHyphens w:val="0"/>
        <w:rPr>
          <w:sz w:val="20"/>
        </w:rPr>
      </w:pPr>
    </w:p>
    <w:p w:rsidR="00926C67" w:rsidP="00D014BD" w:rsidRDefault="00BF22DA" w14:paraId="42EB2031" w14:textId="448AAF2B">
      <w:pPr>
        <w:suppressAutoHyphens w:val="0"/>
        <w:jc w:val="center"/>
        <w:outlineLvl w:val="0"/>
        <w:rPr>
          <w:b/>
          <w:sz w:val="20"/>
        </w:rPr>
      </w:pPr>
      <w:r w:rsidRPr="00ED31A9">
        <w:br w:type="page"/>
      </w:r>
      <w:bookmarkStart w:name="_Toc509395849" w:id="257"/>
      <w:r w:rsidRPr="00D014BD" w:rsidR="00926C67">
        <w:rPr>
          <w:b/>
          <w:sz w:val="20"/>
        </w:rPr>
        <w:t xml:space="preserve">APPENDIX P: DATA </w:t>
      </w:r>
      <w:r w:rsidR="00AE674E">
        <w:rPr>
          <w:b/>
          <w:sz w:val="20"/>
        </w:rPr>
        <w:t xml:space="preserve">MANAGEMENT </w:t>
      </w:r>
      <w:r w:rsidRPr="00D014BD" w:rsidR="00662EC0">
        <w:rPr>
          <w:b/>
          <w:sz w:val="20"/>
        </w:rPr>
        <w:t>SCHEDULE</w:t>
      </w:r>
      <w:bookmarkEnd w:id="257"/>
    </w:p>
    <w:p w:rsidR="00803616" w:rsidP="00D014BD" w:rsidRDefault="00803616" w14:paraId="176ED240" w14:textId="11849B9F">
      <w:pPr>
        <w:suppressAutoHyphens w:val="0"/>
        <w:jc w:val="center"/>
        <w:outlineLvl w:val="0"/>
        <w:rPr>
          <w:b/>
          <w:sz w:val="20"/>
        </w:rPr>
      </w:pPr>
    </w:p>
    <w:p w:rsidRPr="007B1446" w:rsidR="00803616" w:rsidP="00803616" w:rsidRDefault="00803616" w14:paraId="32CEB2DB" w14:textId="77777777">
      <w:pPr>
        <w:tabs>
          <w:tab w:val="left" w:pos="720"/>
        </w:tabs>
        <w:autoSpaceDE w:val="0"/>
        <w:autoSpaceDN w:val="0"/>
        <w:adjustRightInd w:val="0"/>
        <w:spacing w:before="240" w:after="60"/>
        <w:outlineLvl w:val="2"/>
        <w:rPr>
          <w:rFonts w:eastAsia="STZhongsong" w:cs="Arial"/>
          <w:b/>
          <w:sz w:val="21"/>
          <w:szCs w:val="21"/>
          <w:lang w:eastAsia="en-GB"/>
        </w:rPr>
      </w:pPr>
      <w:r w:rsidRPr="007B1446">
        <w:rPr>
          <w:rFonts w:eastAsia="STZhongsong" w:cs="Arial"/>
          <w:b/>
          <w:sz w:val="21"/>
          <w:szCs w:val="21"/>
          <w:lang w:eastAsia="en-GB"/>
        </w:rPr>
        <w:t>Subject matter and duration of the Processing of the Personal Data</w:t>
      </w:r>
    </w:p>
    <w:p w:rsidRPr="00AC485A" w:rsidR="007F062D" w:rsidP="007F062D" w:rsidRDefault="00803616" w14:paraId="43683269" w14:textId="02831CD0">
      <w:pPr>
        <w:suppressAutoHyphens w:val="0"/>
        <w:rPr>
          <w:color w:val="FF0000"/>
          <w:sz w:val="20"/>
        </w:rPr>
      </w:pPr>
      <w:r w:rsidRPr="00E24D4D">
        <w:rPr>
          <w:rFonts w:eastAsia="STZhongsong" w:cs="Arial"/>
          <w:sz w:val="21"/>
          <w:szCs w:val="21"/>
          <w:lang w:eastAsia="en-GB"/>
        </w:rPr>
        <w:t xml:space="preserve">The subject matter and duration of the Processing of the Personal Data are set out </w:t>
      </w:r>
      <w:r w:rsidR="00A03A03">
        <w:rPr>
          <w:rFonts w:eastAsia="STZhongsong" w:cs="Arial"/>
          <w:sz w:val="21"/>
          <w:szCs w:val="21"/>
          <w:lang w:eastAsia="en-GB"/>
        </w:rPr>
        <w:t xml:space="preserve">for </w:t>
      </w:r>
      <w:r w:rsidRPr="001643B0" w:rsidR="007F062D">
        <w:rPr>
          <w:color w:val="000000" w:themeColor="text1"/>
          <w:sz w:val="20"/>
        </w:rPr>
        <w:t>the duration of the Agreement and subsequently where such retention is required by applicable law or for actual or prospective legal claims or as otherwise set out by either Party</w:t>
      </w:r>
      <w:r w:rsidRPr="00AC485A" w:rsidR="007F062D">
        <w:rPr>
          <w:color w:val="FF0000"/>
          <w:sz w:val="20"/>
        </w:rPr>
        <w:t xml:space="preserve">. </w:t>
      </w:r>
    </w:p>
    <w:p w:rsidRPr="007B1446" w:rsidR="00803616" w:rsidP="00803616" w:rsidRDefault="00803616" w14:paraId="0B75F680" w14:textId="77777777">
      <w:pPr>
        <w:tabs>
          <w:tab w:val="left" w:pos="720"/>
        </w:tabs>
        <w:autoSpaceDE w:val="0"/>
        <w:autoSpaceDN w:val="0"/>
        <w:adjustRightInd w:val="0"/>
        <w:spacing w:before="240" w:after="60"/>
        <w:outlineLvl w:val="2"/>
        <w:rPr>
          <w:rFonts w:eastAsia="STZhongsong" w:cs="Arial"/>
          <w:b/>
          <w:sz w:val="21"/>
          <w:szCs w:val="21"/>
          <w:lang w:eastAsia="en-GB"/>
        </w:rPr>
      </w:pPr>
      <w:r w:rsidRPr="007B1446">
        <w:rPr>
          <w:rFonts w:eastAsia="STZhongsong" w:cs="Arial"/>
          <w:b/>
          <w:sz w:val="21"/>
          <w:szCs w:val="21"/>
          <w:lang w:eastAsia="en-GB"/>
        </w:rPr>
        <w:t>The nature and purpose of the Processing of the Personal Data</w:t>
      </w:r>
    </w:p>
    <w:p w:rsidR="00803616" w:rsidP="00803616" w:rsidRDefault="00803616" w14:paraId="633CCD66" w14:textId="2EA0BF7C">
      <w:pPr>
        <w:tabs>
          <w:tab w:val="left" w:pos="720"/>
        </w:tabs>
        <w:autoSpaceDE w:val="0"/>
        <w:autoSpaceDN w:val="0"/>
        <w:adjustRightInd w:val="0"/>
        <w:outlineLvl w:val="2"/>
        <w:rPr>
          <w:rFonts w:eastAsia="STZhongsong" w:cs="Arial"/>
          <w:sz w:val="21"/>
          <w:szCs w:val="21"/>
          <w:lang w:eastAsia="en-GB"/>
        </w:rPr>
      </w:pPr>
    </w:p>
    <w:p w:rsidRPr="001643B0" w:rsidR="00DE7AA3" w:rsidP="00DE7AA3" w:rsidRDefault="00DE7AA3" w14:paraId="12804836" w14:textId="77777777">
      <w:pPr>
        <w:suppressAutoHyphens w:val="0"/>
        <w:rPr>
          <w:color w:val="000000" w:themeColor="text1"/>
          <w:sz w:val="20"/>
        </w:rPr>
      </w:pPr>
      <w:r w:rsidRPr="001643B0">
        <w:rPr>
          <w:color w:val="000000" w:themeColor="text1"/>
          <w:sz w:val="20"/>
        </w:rPr>
        <w:t>Personal data will be processed by The Provider in order for:</w:t>
      </w:r>
    </w:p>
    <w:p w:rsidRPr="001643B0" w:rsidR="00DE7AA3" w:rsidP="00E03C0A" w:rsidRDefault="00DE7AA3" w14:paraId="5E5EFF3B" w14:textId="77777777">
      <w:pPr>
        <w:numPr>
          <w:ilvl w:val="0"/>
          <w:numId w:val="29"/>
        </w:numPr>
        <w:suppressAutoHyphens w:val="0"/>
        <w:rPr>
          <w:color w:val="000000" w:themeColor="text1"/>
          <w:sz w:val="20"/>
        </w:rPr>
      </w:pPr>
      <w:r w:rsidRPr="001643B0">
        <w:rPr>
          <w:color w:val="000000" w:themeColor="text1"/>
          <w:sz w:val="20"/>
        </w:rPr>
        <w:t>The Provider to provide the Services under this Agreement;</w:t>
      </w:r>
    </w:p>
    <w:p w:rsidRPr="001643B0" w:rsidR="00DE7AA3" w:rsidP="00E03C0A" w:rsidRDefault="00DE7AA3" w14:paraId="7D725C70" w14:textId="77777777">
      <w:pPr>
        <w:numPr>
          <w:ilvl w:val="0"/>
          <w:numId w:val="29"/>
        </w:numPr>
        <w:suppressAutoHyphens w:val="0"/>
        <w:rPr>
          <w:color w:val="000000" w:themeColor="text1"/>
          <w:sz w:val="20"/>
        </w:rPr>
      </w:pPr>
      <w:r w:rsidRPr="001643B0">
        <w:rPr>
          <w:color w:val="000000" w:themeColor="text1"/>
          <w:sz w:val="20"/>
        </w:rPr>
        <w:t>The Provider to maintain records required for provision of the Service;</w:t>
      </w:r>
    </w:p>
    <w:p w:rsidRPr="001643B0" w:rsidR="00DE7AA3" w:rsidP="00E03C0A" w:rsidRDefault="00DE7AA3" w14:paraId="27512502" w14:textId="77777777">
      <w:pPr>
        <w:numPr>
          <w:ilvl w:val="0"/>
          <w:numId w:val="29"/>
        </w:numPr>
        <w:suppressAutoHyphens w:val="0"/>
        <w:rPr>
          <w:color w:val="000000" w:themeColor="text1"/>
          <w:sz w:val="20"/>
        </w:rPr>
      </w:pPr>
      <w:r w:rsidRPr="001643B0">
        <w:rPr>
          <w:color w:val="000000" w:themeColor="text1"/>
          <w:sz w:val="20"/>
        </w:rPr>
        <w:t>The Provider to invoice and receive payment from the Commissioner; and</w:t>
      </w:r>
    </w:p>
    <w:p w:rsidR="00DE7AA3" w:rsidP="00E03C0A" w:rsidRDefault="00DE7AA3" w14:paraId="6F057BFD" w14:textId="77777777">
      <w:pPr>
        <w:numPr>
          <w:ilvl w:val="0"/>
          <w:numId w:val="29"/>
        </w:numPr>
        <w:suppressAutoHyphens w:val="0"/>
        <w:rPr>
          <w:color w:val="000000" w:themeColor="text1"/>
          <w:sz w:val="20"/>
        </w:rPr>
      </w:pPr>
      <w:r w:rsidRPr="001643B0">
        <w:rPr>
          <w:color w:val="000000" w:themeColor="text1"/>
          <w:sz w:val="20"/>
        </w:rPr>
        <w:t>quality assurance, performance management and contract management by the Authority.</w:t>
      </w:r>
    </w:p>
    <w:p w:rsidRPr="007B1446" w:rsidR="00803616" w:rsidP="00803616" w:rsidRDefault="00803616" w14:paraId="2E5C284F" w14:textId="77777777">
      <w:pPr>
        <w:tabs>
          <w:tab w:val="left" w:pos="720"/>
        </w:tabs>
        <w:autoSpaceDE w:val="0"/>
        <w:autoSpaceDN w:val="0"/>
        <w:adjustRightInd w:val="0"/>
        <w:outlineLvl w:val="2"/>
        <w:rPr>
          <w:rFonts w:eastAsia="STZhongsong" w:cs="Arial"/>
          <w:sz w:val="21"/>
          <w:szCs w:val="21"/>
          <w:lang w:eastAsia="en-GB"/>
        </w:rPr>
      </w:pPr>
    </w:p>
    <w:p w:rsidRPr="007B1446" w:rsidR="00803616" w:rsidP="00803616" w:rsidRDefault="00803616" w14:paraId="5FFFFB7E" w14:textId="40EC05AE">
      <w:pPr>
        <w:tabs>
          <w:tab w:val="left" w:pos="720"/>
        </w:tabs>
        <w:autoSpaceDE w:val="0"/>
        <w:autoSpaceDN w:val="0"/>
        <w:adjustRightInd w:val="0"/>
        <w:outlineLvl w:val="2"/>
        <w:rPr>
          <w:rFonts w:eastAsia="STZhongsong" w:cs="Arial"/>
          <w:b/>
          <w:sz w:val="21"/>
          <w:szCs w:val="21"/>
          <w:lang w:eastAsia="en-GB"/>
        </w:rPr>
      </w:pPr>
      <w:r w:rsidRPr="007B1446">
        <w:rPr>
          <w:rFonts w:eastAsia="STZhongsong" w:cs="Arial"/>
          <w:b/>
          <w:sz w:val="21"/>
          <w:szCs w:val="21"/>
          <w:lang w:eastAsia="en-GB"/>
        </w:rPr>
        <w:t>The types of the Personal Data to be Processed</w:t>
      </w:r>
    </w:p>
    <w:p w:rsidR="00803616" w:rsidP="00803616" w:rsidRDefault="00803616" w14:paraId="39A2C7F1" w14:textId="77777777">
      <w:pPr>
        <w:tabs>
          <w:tab w:val="left" w:pos="720"/>
        </w:tabs>
        <w:autoSpaceDE w:val="0"/>
        <w:autoSpaceDN w:val="0"/>
        <w:adjustRightInd w:val="0"/>
        <w:outlineLvl w:val="2"/>
        <w:rPr>
          <w:rFonts w:eastAsia="STZhongsong" w:cs="Arial"/>
          <w:b/>
          <w:sz w:val="21"/>
          <w:szCs w:val="21"/>
          <w:u w:val="single"/>
          <w:lang w:eastAsia="en-GB"/>
        </w:rPr>
      </w:pPr>
    </w:p>
    <w:p w:rsidRPr="001643B0" w:rsidR="00803616" w:rsidP="00803616" w:rsidRDefault="00803616" w14:paraId="301DD62F" w14:textId="77777777">
      <w:pPr>
        <w:suppressAutoHyphens w:val="0"/>
        <w:rPr>
          <w:color w:val="000000" w:themeColor="text1"/>
          <w:sz w:val="20"/>
        </w:rPr>
      </w:pPr>
      <w:r w:rsidRPr="001643B0">
        <w:rPr>
          <w:color w:val="000000" w:themeColor="text1"/>
          <w:sz w:val="20"/>
        </w:rPr>
        <w:t>The Personal Data processed by Provider concerns:</w:t>
      </w:r>
    </w:p>
    <w:p w:rsidRPr="001643B0" w:rsidR="00803616" w:rsidP="00E03C0A" w:rsidRDefault="00803616" w14:paraId="03AEA457" w14:textId="77777777">
      <w:pPr>
        <w:numPr>
          <w:ilvl w:val="0"/>
          <w:numId w:val="28"/>
        </w:numPr>
        <w:tabs>
          <w:tab w:val="left" w:pos="1134"/>
        </w:tabs>
        <w:suppressAutoHyphens w:val="0"/>
        <w:ind w:firstLine="131"/>
        <w:rPr>
          <w:color w:val="000000" w:themeColor="text1"/>
          <w:sz w:val="20"/>
        </w:rPr>
      </w:pPr>
      <w:r w:rsidRPr="001643B0">
        <w:rPr>
          <w:color w:val="000000" w:themeColor="text1"/>
          <w:sz w:val="20"/>
        </w:rPr>
        <w:t>recipients of the Service</w:t>
      </w:r>
      <w:r>
        <w:rPr>
          <w:color w:val="000000" w:themeColor="text1"/>
          <w:sz w:val="20"/>
        </w:rPr>
        <w:t>(s)</w:t>
      </w:r>
    </w:p>
    <w:p w:rsidR="00803616" w:rsidP="00803616" w:rsidRDefault="00803616" w14:paraId="5DE35A39" w14:textId="77777777">
      <w:pPr>
        <w:suppressAutoHyphens w:val="0"/>
        <w:rPr>
          <w:b/>
          <w:color w:val="000000" w:themeColor="text1"/>
          <w:sz w:val="20"/>
        </w:rPr>
      </w:pPr>
    </w:p>
    <w:p w:rsidRPr="001643B0" w:rsidR="00803616" w:rsidP="00803616" w:rsidRDefault="00803616" w14:paraId="76091485" w14:textId="1BA6409B">
      <w:pPr>
        <w:suppressAutoHyphens w:val="0"/>
        <w:rPr>
          <w:color w:val="000000" w:themeColor="text1"/>
          <w:sz w:val="20"/>
        </w:rPr>
      </w:pPr>
      <w:r w:rsidRPr="00C3346A">
        <w:rPr>
          <w:color w:val="000000" w:themeColor="text1"/>
          <w:sz w:val="20"/>
        </w:rPr>
        <w:t xml:space="preserve">Personal Data will be Processed by the Authority under Article 6(1)(e) and Article 9(2)(h) of the </w:t>
      </w:r>
      <w:r w:rsidRPr="00C3346A" w:rsidR="0084737A">
        <w:rPr>
          <w:color w:val="000000" w:themeColor="text1"/>
          <w:sz w:val="20"/>
        </w:rPr>
        <w:t xml:space="preserve">UK </w:t>
      </w:r>
      <w:r w:rsidRPr="00C3346A">
        <w:rPr>
          <w:color w:val="000000" w:themeColor="text1"/>
          <w:sz w:val="20"/>
        </w:rPr>
        <w:t>GDPR</w:t>
      </w:r>
      <w:r w:rsidRPr="00C3346A" w:rsidR="0084737A">
        <w:rPr>
          <w:color w:val="000000" w:themeColor="text1"/>
          <w:sz w:val="20"/>
        </w:rPr>
        <w:t xml:space="preserve"> and Sch1 P</w:t>
      </w:r>
      <w:r w:rsidRPr="00C3346A" w:rsidR="00B64CE0">
        <w:rPr>
          <w:color w:val="000000" w:themeColor="text1"/>
          <w:sz w:val="20"/>
        </w:rPr>
        <w:t xml:space="preserve">art2.  </w:t>
      </w:r>
      <w:r w:rsidRPr="00C3346A" w:rsidR="0084737A">
        <w:rPr>
          <w:color w:val="000000" w:themeColor="text1"/>
          <w:sz w:val="20"/>
        </w:rPr>
        <w:t>DPA 2018 S</w:t>
      </w:r>
      <w:r w:rsidRPr="00C3346A" w:rsidR="00B64CE0">
        <w:rPr>
          <w:color w:val="000000" w:themeColor="text1"/>
          <w:sz w:val="20"/>
        </w:rPr>
        <w:t xml:space="preserve">ch 1, Part 1 (d) </w:t>
      </w:r>
      <w:r w:rsidRPr="00C3346A">
        <w:rPr>
          <w:color w:val="000000" w:themeColor="text1"/>
          <w:sz w:val="20"/>
        </w:rPr>
        <w:t>and will include:</w:t>
      </w:r>
    </w:p>
    <w:p w:rsidRPr="001643B0" w:rsidR="00803616" w:rsidP="00E03C0A" w:rsidRDefault="00803616" w14:paraId="55652E06" w14:textId="77777777">
      <w:pPr>
        <w:numPr>
          <w:ilvl w:val="0"/>
          <w:numId w:val="29"/>
        </w:numPr>
        <w:suppressAutoHyphens w:val="0"/>
        <w:rPr>
          <w:color w:val="000000" w:themeColor="text1"/>
          <w:sz w:val="20"/>
        </w:rPr>
      </w:pPr>
      <w:r w:rsidRPr="001643B0">
        <w:rPr>
          <w:color w:val="000000" w:themeColor="text1"/>
          <w:sz w:val="20"/>
        </w:rPr>
        <w:t xml:space="preserve">data which identifies the recipients of the Service - such as name, contact details (which may include address, email address or phone number) and date of birth/age; </w:t>
      </w:r>
    </w:p>
    <w:p w:rsidRPr="001643B0" w:rsidR="00803616" w:rsidP="00E03C0A" w:rsidRDefault="00803616" w14:paraId="25A371D3" w14:textId="77777777">
      <w:pPr>
        <w:numPr>
          <w:ilvl w:val="0"/>
          <w:numId w:val="29"/>
        </w:numPr>
        <w:suppressAutoHyphens w:val="0"/>
        <w:rPr>
          <w:color w:val="000000" w:themeColor="text1"/>
          <w:sz w:val="20"/>
        </w:rPr>
      </w:pPr>
      <w:r w:rsidRPr="001643B0">
        <w:rPr>
          <w:color w:val="000000" w:themeColor="text1"/>
          <w:sz w:val="20"/>
        </w:rPr>
        <w:t>data relating to the health of the recipient and details of any test or treatment provided by The Provider (special category data);</w:t>
      </w:r>
    </w:p>
    <w:p w:rsidRPr="001643B0" w:rsidR="00803616" w:rsidP="00E03C0A" w:rsidRDefault="00803616" w14:paraId="0A5276BC" w14:textId="77777777">
      <w:pPr>
        <w:numPr>
          <w:ilvl w:val="0"/>
          <w:numId w:val="29"/>
        </w:numPr>
        <w:suppressAutoHyphens w:val="0"/>
        <w:rPr>
          <w:color w:val="000000" w:themeColor="text1"/>
          <w:sz w:val="20"/>
        </w:rPr>
      </w:pPr>
      <w:r w:rsidRPr="001643B0">
        <w:rPr>
          <w:color w:val="000000" w:themeColor="text1"/>
          <w:sz w:val="20"/>
        </w:rPr>
        <w:t>GP details (including name and practice details) where required</w:t>
      </w:r>
    </w:p>
    <w:p w:rsidRPr="001643B0" w:rsidR="00803616" w:rsidP="00E03C0A" w:rsidRDefault="00803616" w14:paraId="18A1BDED" w14:textId="77777777">
      <w:pPr>
        <w:numPr>
          <w:ilvl w:val="0"/>
          <w:numId w:val="29"/>
        </w:numPr>
        <w:suppressAutoHyphens w:val="0"/>
        <w:rPr>
          <w:color w:val="000000" w:themeColor="text1"/>
          <w:sz w:val="20"/>
        </w:rPr>
      </w:pPr>
      <w:r w:rsidRPr="001643B0">
        <w:rPr>
          <w:color w:val="000000" w:themeColor="text1"/>
          <w:sz w:val="20"/>
        </w:rPr>
        <w:t>financial data of recipients of the Service where payment may be required for the Service</w:t>
      </w:r>
    </w:p>
    <w:p w:rsidRPr="001643B0" w:rsidR="00803616" w:rsidP="00E03C0A" w:rsidRDefault="00803616" w14:paraId="0FFFE659" w14:textId="77777777">
      <w:pPr>
        <w:numPr>
          <w:ilvl w:val="0"/>
          <w:numId w:val="29"/>
        </w:numPr>
        <w:suppressAutoHyphens w:val="0"/>
        <w:rPr>
          <w:color w:val="000000" w:themeColor="text1"/>
          <w:sz w:val="20"/>
        </w:rPr>
      </w:pPr>
      <w:r w:rsidRPr="001643B0">
        <w:rPr>
          <w:color w:val="000000" w:themeColor="text1"/>
          <w:sz w:val="20"/>
        </w:rPr>
        <w:t>financial data of the Parties in order to invoice and receive payment for Services.</w:t>
      </w:r>
    </w:p>
    <w:p w:rsidRPr="001643B0" w:rsidR="00803616" w:rsidP="00803616" w:rsidRDefault="00803616" w14:paraId="67348F1D" w14:textId="77777777">
      <w:pPr>
        <w:suppressAutoHyphens w:val="0"/>
        <w:rPr>
          <w:color w:val="000000" w:themeColor="text1"/>
          <w:sz w:val="20"/>
        </w:rPr>
      </w:pPr>
    </w:p>
    <w:p w:rsidRPr="00DE5C32" w:rsidR="00803616" w:rsidP="00803616" w:rsidRDefault="00803616" w14:paraId="4BF5D2CD" w14:textId="77777777">
      <w:pPr>
        <w:tabs>
          <w:tab w:val="left" w:pos="720"/>
        </w:tabs>
        <w:autoSpaceDE w:val="0"/>
        <w:autoSpaceDN w:val="0"/>
        <w:adjustRightInd w:val="0"/>
        <w:spacing w:before="240" w:after="60"/>
        <w:outlineLvl w:val="2"/>
        <w:rPr>
          <w:rFonts w:eastAsia="STZhongsong" w:cs="Arial"/>
          <w:b/>
          <w:sz w:val="21"/>
          <w:szCs w:val="21"/>
          <w:lang w:eastAsia="en-GB"/>
        </w:rPr>
      </w:pPr>
      <w:r w:rsidRPr="00DE5C32">
        <w:rPr>
          <w:rFonts w:eastAsia="STZhongsong" w:cs="Arial"/>
          <w:b/>
          <w:sz w:val="21"/>
          <w:szCs w:val="21"/>
          <w:lang w:eastAsia="en-GB"/>
        </w:rPr>
        <w:t>The categories of Data Subject to whom the Personal Data relates</w:t>
      </w:r>
    </w:p>
    <w:p w:rsidRPr="00E24D4D" w:rsidR="00DE7AA3" w:rsidP="00DE7AA3" w:rsidRDefault="00803616" w14:paraId="23FE74E7" w14:textId="69601C2B">
      <w:pPr>
        <w:tabs>
          <w:tab w:val="left" w:pos="720"/>
        </w:tabs>
        <w:autoSpaceDE w:val="0"/>
        <w:autoSpaceDN w:val="0"/>
        <w:adjustRightInd w:val="0"/>
        <w:spacing w:before="240" w:after="60"/>
        <w:outlineLvl w:val="2"/>
        <w:rPr>
          <w:rFonts w:eastAsia="STZhongsong" w:cs="Arial"/>
          <w:sz w:val="21"/>
          <w:szCs w:val="21"/>
          <w:lang w:eastAsia="en-GB"/>
        </w:rPr>
      </w:pPr>
      <w:r w:rsidRPr="00E24D4D">
        <w:rPr>
          <w:rFonts w:eastAsia="STZhongsong" w:cs="Arial"/>
          <w:sz w:val="21"/>
          <w:szCs w:val="21"/>
          <w:lang w:eastAsia="en-GB"/>
        </w:rPr>
        <w:t xml:space="preserve">Personal Data will be processed in relation to </w:t>
      </w:r>
      <w:r w:rsidR="00DE5C32">
        <w:rPr>
          <w:rFonts w:eastAsia="STZhongsong" w:cs="Arial"/>
          <w:sz w:val="21"/>
          <w:szCs w:val="21"/>
          <w:lang w:eastAsia="en-GB"/>
        </w:rPr>
        <w:t xml:space="preserve">recipients of services set </w:t>
      </w:r>
      <w:r w:rsidRPr="00E24D4D" w:rsidR="00DE7AA3">
        <w:rPr>
          <w:rFonts w:eastAsia="STZhongsong" w:cs="Arial"/>
          <w:sz w:val="21"/>
          <w:szCs w:val="21"/>
          <w:lang w:eastAsia="en-GB"/>
        </w:rPr>
        <w:t>out in the Agreement.</w:t>
      </w:r>
    </w:p>
    <w:p w:rsidRPr="00DE5C32" w:rsidR="00803616" w:rsidP="00803616" w:rsidRDefault="00803616" w14:paraId="4014D5B1" w14:textId="57393603">
      <w:pPr>
        <w:tabs>
          <w:tab w:val="left" w:pos="720"/>
        </w:tabs>
        <w:autoSpaceDE w:val="0"/>
        <w:autoSpaceDN w:val="0"/>
        <w:adjustRightInd w:val="0"/>
        <w:spacing w:before="240" w:after="60"/>
        <w:outlineLvl w:val="2"/>
        <w:rPr>
          <w:rFonts w:eastAsia="STZhongsong" w:cs="Arial"/>
          <w:b/>
          <w:sz w:val="21"/>
          <w:szCs w:val="21"/>
          <w:lang w:eastAsia="en-GB"/>
        </w:rPr>
      </w:pPr>
      <w:r w:rsidRPr="00DE5C32">
        <w:rPr>
          <w:rFonts w:eastAsia="STZhongsong" w:cs="Arial"/>
          <w:b/>
          <w:sz w:val="21"/>
          <w:szCs w:val="21"/>
          <w:lang w:eastAsia="en-GB"/>
        </w:rPr>
        <w:t xml:space="preserve">The obligations and rights of the Data Controller </w:t>
      </w:r>
    </w:p>
    <w:p w:rsidR="00A03A03" w:rsidP="00803616" w:rsidRDefault="00A03A03" w14:paraId="0F8D983D" w14:textId="77777777">
      <w:pPr>
        <w:suppressAutoHyphens w:val="0"/>
        <w:outlineLvl w:val="0"/>
        <w:rPr>
          <w:rFonts w:eastAsia="STZhongsong" w:cs="Arial"/>
          <w:sz w:val="21"/>
          <w:szCs w:val="21"/>
          <w:lang w:eastAsia="en-GB"/>
        </w:rPr>
      </w:pPr>
    </w:p>
    <w:p w:rsidR="00803616" w:rsidP="00803616" w:rsidRDefault="00803616" w14:paraId="2752E959" w14:textId="20B3F9E9">
      <w:pPr>
        <w:suppressAutoHyphens w:val="0"/>
        <w:outlineLvl w:val="0"/>
        <w:rPr>
          <w:rFonts w:eastAsia="STZhongsong" w:cs="Arial"/>
          <w:sz w:val="21"/>
          <w:szCs w:val="21"/>
          <w:lang w:eastAsia="en-GB"/>
        </w:rPr>
      </w:pPr>
      <w:r w:rsidRPr="00E24D4D">
        <w:rPr>
          <w:rFonts w:eastAsia="STZhongsong" w:cs="Arial"/>
          <w:sz w:val="21"/>
          <w:szCs w:val="21"/>
          <w:lang w:eastAsia="en-GB"/>
        </w:rPr>
        <w:t>The obligations and rights of the Data Controller are set out in the Agreement.</w:t>
      </w:r>
    </w:p>
    <w:p w:rsidR="00B83955" w:rsidP="00803616" w:rsidRDefault="00B83955" w14:paraId="338718D1" w14:textId="60CFD41A">
      <w:pPr>
        <w:suppressAutoHyphens w:val="0"/>
        <w:outlineLvl w:val="0"/>
        <w:rPr>
          <w:rFonts w:eastAsia="STZhongsong" w:cs="Arial"/>
          <w:sz w:val="21"/>
          <w:szCs w:val="21"/>
          <w:lang w:eastAsia="en-GB"/>
        </w:rPr>
      </w:pPr>
    </w:p>
    <w:p w:rsidR="00B83955" w:rsidP="00B83955" w:rsidRDefault="00B83955" w14:paraId="4E589777" w14:textId="77777777">
      <w:pPr>
        <w:suppressAutoHyphens w:val="0"/>
        <w:rPr>
          <w:sz w:val="20"/>
        </w:rPr>
      </w:pPr>
      <w:r>
        <w:rPr>
          <w:sz w:val="20"/>
        </w:rPr>
        <w:t>The Provider is expressly forbidden from:</w:t>
      </w:r>
    </w:p>
    <w:p w:rsidR="00B83955" w:rsidP="00B83955" w:rsidRDefault="00B83955" w14:paraId="37B79CBA" w14:textId="77777777">
      <w:pPr>
        <w:pStyle w:val="ListParagraph"/>
        <w:numPr>
          <w:ilvl w:val="0"/>
          <w:numId w:val="9"/>
        </w:numPr>
        <w:suppressAutoHyphens w:val="0"/>
        <w:rPr>
          <w:sz w:val="20"/>
        </w:rPr>
      </w:pPr>
      <w:r>
        <w:rPr>
          <w:sz w:val="20"/>
        </w:rPr>
        <w:t>U</w:t>
      </w:r>
      <w:r w:rsidRPr="003C524B">
        <w:rPr>
          <w:sz w:val="20"/>
        </w:rPr>
        <w:t>sing Personal Data for marketing purposes</w:t>
      </w:r>
    </w:p>
    <w:p w:rsidR="00B83955" w:rsidP="00B83955" w:rsidRDefault="00B83955" w14:paraId="1A046603" w14:textId="77777777">
      <w:pPr>
        <w:pStyle w:val="ListParagraph"/>
        <w:numPr>
          <w:ilvl w:val="0"/>
          <w:numId w:val="9"/>
        </w:numPr>
        <w:suppressAutoHyphens w:val="0"/>
        <w:rPr>
          <w:sz w:val="20"/>
        </w:rPr>
      </w:pPr>
      <w:r>
        <w:rPr>
          <w:sz w:val="20"/>
        </w:rPr>
        <w:t>S</w:t>
      </w:r>
      <w:r w:rsidRPr="003C524B">
        <w:rPr>
          <w:sz w:val="20"/>
        </w:rPr>
        <w:t>elling Personal Data</w:t>
      </w:r>
    </w:p>
    <w:p w:rsidRPr="003C524B" w:rsidR="00B83955" w:rsidP="00B83955" w:rsidRDefault="00B83955" w14:paraId="35CA3DC8" w14:textId="77777777">
      <w:pPr>
        <w:pStyle w:val="ListParagraph"/>
        <w:numPr>
          <w:ilvl w:val="0"/>
          <w:numId w:val="9"/>
        </w:numPr>
        <w:suppressAutoHyphens w:val="0"/>
        <w:rPr>
          <w:sz w:val="20"/>
        </w:rPr>
      </w:pPr>
      <w:r>
        <w:rPr>
          <w:sz w:val="20"/>
        </w:rPr>
        <w:t>P</w:t>
      </w:r>
      <w:r w:rsidRPr="003C524B">
        <w:rPr>
          <w:sz w:val="20"/>
        </w:rPr>
        <w:t>roviding Personal Data to a third party</w:t>
      </w:r>
      <w:r>
        <w:rPr>
          <w:sz w:val="20"/>
        </w:rPr>
        <w:t xml:space="preserve"> except where specifically permitted within this Contract.</w:t>
      </w:r>
    </w:p>
    <w:p w:rsidR="00B83955" w:rsidP="00B83955" w:rsidRDefault="00B83955" w14:paraId="115F1360" w14:textId="77777777">
      <w:pPr>
        <w:suppressAutoHyphens w:val="0"/>
        <w:rPr>
          <w:sz w:val="20"/>
        </w:rPr>
      </w:pPr>
    </w:p>
    <w:p w:rsidR="00B83955" w:rsidP="00B83955" w:rsidRDefault="00B83955" w14:paraId="07770A78" w14:textId="10D31525">
      <w:pPr>
        <w:suppressAutoHyphens w:val="0"/>
        <w:rPr>
          <w:sz w:val="20"/>
        </w:rPr>
      </w:pPr>
      <w:r>
        <w:rPr>
          <w:sz w:val="20"/>
        </w:rPr>
        <w:t>The Provider will ensure that a Privacy Notice is provided to all data subjects regarding the processing of personal data and meet all requirements of Articles 13-14 of the General Data Protection Regulation.</w:t>
      </w:r>
    </w:p>
    <w:p w:rsidR="00D5787D" w:rsidP="00B83955" w:rsidRDefault="00D5787D" w14:paraId="0CDEDD73" w14:textId="5CE2304F">
      <w:pPr>
        <w:suppressAutoHyphens w:val="0"/>
        <w:rPr>
          <w:sz w:val="20"/>
        </w:rPr>
      </w:pPr>
    </w:p>
    <w:p w:rsidR="00D5787D" w:rsidP="00D5787D" w:rsidRDefault="00D5787D" w14:paraId="35A43FF4" w14:textId="77777777">
      <w:pPr>
        <w:rPr>
          <w:sz w:val="20"/>
        </w:rPr>
      </w:pPr>
    </w:p>
    <w:p w:rsidR="00D5787D" w:rsidP="00D5787D" w:rsidRDefault="00D5787D" w14:paraId="79363520" w14:textId="77777777">
      <w:pPr>
        <w:rPr>
          <w:sz w:val="20"/>
        </w:rPr>
      </w:pPr>
      <w:r>
        <w:rPr>
          <w:sz w:val="20"/>
        </w:rPr>
        <w:t>The Provider will ensure that a Privacy Notice is provided to all data subjects regarding the processing of personal data as part of this contract. This Privacy Notice must reflect that the service is contracted by the Authority and meet all requirements of Articles 13-14 of the General Data Protection Regulation.</w:t>
      </w:r>
    </w:p>
    <w:p w:rsidR="00D5787D" w:rsidP="00B83955" w:rsidRDefault="00D5787D" w14:paraId="6C6434FE" w14:textId="77777777">
      <w:pPr>
        <w:suppressAutoHyphens w:val="0"/>
        <w:rPr>
          <w:sz w:val="20"/>
        </w:rPr>
      </w:pPr>
    </w:p>
    <w:p w:rsidR="00803616" w:rsidP="00803616" w:rsidRDefault="00803616" w14:paraId="494FC3BD" w14:textId="77777777">
      <w:pPr>
        <w:suppressAutoHyphens w:val="0"/>
        <w:rPr>
          <w:color w:val="000000" w:themeColor="text1"/>
          <w:sz w:val="20"/>
        </w:rPr>
      </w:pPr>
    </w:p>
    <w:p w:rsidRPr="003C524B" w:rsidR="00803616" w:rsidP="00803616" w:rsidRDefault="00803616" w14:paraId="1414F6EA" w14:textId="77777777">
      <w:pPr>
        <w:suppressAutoHyphens w:val="0"/>
        <w:rPr>
          <w:b/>
          <w:sz w:val="20"/>
        </w:rPr>
      </w:pPr>
      <w:r w:rsidRPr="003C524B">
        <w:rPr>
          <w:b/>
          <w:sz w:val="20"/>
        </w:rPr>
        <w:t>The Authority’s role and responsibilities</w:t>
      </w:r>
    </w:p>
    <w:p w:rsidR="00803616" w:rsidP="00803616" w:rsidRDefault="00803616" w14:paraId="03512CE7" w14:textId="77777777">
      <w:pPr>
        <w:suppressAutoHyphens w:val="0"/>
        <w:rPr>
          <w:sz w:val="20"/>
        </w:rPr>
      </w:pPr>
    </w:p>
    <w:p w:rsidR="00803616" w:rsidP="00803616" w:rsidRDefault="00803616" w14:paraId="5C344EBE" w14:textId="77777777">
      <w:pPr>
        <w:suppressAutoHyphens w:val="0"/>
        <w:rPr>
          <w:sz w:val="20"/>
        </w:rPr>
      </w:pPr>
      <w:r>
        <w:rPr>
          <w:sz w:val="20"/>
        </w:rPr>
        <w:t>The Authority, as commissioning party and customer, will take the lead in co-ordinating a response to any data security incident that arises from the processing that takes place as part of the delivery of this contract or regarding any personal data processed as a result of this contract. The Provider shall provide all reasonable assistance required by the Authority in dealing with any such incident.</w:t>
      </w:r>
    </w:p>
    <w:p w:rsidR="00803616" w:rsidP="00803616" w:rsidRDefault="00803616" w14:paraId="5DBDAB09" w14:textId="77777777">
      <w:pPr>
        <w:suppressAutoHyphens w:val="0"/>
        <w:rPr>
          <w:sz w:val="20"/>
        </w:rPr>
      </w:pPr>
    </w:p>
    <w:p w:rsidR="00803616" w:rsidP="00803616" w:rsidRDefault="00803616" w14:paraId="50576B35" w14:textId="77777777">
      <w:pPr>
        <w:suppressAutoHyphens w:val="0"/>
        <w:rPr>
          <w:sz w:val="20"/>
        </w:rPr>
      </w:pPr>
      <w:r>
        <w:rPr>
          <w:sz w:val="20"/>
        </w:rPr>
        <w:t>The Authority will not have access to or process Personal Data in relation to the day-to-day delivery of the Services.</w:t>
      </w:r>
    </w:p>
    <w:p w:rsidR="00803616" w:rsidP="00803616" w:rsidRDefault="00803616" w14:paraId="44B8C285" w14:textId="77777777">
      <w:pPr>
        <w:suppressAutoHyphens w:val="0"/>
        <w:rPr>
          <w:sz w:val="20"/>
        </w:rPr>
      </w:pPr>
    </w:p>
    <w:p w:rsidR="00803616" w:rsidP="00803616" w:rsidRDefault="00803616" w14:paraId="7F0B423A" w14:textId="77777777">
      <w:pPr>
        <w:suppressAutoHyphens w:val="0"/>
        <w:rPr>
          <w:sz w:val="20"/>
        </w:rPr>
      </w:pPr>
      <w:r>
        <w:rPr>
          <w:sz w:val="20"/>
        </w:rPr>
        <w:t>The Authority may have access to and process Personal Data in exceptional circumstances such as:</w:t>
      </w:r>
    </w:p>
    <w:p w:rsidR="00803616" w:rsidP="00803616" w:rsidRDefault="00803616" w14:paraId="6DF8AA12" w14:textId="77777777">
      <w:pPr>
        <w:suppressAutoHyphens w:val="0"/>
        <w:rPr>
          <w:sz w:val="20"/>
        </w:rPr>
      </w:pPr>
    </w:p>
    <w:p w:rsidR="00803616" w:rsidP="00803616" w:rsidRDefault="00803616" w14:paraId="77A1703E" w14:textId="77777777">
      <w:pPr>
        <w:pStyle w:val="ListParagraph"/>
        <w:numPr>
          <w:ilvl w:val="0"/>
          <w:numId w:val="8"/>
        </w:numPr>
        <w:suppressAutoHyphens w:val="0"/>
        <w:rPr>
          <w:sz w:val="20"/>
        </w:rPr>
      </w:pPr>
      <w:r>
        <w:rPr>
          <w:sz w:val="20"/>
        </w:rPr>
        <w:t>Audit</w:t>
      </w:r>
    </w:p>
    <w:p w:rsidR="00803616" w:rsidP="00803616" w:rsidRDefault="00803616" w14:paraId="075BF689" w14:textId="77777777">
      <w:pPr>
        <w:pStyle w:val="ListParagraph"/>
        <w:numPr>
          <w:ilvl w:val="0"/>
          <w:numId w:val="8"/>
        </w:numPr>
        <w:suppressAutoHyphens w:val="0"/>
        <w:rPr>
          <w:sz w:val="20"/>
        </w:rPr>
      </w:pPr>
      <w:r>
        <w:rPr>
          <w:sz w:val="20"/>
        </w:rPr>
        <w:t>Service evaluation</w:t>
      </w:r>
    </w:p>
    <w:p w:rsidR="00803616" w:rsidP="00803616" w:rsidRDefault="00803616" w14:paraId="6E0D8A8F" w14:textId="77777777">
      <w:pPr>
        <w:pStyle w:val="ListParagraph"/>
        <w:numPr>
          <w:ilvl w:val="0"/>
          <w:numId w:val="8"/>
        </w:numPr>
        <w:suppressAutoHyphens w:val="0"/>
        <w:rPr>
          <w:sz w:val="20"/>
        </w:rPr>
      </w:pPr>
      <w:r>
        <w:rPr>
          <w:sz w:val="20"/>
        </w:rPr>
        <w:t>Complaints or</w:t>
      </w:r>
    </w:p>
    <w:p w:rsidR="00803616" w:rsidP="00803616" w:rsidRDefault="00803616" w14:paraId="188970E9" w14:textId="77777777">
      <w:pPr>
        <w:pStyle w:val="ListParagraph"/>
        <w:numPr>
          <w:ilvl w:val="0"/>
          <w:numId w:val="8"/>
        </w:numPr>
        <w:suppressAutoHyphens w:val="0"/>
        <w:rPr>
          <w:sz w:val="20"/>
        </w:rPr>
      </w:pPr>
      <w:r>
        <w:rPr>
          <w:sz w:val="20"/>
        </w:rPr>
        <w:t>Incidents.</w:t>
      </w:r>
    </w:p>
    <w:p w:rsidR="00803616" w:rsidP="00803616" w:rsidRDefault="00803616" w14:paraId="6BBD4FEB" w14:textId="77777777">
      <w:pPr>
        <w:suppressAutoHyphens w:val="0"/>
        <w:rPr>
          <w:sz w:val="20"/>
        </w:rPr>
      </w:pPr>
    </w:p>
    <w:p w:rsidRPr="003C524B" w:rsidR="00803616" w:rsidP="00803616" w:rsidRDefault="00803616" w14:paraId="58AFC9D4" w14:textId="77777777">
      <w:pPr>
        <w:suppressAutoHyphens w:val="0"/>
        <w:rPr>
          <w:sz w:val="20"/>
        </w:rPr>
      </w:pPr>
      <w:r>
        <w:rPr>
          <w:sz w:val="20"/>
        </w:rPr>
        <w:t>The Authority shall be solely responsible for determining whether any proposed processing of Personal Data falls within the scope permitted to the Provider in this Schedule and for making any changes to this Schedule.</w:t>
      </w:r>
    </w:p>
    <w:p w:rsidRPr="00B83955" w:rsidR="00BC3500" w:rsidP="00BC3500" w:rsidRDefault="00FA262C" w14:paraId="1088B830" w14:textId="4AE079F8">
      <w:pPr>
        <w:suppressAutoHyphens w:val="0"/>
        <w:rPr>
          <w:color w:val="000000" w:themeColor="text1"/>
          <w:sz w:val="20"/>
        </w:rPr>
      </w:pPr>
      <w:r w:rsidRPr="001643B0">
        <w:rPr>
          <w:color w:val="000000" w:themeColor="text1"/>
          <w:sz w:val="20"/>
        </w:rPr>
        <w:t xml:space="preserve"> </w:t>
      </w:r>
    </w:p>
    <w:p w:rsidRPr="00ED31A9" w:rsidR="008776ED" w:rsidP="006A2B65" w:rsidRDefault="008776ED" w14:paraId="3538F7F9" w14:textId="77777777">
      <w:pPr>
        <w:suppressAutoHyphens w:val="0"/>
        <w:rPr>
          <w:sz w:val="20"/>
        </w:rPr>
      </w:pPr>
    </w:p>
    <w:sectPr w:rsidRPr="00ED31A9" w:rsidR="008776ED" w:rsidSect="000E27DF">
      <w:headerReference w:type="even" r:id="rId73"/>
      <w:footerReference w:type="even" r:id="rId74"/>
      <w:footerReference w:type="default" r:id="rId75"/>
      <w:headerReference w:type="first" r:id="rId76"/>
      <w:footerReference w:type="first" r:id="rId77"/>
      <w:pgSz w:w="11906" w:h="16838" w:orient="portrait"/>
      <w:pgMar w:top="1134" w:right="1418"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3404" w:rsidRDefault="006F3404" w14:paraId="676C3AD7" w14:textId="77777777">
      <w:r>
        <w:separator/>
      </w:r>
    </w:p>
  </w:endnote>
  <w:endnote w:type="continuationSeparator" w:id="0">
    <w:p w:rsidR="006F3404" w:rsidRDefault="006F3404" w14:paraId="0F9941C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Zhongsong">
    <w:altName w:val="MS Mincho"/>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648528"/>
      <w:docPartObj>
        <w:docPartGallery w:val="Page Numbers (Bottom of Page)"/>
        <w:docPartUnique/>
      </w:docPartObj>
    </w:sdtPr>
    <w:sdtEndPr>
      <w:rPr>
        <w:noProof/>
      </w:rPr>
    </w:sdtEndPr>
    <w:sdtContent>
      <w:p w:rsidR="00EA160C" w:rsidRDefault="00EA160C" w14:paraId="60D2E0C0"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A160C" w:rsidRDefault="00EA160C" w14:paraId="15050E47" w14:textId="7777777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894494"/>
      <w:docPartObj>
        <w:docPartGallery w:val="Page Numbers (Bottom of Page)"/>
        <w:docPartUnique/>
      </w:docPartObj>
    </w:sdtPr>
    <w:sdtEndPr>
      <w:rPr>
        <w:noProof/>
      </w:rPr>
    </w:sdtEndPr>
    <w:sdtContent>
      <w:p w:rsidR="00C3346A" w:rsidRDefault="00C3346A" w14:paraId="4CB7037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3346A" w:rsidRDefault="00C3346A" w14:paraId="240CCEB0" w14:textId="7777777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346A" w:rsidP="0015497A" w:rsidRDefault="00C3346A" w14:paraId="2E9E1599"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346A" w:rsidP="001E478B" w:rsidRDefault="00C3346A" w14:paraId="01AF64D4"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31732" w:rsidR="00C3346A" w:rsidP="0015497A" w:rsidRDefault="00C3346A" w14:paraId="00056AED" w14:textId="6724E55B">
    <w:pPr>
      <w:pStyle w:val="Footer"/>
      <w:framePr w:wrap="around" w:hAnchor="margin" w:vAnchor="text" w:xAlign="right" w:y="1"/>
      <w:rPr>
        <w:rStyle w:val="PageNumber"/>
        <w:sz w:val="20"/>
      </w:rPr>
    </w:pPr>
    <w:r w:rsidRPr="00F31732">
      <w:rPr>
        <w:rStyle w:val="PageNumber"/>
        <w:sz w:val="20"/>
      </w:rPr>
      <w:fldChar w:fldCharType="begin"/>
    </w:r>
    <w:r w:rsidRPr="00F31732">
      <w:rPr>
        <w:rStyle w:val="PageNumber"/>
        <w:sz w:val="20"/>
      </w:rPr>
      <w:instrText xml:space="preserve">PAGE  </w:instrText>
    </w:r>
    <w:r w:rsidRPr="00F31732">
      <w:rPr>
        <w:rStyle w:val="PageNumber"/>
        <w:sz w:val="20"/>
      </w:rPr>
      <w:fldChar w:fldCharType="separate"/>
    </w:r>
    <w:r>
      <w:rPr>
        <w:rStyle w:val="PageNumber"/>
        <w:noProof/>
        <w:sz w:val="20"/>
      </w:rPr>
      <w:t>86</w:t>
    </w:r>
    <w:r w:rsidRPr="00F31732">
      <w:rPr>
        <w:rStyle w:val="PageNumber"/>
        <w:sz w:val="20"/>
      </w:rPr>
      <w:fldChar w:fldCharType="end"/>
    </w:r>
  </w:p>
  <w:p w:rsidRPr="00421CB5" w:rsidR="00C3346A" w:rsidP="00892434" w:rsidRDefault="00C3346A" w14:paraId="6AE3B2FA" w14:textId="79860239">
    <w:pPr>
      <w:ind w:right="360"/>
      <w:jc w:val="left"/>
      <w:rPr>
        <w:rStyle w:val="PageNumber"/>
        <w:b/>
        <w:sz w:val="16"/>
        <w:szCs w:val="16"/>
      </w:rPr>
    </w:pPr>
    <w:r w:rsidRPr="00421CB5">
      <w:rPr>
        <w:rStyle w:val="PageNumber"/>
        <w:b/>
        <w:sz w:val="16"/>
        <w:szCs w:val="16"/>
      </w:rPr>
      <w:t>PUBLIC HEALTH SERVICES CONTRACT</w:t>
    </w:r>
    <w:r>
      <w:rPr>
        <w:rStyle w:val="PageNumber"/>
        <w:b/>
        <w:sz w:val="16"/>
        <w:szCs w:val="16"/>
      </w:rPr>
      <w:t xml:space="preserve"> 2020-2</w:t>
    </w:r>
    <w:r w:rsidR="00820280">
      <w:rPr>
        <w:rStyle w:val="PageNumber"/>
        <w:b/>
        <w:sz w:val="16"/>
        <w:szCs w:val="16"/>
      </w:rPr>
      <w:t>5</w:t>
    </w:r>
    <w:r>
      <w:rPr>
        <w:rStyle w:val="PageNumber"/>
        <w:b/>
        <w:sz w:val="16"/>
        <w:szCs w:val="16"/>
      </w:rPr>
      <w:t xml:space="preserve"> (GDPR) </w:t>
    </w:r>
  </w:p>
  <w:p w:rsidRPr="00421CB5" w:rsidR="00C3346A" w:rsidP="00EC3C3B" w:rsidRDefault="00C3346A" w14:paraId="3C561975" w14:textId="77777777">
    <w:pPr>
      <w:jc w:val="left"/>
      <w:rPr>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21CB5" w:rsidR="00C3346A" w:rsidP="00673DC5" w:rsidRDefault="00C3346A" w14:paraId="2A162065" w14:textId="77777777">
    <w:pPr>
      <w:ind w:right="360"/>
      <w:jc w:val="left"/>
      <w:rPr>
        <w:rStyle w:val="PageNumber"/>
        <w:b/>
        <w:sz w:val="16"/>
        <w:szCs w:val="16"/>
      </w:rPr>
    </w:pPr>
    <w:r w:rsidRPr="00421CB5">
      <w:rPr>
        <w:rStyle w:val="PageNumber"/>
        <w:b/>
        <w:sz w:val="16"/>
        <w:szCs w:val="16"/>
      </w:rPr>
      <w:t>PUBLIC HEALTH SERVICES CONTRACT</w:t>
    </w:r>
    <w:r>
      <w:rPr>
        <w:rStyle w:val="PageNumber"/>
        <w:b/>
        <w:sz w:val="16"/>
        <w:szCs w:val="16"/>
      </w:rPr>
      <w:t xml:space="preserve"> version 2014-15</w:t>
    </w:r>
  </w:p>
  <w:p w:rsidRPr="00421CB5" w:rsidR="00C3346A" w:rsidP="00673DC5" w:rsidRDefault="00C3346A" w14:paraId="2DE59351" w14:textId="77777777">
    <w:pPr>
      <w:jc w:val="left"/>
      <w:rPr>
        <w:b/>
        <w:sz w:val="16"/>
        <w:szCs w:val="16"/>
      </w:rPr>
    </w:pPr>
    <w:r w:rsidRPr="00421CB5">
      <w:rPr>
        <w:rStyle w:val="PageNumber"/>
        <w:b/>
        <w:sz w:val="16"/>
        <w:szCs w:val="16"/>
      </w:rPr>
      <w:t xml:space="preserve">GATEWAY REFERENCE: </w:t>
    </w:r>
    <w:r>
      <w:rPr>
        <w:rStyle w:val="PageNumber"/>
        <w:b/>
        <w:sz w:val="16"/>
        <w:szCs w:val="16"/>
      </w:rPr>
      <w:t>18533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3404" w:rsidRDefault="006F3404" w14:paraId="4ACECDD5" w14:textId="77777777">
      <w:r>
        <w:separator/>
      </w:r>
    </w:p>
  </w:footnote>
  <w:footnote w:type="continuationSeparator" w:id="0">
    <w:p w:rsidR="006F3404" w:rsidRDefault="006F3404" w14:paraId="7AFB8B4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346A" w:rsidRDefault="00C3346A" w14:paraId="7214D813" w14:textId="77777777"/>
  <w:p w:rsidR="00C3346A" w:rsidRDefault="00C3346A" w14:paraId="24B24BDD"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346A" w:rsidP="00673DC5" w:rsidRDefault="00C3346A" w14:paraId="0D9EC994" w14:textId="77777777">
    <w:pPr>
      <w:pStyle w:val="Header"/>
      <w:jc w:val="center"/>
      <w:rPr>
        <w:b/>
        <w:bCs/>
        <w:sz w:val="20"/>
      </w:rPr>
    </w:pPr>
    <w:r w:rsidRPr="001E478B">
      <w:rPr>
        <w:b/>
        <w:bCs/>
        <w:sz w:val="20"/>
      </w:rPr>
      <w:t>PUBLIC HEALTH SERVICES CONTRACT</w:t>
    </w:r>
  </w:p>
  <w:p w:rsidR="00C3346A" w:rsidP="00D07460" w:rsidRDefault="00C3346A" w14:paraId="1FA7DBE7" w14:textId="77777777">
    <w:pPr>
      <w:pStyle w:val="Header"/>
      <w:jc w:val="center"/>
      <w:rPr>
        <w:b/>
        <w:bCs/>
        <w:sz w:val="20"/>
      </w:rPr>
    </w:pPr>
    <w:r>
      <w:rPr>
        <w:b/>
        <w:bCs/>
        <w:sz w:val="20"/>
      </w:rPr>
      <w:t xml:space="preserve">VERSION </w:t>
    </w:r>
    <w:r w:rsidRPr="001E478B">
      <w:rPr>
        <w:b/>
        <w:bCs/>
        <w:sz w:val="20"/>
      </w:rPr>
      <w:t>2</w:t>
    </w:r>
    <w:r>
      <w:rPr>
        <w:b/>
        <w:bCs/>
        <w:sz w:val="20"/>
      </w:rPr>
      <w:t>014/15</w:t>
    </w:r>
  </w:p>
  <w:p w:rsidRPr="001E478B" w:rsidR="00C3346A" w:rsidP="00673DC5" w:rsidRDefault="00C3346A" w14:paraId="05ABFC0C" w14:textId="77777777">
    <w:pPr>
      <w:pStyle w:val="Header"/>
      <w:jc w:val="center"/>
      <w:rPr>
        <w:b/>
        <w:bCs/>
        <w:sz w:val="20"/>
      </w:rPr>
    </w:pPr>
  </w:p>
  <w:p w:rsidRPr="00673DC5" w:rsidR="00C3346A" w:rsidP="00673DC5" w:rsidRDefault="00C3346A" w14:paraId="31F104A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6BDC"/>
    <w:multiLevelType w:val="hybridMultilevel"/>
    <w:tmpl w:val="3BC201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284642"/>
    <w:multiLevelType w:val="hybridMultilevel"/>
    <w:tmpl w:val="287470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C02940"/>
    <w:multiLevelType w:val="hybridMultilevel"/>
    <w:tmpl w:val="7DF817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F0739F"/>
    <w:multiLevelType w:val="hybridMultilevel"/>
    <w:tmpl w:val="BC1621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F87B66"/>
    <w:multiLevelType w:val="hybridMultilevel"/>
    <w:tmpl w:val="8DE069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341A0E"/>
    <w:multiLevelType w:val="hybridMultilevel"/>
    <w:tmpl w:val="902432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BC6428F"/>
    <w:multiLevelType w:val="hybridMultilevel"/>
    <w:tmpl w:val="762268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A80EDB"/>
    <w:multiLevelType w:val="hybridMultilevel"/>
    <w:tmpl w:val="2BF270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ED75CE7"/>
    <w:multiLevelType w:val="hybridMultilevel"/>
    <w:tmpl w:val="9146A7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1CD6F11"/>
    <w:multiLevelType w:val="hybridMultilevel"/>
    <w:tmpl w:val="1102C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26D6125"/>
    <w:multiLevelType w:val="hybridMultilevel"/>
    <w:tmpl w:val="3362B31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6F545E"/>
    <w:multiLevelType w:val="hybridMultilevel"/>
    <w:tmpl w:val="B40486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AB4805"/>
    <w:multiLevelType w:val="hybridMultilevel"/>
    <w:tmpl w:val="2AAA30A0"/>
    <w:lvl w:ilvl="0" w:tplc="DF8EED6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DF83580"/>
    <w:multiLevelType w:val="hybridMultilevel"/>
    <w:tmpl w:val="65A25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181604B"/>
    <w:multiLevelType w:val="hybridMultilevel"/>
    <w:tmpl w:val="187A6620"/>
    <w:lvl w:ilvl="0" w:tplc="EA6CE4FC">
      <w:start w:val="3"/>
      <w:numFmt w:val="bullet"/>
      <w:lvlText w:val="-"/>
      <w:lvlJc w:val="left"/>
      <w:pPr>
        <w:ind w:left="720" w:hanging="360"/>
      </w:pPr>
      <w:rPr>
        <w:rFonts w:hint="default" w:ascii="Arial" w:hAnsi="Arial" w:eastAsia="Times New Roman" w:cs="Aria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5" w15:restartNumberingAfterBreak="0">
    <w:nsid w:val="346B3B5D"/>
    <w:multiLevelType w:val="multilevel"/>
    <w:tmpl w:val="07DA99AC"/>
    <w:lvl w:ilvl="0">
      <w:start w:val="1"/>
      <w:numFmt w:val="decimal"/>
      <w:pStyle w:val="Index"/>
      <w:lvlText w:val="C%1."/>
      <w:lvlJc w:val="left"/>
      <w:pPr>
        <w:tabs>
          <w:tab w:val="num" w:pos="360"/>
        </w:tabs>
        <w:ind w:left="360" w:hanging="360"/>
      </w:pPr>
      <w:rPr>
        <w:rFonts w:hint="default"/>
        <w:b/>
        <w:bCs/>
      </w:rPr>
    </w:lvl>
    <w:lvl w:ilvl="1">
      <w:start w:val="1"/>
      <w:numFmt w:val="decimal"/>
      <w:lvlText w:val="C%1.%2."/>
      <w:lvlJc w:val="left"/>
      <w:pPr>
        <w:tabs>
          <w:tab w:val="num" w:pos="792"/>
        </w:tabs>
        <w:ind w:left="792" w:hanging="432"/>
      </w:pPr>
      <w:rPr>
        <w:rFonts w:hint="default"/>
        <w:b w:val="0"/>
        <w:bCs w:val="0"/>
      </w:rPr>
    </w:lvl>
    <w:lvl w:ilvl="2">
      <w:start w:val="1"/>
      <w:numFmt w:val="lowerLett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55C4FC5"/>
    <w:multiLevelType w:val="hybridMultilevel"/>
    <w:tmpl w:val="DA349D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A830532"/>
    <w:multiLevelType w:val="multilevel"/>
    <w:tmpl w:val="E1005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B9F07D0"/>
    <w:multiLevelType w:val="hybridMultilevel"/>
    <w:tmpl w:val="D0087BAC"/>
    <w:lvl w:ilvl="0" w:tplc="1F626294">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B13B31"/>
    <w:multiLevelType w:val="multilevel"/>
    <w:tmpl w:val="1520D69C"/>
    <w:styleLink w:val="mc"/>
    <w:lvl w:ilvl="0">
      <w:start w:val="1"/>
      <w:numFmt w:val="decimal"/>
      <w:isLgl/>
      <w:lvlText w:val="%1."/>
      <w:lvlJc w:val="left"/>
      <w:pPr>
        <w:tabs>
          <w:tab w:val="num" w:pos="720"/>
        </w:tabs>
        <w:ind w:left="720" w:hanging="720"/>
      </w:pPr>
      <w:rPr>
        <w:rFonts w:hint="default" w:ascii="Arial" w:hAnsi="Arial" w:cs="Arial"/>
        <w:b w:val="0"/>
        <w:bCs w:val="0"/>
        <w:i w:val="0"/>
        <w:iCs w:val="0"/>
        <w:sz w:val="20"/>
        <w:szCs w:val="20"/>
      </w:rPr>
    </w:lvl>
    <w:lvl w:ilvl="1">
      <w:start w:val="1"/>
      <w:numFmt w:val="decimal"/>
      <w:lvlText w:val="%1.%2"/>
      <w:lvlJc w:val="left"/>
      <w:pPr>
        <w:tabs>
          <w:tab w:val="num" w:pos="720"/>
        </w:tabs>
        <w:ind w:left="720" w:hanging="720"/>
      </w:pPr>
      <w:rPr>
        <w:rFonts w:hint="default" w:ascii="Arial" w:hAnsi="Arial" w:cs="Arial"/>
        <w:b w:val="0"/>
        <w:bCs w:val="0"/>
        <w:i w:val="0"/>
        <w:iCs w:val="0"/>
        <w:sz w:val="20"/>
        <w:szCs w:val="20"/>
      </w:rPr>
    </w:lvl>
    <w:lvl w:ilvl="2">
      <w:start w:val="1"/>
      <w:numFmt w:val="decimal"/>
      <w:lvlText w:val="%1.%2.%3"/>
      <w:lvlJc w:val="left"/>
      <w:pPr>
        <w:tabs>
          <w:tab w:val="num" w:pos="1644"/>
        </w:tabs>
        <w:ind w:left="1644" w:hanging="964"/>
      </w:pPr>
      <w:rPr>
        <w:rFonts w:hint="default" w:cs="Times New Roman"/>
      </w:rPr>
    </w:lvl>
    <w:lvl w:ilvl="3">
      <w:start w:val="1"/>
      <w:numFmt w:val="decimal"/>
      <w:lvlText w:val="%1.%2.%3.%4"/>
      <w:lvlJc w:val="left"/>
      <w:pPr>
        <w:tabs>
          <w:tab w:val="num" w:pos="1985"/>
        </w:tabs>
        <w:ind w:left="2591" w:hanging="1009"/>
      </w:pPr>
      <w:rPr>
        <w:rFonts w:hint="default" w:cs="Times New Roman"/>
      </w:rPr>
    </w:lvl>
    <w:lvl w:ilvl="4">
      <w:start w:val="1"/>
      <w:numFmt w:val="decimal"/>
      <w:lvlText w:val="%1.%2.%3.%4.%5"/>
      <w:lvlJc w:val="left"/>
      <w:pPr>
        <w:tabs>
          <w:tab w:val="num" w:pos="6048"/>
        </w:tabs>
        <w:ind w:left="6048" w:hanging="1152"/>
      </w:pPr>
      <w:rPr>
        <w:rFonts w:hint="default" w:ascii="Times New Roman" w:hAnsi="Times New Roman" w:cs="Times New Roman"/>
        <w:b w:val="0"/>
        <w:bCs w:val="0"/>
        <w:i w:val="0"/>
        <w:iCs w:val="0"/>
        <w:sz w:val="24"/>
        <w:szCs w:val="24"/>
      </w:rPr>
    </w:lvl>
    <w:lvl w:ilvl="5">
      <w:start w:val="1"/>
      <w:numFmt w:val="decimal"/>
      <w:isLgl/>
      <w:lvlText w:val="%1.%2.%3.%4.%5.%6"/>
      <w:lvlJc w:val="left"/>
      <w:pPr>
        <w:tabs>
          <w:tab w:val="num" w:pos="7488"/>
        </w:tabs>
        <w:ind w:left="7488" w:hanging="1440"/>
      </w:pPr>
      <w:rPr>
        <w:rFonts w:hint="default" w:ascii="Times New Roman" w:hAnsi="Times New Roman" w:cs="Times New Roman"/>
        <w:b w:val="0"/>
        <w:bCs w:val="0"/>
        <w:i w:val="0"/>
        <w:iCs w:val="0"/>
        <w:sz w:val="24"/>
        <w:szCs w:val="24"/>
      </w:rPr>
    </w:lvl>
    <w:lvl w:ilvl="6">
      <w:start w:val="1"/>
      <w:numFmt w:val="decimal"/>
      <w:lvlText w:val="%1.%2.%3.%4.%5.%6.%7."/>
      <w:lvlJc w:val="left"/>
      <w:pPr>
        <w:tabs>
          <w:tab w:val="num" w:pos="9216"/>
        </w:tabs>
        <w:ind w:left="9216" w:hanging="1728"/>
      </w:pPr>
      <w:rPr>
        <w:rFonts w:hint="default" w:cs="Times New Roman"/>
      </w:rPr>
    </w:lvl>
    <w:lvl w:ilvl="7">
      <w:start w:val="1"/>
      <w:numFmt w:val="decimal"/>
      <w:lvlText w:val="%1.%2.%3.%4.%5.%6.%7.%8."/>
      <w:lvlJc w:val="left"/>
      <w:pPr>
        <w:tabs>
          <w:tab w:val="num" w:pos="6264"/>
        </w:tabs>
        <w:ind w:left="6048" w:hanging="1224"/>
      </w:pPr>
      <w:rPr>
        <w:rFonts w:hint="default" w:cs="Times New Roman"/>
      </w:rPr>
    </w:lvl>
    <w:lvl w:ilvl="8">
      <w:start w:val="1"/>
      <w:numFmt w:val="decimal"/>
      <w:lvlText w:val="%1.%2.%3.%4.%5.%6.%7.%8.%9."/>
      <w:lvlJc w:val="left"/>
      <w:pPr>
        <w:tabs>
          <w:tab w:val="num" w:pos="6984"/>
        </w:tabs>
        <w:ind w:left="6624" w:hanging="1440"/>
      </w:pPr>
      <w:rPr>
        <w:rFonts w:hint="default" w:cs="Times New Roman"/>
      </w:rPr>
    </w:lvl>
  </w:abstractNum>
  <w:abstractNum w:abstractNumId="20" w15:restartNumberingAfterBreak="0">
    <w:nsid w:val="3EED4797"/>
    <w:multiLevelType w:val="hybridMultilevel"/>
    <w:tmpl w:val="7E76E648"/>
    <w:lvl w:ilvl="0" w:tplc="EF4E26DA">
      <w:start w:val="1"/>
      <w:numFmt w:val="decimal"/>
      <w:lvlText w:val="%1."/>
      <w:lvlJc w:val="left"/>
      <w:pPr>
        <w:ind w:left="720" w:hanging="360"/>
      </w:pPr>
      <w:rPr>
        <w:rFonts w:hint="default"/>
      </w:rPr>
    </w:lvl>
    <w:lvl w:ilvl="1" w:tplc="BDCA8BE4" w:tentative="1">
      <w:start w:val="1"/>
      <w:numFmt w:val="lowerLetter"/>
      <w:lvlText w:val="%2."/>
      <w:lvlJc w:val="left"/>
      <w:pPr>
        <w:ind w:left="1440" w:hanging="360"/>
      </w:pPr>
    </w:lvl>
    <w:lvl w:ilvl="2" w:tplc="31A8601A" w:tentative="1">
      <w:start w:val="1"/>
      <w:numFmt w:val="lowerRoman"/>
      <w:lvlText w:val="%3."/>
      <w:lvlJc w:val="right"/>
      <w:pPr>
        <w:ind w:left="2160" w:hanging="180"/>
      </w:pPr>
    </w:lvl>
    <w:lvl w:ilvl="3" w:tplc="538469EA" w:tentative="1">
      <w:start w:val="1"/>
      <w:numFmt w:val="decimal"/>
      <w:lvlText w:val="%4."/>
      <w:lvlJc w:val="left"/>
      <w:pPr>
        <w:ind w:left="2880" w:hanging="360"/>
      </w:pPr>
    </w:lvl>
    <w:lvl w:ilvl="4" w:tplc="D42C1CD2" w:tentative="1">
      <w:start w:val="1"/>
      <w:numFmt w:val="lowerLetter"/>
      <w:lvlText w:val="%5."/>
      <w:lvlJc w:val="left"/>
      <w:pPr>
        <w:ind w:left="3600" w:hanging="360"/>
      </w:pPr>
    </w:lvl>
    <w:lvl w:ilvl="5" w:tplc="FAEA835A" w:tentative="1">
      <w:start w:val="1"/>
      <w:numFmt w:val="lowerRoman"/>
      <w:lvlText w:val="%6."/>
      <w:lvlJc w:val="right"/>
      <w:pPr>
        <w:ind w:left="4320" w:hanging="180"/>
      </w:pPr>
    </w:lvl>
    <w:lvl w:ilvl="6" w:tplc="B5867F36" w:tentative="1">
      <w:start w:val="1"/>
      <w:numFmt w:val="decimal"/>
      <w:lvlText w:val="%7."/>
      <w:lvlJc w:val="left"/>
      <w:pPr>
        <w:ind w:left="5040" w:hanging="360"/>
      </w:pPr>
    </w:lvl>
    <w:lvl w:ilvl="7" w:tplc="D1E4BEC8" w:tentative="1">
      <w:start w:val="1"/>
      <w:numFmt w:val="lowerLetter"/>
      <w:lvlText w:val="%8."/>
      <w:lvlJc w:val="left"/>
      <w:pPr>
        <w:ind w:left="5760" w:hanging="360"/>
      </w:pPr>
    </w:lvl>
    <w:lvl w:ilvl="8" w:tplc="795EAFE0" w:tentative="1">
      <w:start w:val="1"/>
      <w:numFmt w:val="lowerRoman"/>
      <w:lvlText w:val="%9."/>
      <w:lvlJc w:val="right"/>
      <w:pPr>
        <w:ind w:left="6480" w:hanging="180"/>
      </w:pPr>
    </w:lvl>
  </w:abstractNum>
  <w:abstractNum w:abstractNumId="21" w15:restartNumberingAfterBreak="0">
    <w:nsid w:val="45D419DF"/>
    <w:multiLevelType w:val="multilevel"/>
    <w:tmpl w:val="1520D69C"/>
    <w:numStyleLink w:val="mc"/>
  </w:abstractNum>
  <w:abstractNum w:abstractNumId="22" w15:restartNumberingAfterBreak="0">
    <w:nsid w:val="4E8E58CA"/>
    <w:multiLevelType w:val="hybridMultilevel"/>
    <w:tmpl w:val="ED4616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EC40119"/>
    <w:multiLevelType w:val="hybridMultilevel"/>
    <w:tmpl w:val="87BE1F54"/>
    <w:lvl w:ilvl="0" w:tplc="E55EE05C">
      <w:start w:val="1"/>
      <w:numFmt w:val="lowerRoman"/>
      <w:lvlText w:val="(%1)"/>
      <w:lvlJc w:val="left"/>
      <w:pPr>
        <w:ind w:left="780" w:hanging="360"/>
      </w:pPr>
      <w:rPr>
        <w:rFonts w:hint="default" w:cs="Times New Roman"/>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4" w15:restartNumberingAfterBreak="0">
    <w:nsid w:val="51F97F7D"/>
    <w:multiLevelType w:val="hybridMultilevel"/>
    <w:tmpl w:val="437C7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C80D90"/>
    <w:multiLevelType w:val="hybridMultilevel"/>
    <w:tmpl w:val="DAF21B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7790B3F"/>
    <w:multiLevelType w:val="hybridMultilevel"/>
    <w:tmpl w:val="A67687C8"/>
    <w:lvl w:ilvl="0" w:tplc="B2084F40">
      <w:numFmt w:val="bullet"/>
      <w:lvlText w:val="-"/>
      <w:lvlJc w:val="left"/>
      <w:pPr>
        <w:ind w:left="1080" w:hanging="360"/>
      </w:pPr>
      <w:rPr>
        <w:rFonts w:hint="default" w:ascii="Arial" w:hAnsi="Arial" w:eastAsia="Times New Roman" w:cs="Aria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27" w15:restartNumberingAfterBreak="0">
    <w:nsid w:val="5A6F2FEC"/>
    <w:multiLevelType w:val="hybridMultilevel"/>
    <w:tmpl w:val="704EC7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B145F3A"/>
    <w:multiLevelType w:val="hybridMultilevel"/>
    <w:tmpl w:val="E03E26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CEA4F5B"/>
    <w:multiLevelType w:val="hybridMultilevel"/>
    <w:tmpl w:val="552CF8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EF40E00"/>
    <w:multiLevelType w:val="hybridMultilevel"/>
    <w:tmpl w:val="B3A8AE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FE64401"/>
    <w:multiLevelType w:val="hybridMultilevel"/>
    <w:tmpl w:val="39C004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12C2DAA"/>
    <w:multiLevelType w:val="hybridMultilevel"/>
    <w:tmpl w:val="2B00EC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27D0E11"/>
    <w:multiLevelType w:val="hybridMultilevel"/>
    <w:tmpl w:val="8A5C69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76A2935"/>
    <w:multiLevelType w:val="hybridMultilevel"/>
    <w:tmpl w:val="23F496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547740B"/>
    <w:multiLevelType w:val="hybridMultilevel"/>
    <w:tmpl w:val="20D606C0"/>
    <w:lvl w:ilvl="0" w:tplc="E55EE05C">
      <w:start w:val="1"/>
      <w:numFmt w:val="lowerRoman"/>
      <w:lvlText w:val="(%1)"/>
      <w:lvlJc w:val="left"/>
      <w:pPr>
        <w:ind w:left="720" w:hanging="360"/>
      </w:pPr>
      <w:rPr>
        <w:rFonts w:hint="default" w:cs="Times New Roman"/>
      </w:rPr>
    </w:lvl>
    <w:lvl w:ilvl="1" w:tplc="1F62629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D81B1F"/>
    <w:multiLevelType w:val="multilevel"/>
    <w:tmpl w:val="BD4E11DE"/>
    <w:lvl w:ilvl="0">
      <w:start w:val="1"/>
      <w:numFmt w:val="upperLetter"/>
      <w:suff w:val="space"/>
      <w:lvlText w:val="SECTION %1:"/>
      <w:lvlJc w:val="left"/>
      <w:pPr>
        <w:ind w:left="360" w:hanging="360"/>
      </w:pPr>
      <w:rPr>
        <w:rFonts w:hint="default"/>
      </w:rPr>
    </w:lvl>
    <w:lvl w:ilvl="1">
      <w:start w:val="1"/>
      <w:numFmt w:val="decimal"/>
      <w:lvlText w:val="%1%2"/>
      <w:lvlJc w:val="left"/>
      <w:pPr>
        <w:ind w:left="1008" w:hanging="1008"/>
      </w:pPr>
      <w:rPr>
        <w:rFonts w:hint="default"/>
      </w:rPr>
    </w:lvl>
    <w:lvl w:ilvl="2">
      <w:start w:val="1"/>
      <w:numFmt w:val="decimal"/>
      <w:lvlText w:val="%1%2.%3"/>
      <w:lvlJc w:val="left"/>
      <w:pPr>
        <w:ind w:left="1008" w:hanging="1008"/>
      </w:pPr>
      <w:rPr>
        <w:rFonts w:hint="default"/>
      </w:rPr>
    </w:lvl>
    <w:lvl w:ilvl="3">
      <w:start w:val="1"/>
      <w:numFmt w:val="lowerLetter"/>
      <w:lvlText w:val="%4)"/>
      <w:lvlJc w:val="left"/>
      <w:pPr>
        <w:ind w:left="1440" w:hanging="432"/>
      </w:pPr>
      <w:rPr>
        <w:rFonts w:hint="default"/>
      </w:rPr>
    </w:lvl>
    <w:lvl w:ilvl="4">
      <w:start w:val="1"/>
      <w:numFmt w:val="lowerRoman"/>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EEA2D4F"/>
    <w:multiLevelType w:val="hybridMultilevel"/>
    <w:tmpl w:val="B29C9230"/>
    <w:lvl w:ilvl="0" w:tplc="2CCC14CA">
      <w:start w:val="1"/>
      <w:numFmt w:val="lowerRoman"/>
      <w:lvlText w:val="(%1)"/>
      <w:lvlJc w:val="left"/>
      <w:pPr>
        <w:ind w:left="780" w:hanging="360"/>
      </w:pPr>
      <w:rPr>
        <w:rFonts w:hint="default"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FC3303"/>
    <w:multiLevelType w:val="hybridMultilevel"/>
    <w:tmpl w:val="907C49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63861930">
    <w:abstractNumId w:val="19"/>
  </w:num>
  <w:num w:numId="2" w16cid:durableId="564606072">
    <w:abstractNumId w:val="15"/>
  </w:num>
  <w:num w:numId="3" w16cid:durableId="434592076">
    <w:abstractNumId w:val="36"/>
  </w:num>
  <w:num w:numId="4" w16cid:durableId="1354916593">
    <w:abstractNumId w:val="35"/>
  </w:num>
  <w:num w:numId="5" w16cid:durableId="1732656830">
    <w:abstractNumId w:val="21"/>
  </w:num>
  <w:num w:numId="6" w16cid:durableId="232739243">
    <w:abstractNumId w:val="20"/>
  </w:num>
  <w:num w:numId="7" w16cid:durableId="390929464">
    <w:abstractNumId w:val="18"/>
  </w:num>
  <w:num w:numId="8" w16cid:durableId="732699787">
    <w:abstractNumId w:val="23"/>
  </w:num>
  <w:num w:numId="9" w16cid:durableId="1202396135">
    <w:abstractNumId w:val="37"/>
  </w:num>
  <w:num w:numId="10" w16cid:durableId="2036494625">
    <w:abstractNumId w:val="38"/>
  </w:num>
  <w:num w:numId="11" w16cid:durableId="457191100">
    <w:abstractNumId w:val="8"/>
  </w:num>
  <w:num w:numId="12" w16cid:durableId="250772645">
    <w:abstractNumId w:val="4"/>
  </w:num>
  <w:num w:numId="13" w16cid:durableId="508911291">
    <w:abstractNumId w:val="5"/>
  </w:num>
  <w:num w:numId="14" w16cid:durableId="557978501">
    <w:abstractNumId w:val="30"/>
  </w:num>
  <w:num w:numId="15" w16cid:durableId="69544658">
    <w:abstractNumId w:val="31"/>
  </w:num>
  <w:num w:numId="16" w16cid:durableId="2070759606">
    <w:abstractNumId w:val="17"/>
  </w:num>
  <w:num w:numId="17" w16cid:durableId="770394712">
    <w:abstractNumId w:val="34"/>
  </w:num>
  <w:num w:numId="18" w16cid:durableId="933199441">
    <w:abstractNumId w:val="6"/>
  </w:num>
  <w:num w:numId="19" w16cid:durableId="754281264">
    <w:abstractNumId w:val="10"/>
  </w:num>
  <w:num w:numId="20" w16cid:durableId="186794308">
    <w:abstractNumId w:val="11"/>
  </w:num>
  <w:num w:numId="21" w16cid:durableId="295069942">
    <w:abstractNumId w:val="33"/>
  </w:num>
  <w:num w:numId="22" w16cid:durableId="448935483">
    <w:abstractNumId w:val="3"/>
  </w:num>
  <w:num w:numId="23" w16cid:durableId="335807536">
    <w:abstractNumId w:val="12"/>
  </w:num>
  <w:num w:numId="24" w16cid:durableId="18967748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3662719">
    <w:abstractNumId w:val="22"/>
  </w:num>
  <w:num w:numId="26" w16cid:durableId="2030522460">
    <w:abstractNumId w:val="28"/>
  </w:num>
  <w:num w:numId="27" w16cid:durableId="1343626137">
    <w:abstractNumId w:val="2"/>
  </w:num>
  <w:num w:numId="28" w16cid:durableId="161555565">
    <w:abstractNumId w:val="14"/>
  </w:num>
  <w:num w:numId="29" w16cid:durableId="1888754979">
    <w:abstractNumId w:val="26"/>
  </w:num>
  <w:num w:numId="30" w16cid:durableId="1674332627">
    <w:abstractNumId w:val="25"/>
  </w:num>
  <w:num w:numId="31" w16cid:durableId="836190036">
    <w:abstractNumId w:val="0"/>
  </w:num>
  <w:num w:numId="32" w16cid:durableId="772019871">
    <w:abstractNumId w:val="32"/>
  </w:num>
  <w:num w:numId="33" w16cid:durableId="333530827">
    <w:abstractNumId w:val="13"/>
  </w:num>
  <w:num w:numId="34" w16cid:durableId="679895259">
    <w:abstractNumId w:val="27"/>
  </w:num>
  <w:num w:numId="35" w16cid:durableId="1853255017">
    <w:abstractNumId w:val="29"/>
  </w:num>
  <w:num w:numId="36" w16cid:durableId="758451624">
    <w:abstractNumId w:val="1"/>
  </w:num>
  <w:num w:numId="37" w16cid:durableId="325016486">
    <w:abstractNumId w:val="9"/>
  </w:num>
  <w:num w:numId="38" w16cid:durableId="1022629721">
    <w:abstractNumId w:val="7"/>
  </w:num>
  <w:num w:numId="39" w16cid:durableId="1963224855">
    <w:abstractNumId w:val="16"/>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activeWritingStyle w:lang="en-US" w:vendorID="64" w:dllVersion="0" w:nlCheck="1" w:checkStyle="0" w:appName="MSWord"/>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720"/>
  <w:doNotHyphenateCaps/>
  <w:displayHorizontalDrawingGridEvery w:val="0"/>
  <w:displayVerticalDrawingGridEvery w:val="0"/>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aDocumentData" w:val="&lt;?xml version=&quot;1.0&quot; encoding=&quot;UTF-16&quot;?&gt;_x000d__x000d_&lt;dlaDocument&gt;_x000d__x000d__&lt;documentData&gt;_x000d__x000d___&lt;set name=&quot;general&quot; key=&quot;general&quot;&gt;_x000d__x000d____&lt;items&gt;_x000d__x000d_____&lt;item name=&quot;templateID&quot; value=&quot;dlaWordNormal&quot;&gt;_x000d__x000d_____&lt;/item&gt;_x000d__x000d_____&lt;item name=&quot;dataID&quot; value=&quot;&quot;&gt;_x000d__x000d_____&lt;/item&gt;_x000d__x000d_____&lt;item name=&quot;officeID&quot; value=&quot;leeds&quot;&gt;_x000d__x000d_____&lt;/item&gt;_x000d__x000d_____&lt;item name=&quot;languageID&quot; value=&quot;english-uk&quot;&gt;_x000d__x000d_____&lt;/item&gt;_x000d__x000d_____&lt;item name=&quot;localeID&quot; value=&quot;2057&quot;&gt;_x000d__x000d_____&lt;/item&gt;_x000d__x000d_____&lt;item name=&quot;authorID&quot; value=&quot;Hazel Randall (HFR)&quot;&gt;_x000d__x000d_____&lt;/item&gt;_x000d__x000d_____&lt;item name=&quot;day&quot; value=&quot;5&quot;&gt;_x000d__x000d_____&lt;/item&gt;_x000d__x000d_____&lt;item name=&quot;month&quot; value=&quot;1&quot;&gt;_x000d__x000d_____&lt;/item&gt;_x000d__x000d_____&lt;item name=&quot;year&quot; value=&quot;2005&quot;&gt;_x000d__x000d_____&lt;/item&gt;_x000d__x000d____&lt;/items&gt;_x000d__x000d___&lt;/set&gt;_x000d__x000d__&lt;/documentData&gt;_x000d__x000d_&lt;/dlaDocument&gt;_x000d__x000d_"/>
  </w:docVars>
  <w:rsids>
    <w:rsidRoot w:val="0011788D"/>
    <w:rsid w:val="00000000"/>
    <w:rsid w:val="000012C6"/>
    <w:rsid w:val="00001CFE"/>
    <w:rsid w:val="00002001"/>
    <w:rsid w:val="00002396"/>
    <w:rsid w:val="00003664"/>
    <w:rsid w:val="000037AD"/>
    <w:rsid w:val="00004115"/>
    <w:rsid w:val="000041B3"/>
    <w:rsid w:val="0000440A"/>
    <w:rsid w:val="0000552C"/>
    <w:rsid w:val="0000609D"/>
    <w:rsid w:val="00006ABF"/>
    <w:rsid w:val="00006DF7"/>
    <w:rsid w:val="00007E21"/>
    <w:rsid w:val="000107BD"/>
    <w:rsid w:val="00010F13"/>
    <w:rsid w:val="0001133D"/>
    <w:rsid w:val="0001305B"/>
    <w:rsid w:val="0001327E"/>
    <w:rsid w:val="000137C5"/>
    <w:rsid w:val="00013BC6"/>
    <w:rsid w:val="00013E58"/>
    <w:rsid w:val="00014533"/>
    <w:rsid w:val="00014717"/>
    <w:rsid w:val="000149E1"/>
    <w:rsid w:val="00014F0C"/>
    <w:rsid w:val="000166BB"/>
    <w:rsid w:val="00016805"/>
    <w:rsid w:val="0001764E"/>
    <w:rsid w:val="00020957"/>
    <w:rsid w:val="000221AF"/>
    <w:rsid w:val="000227E1"/>
    <w:rsid w:val="00022B7C"/>
    <w:rsid w:val="00023058"/>
    <w:rsid w:val="000236AC"/>
    <w:rsid w:val="0002513A"/>
    <w:rsid w:val="00025D42"/>
    <w:rsid w:val="00026F54"/>
    <w:rsid w:val="00027284"/>
    <w:rsid w:val="00027662"/>
    <w:rsid w:val="000276AA"/>
    <w:rsid w:val="0002794D"/>
    <w:rsid w:val="000300C1"/>
    <w:rsid w:val="00030553"/>
    <w:rsid w:val="00030682"/>
    <w:rsid w:val="00030CD1"/>
    <w:rsid w:val="00031A6D"/>
    <w:rsid w:val="00031C0C"/>
    <w:rsid w:val="00033ADD"/>
    <w:rsid w:val="0003416C"/>
    <w:rsid w:val="000341DE"/>
    <w:rsid w:val="000345FA"/>
    <w:rsid w:val="00035203"/>
    <w:rsid w:val="00035346"/>
    <w:rsid w:val="000354E8"/>
    <w:rsid w:val="00035A25"/>
    <w:rsid w:val="000361B3"/>
    <w:rsid w:val="000365CF"/>
    <w:rsid w:val="000375BE"/>
    <w:rsid w:val="000376F1"/>
    <w:rsid w:val="0003790E"/>
    <w:rsid w:val="000409AD"/>
    <w:rsid w:val="00040D1F"/>
    <w:rsid w:val="00041104"/>
    <w:rsid w:val="000420BD"/>
    <w:rsid w:val="00042186"/>
    <w:rsid w:val="000433FB"/>
    <w:rsid w:val="00043550"/>
    <w:rsid w:val="00043977"/>
    <w:rsid w:val="00043D4B"/>
    <w:rsid w:val="00043F19"/>
    <w:rsid w:val="00044253"/>
    <w:rsid w:val="00044836"/>
    <w:rsid w:val="00044C53"/>
    <w:rsid w:val="00047257"/>
    <w:rsid w:val="00047278"/>
    <w:rsid w:val="00047E58"/>
    <w:rsid w:val="00050214"/>
    <w:rsid w:val="00051E0A"/>
    <w:rsid w:val="000525D0"/>
    <w:rsid w:val="00054299"/>
    <w:rsid w:val="0005508B"/>
    <w:rsid w:val="00055204"/>
    <w:rsid w:val="00055444"/>
    <w:rsid w:val="00055F0C"/>
    <w:rsid w:val="000569F9"/>
    <w:rsid w:val="0006066A"/>
    <w:rsid w:val="000609D6"/>
    <w:rsid w:val="00060AEA"/>
    <w:rsid w:val="00060E61"/>
    <w:rsid w:val="00062AF2"/>
    <w:rsid w:val="00062D95"/>
    <w:rsid w:val="00063951"/>
    <w:rsid w:val="0006397A"/>
    <w:rsid w:val="00063F71"/>
    <w:rsid w:val="00064937"/>
    <w:rsid w:val="00064A82"/>
    <w:rsid w:val="00065971"/>
    <w:rsid w:val="00065AA5"/>
    <w:rsid w:val="000660A0"/>
    <w:rsid w:val="00066441"/>
    <w:rsid w:val="0006663B"/>
    <w:rsid w:val="00066657"/>
    <w:rsid w:val="00066741"/>
    <w:rsid w:val="00066D9A"/>
    <w:rsid w:val="00067316"/>
    <w:rsid w:val="000678E5"/>
    <w:rsid w:val="00067DF8"/>
    <w:rsid w:val="00067FC8"/>
    <w:rsid w:val="0007070C"/>
    <w:rsid w:val="00070B09"/>
    <w:rsid w:val="000711DF"/>
    <w:rsid w:val="000719F7"/>
    <w:rsid w:val="0007206F"/>
    <w:rsid w:val="0007207C"/>
    <w:rsid w:val="0007284D"/>
    <w:rsid w:val="000729BD"/>
    <w:rsid w:val="00072B82"/>
    <w:rsid w:val="0007394D"/>
    <w:rsid w:val="00074316"/>
    <w:rsid w:val="0007499F"/>
    <w:rsid w:val="00075FF5"/>
    <w:rsid w:val="000766C4"/>
    <w:rsid w:val="00076DCA"/>
    <w:rsid w:val="00076E18"/>
    <w:rsid w:val="0007711C"/>
    <w:rsid w:val="00077BE3"/>
    <w:rsid w:val="000806AA"/>
    <w:rsid w:val="00080881"/>
    <w:rsid w:val="00081291"/>
    <w:rsid w:val="00082550"/>
    <w:rsid w:val="00082A2D"/>
    <w:rsid w:val="00082B59"/>
    <w:rsid w:val="00082F2F"/>
    <w:rsid w:val="00082F3C"/>
    <w:rsid w:val="000834B6"/>
    <w:rsid w:val="0008391A"/>
    <w:rsid w:val="000844A1"/>
    <w:rsid w:val="00084FD9"/>
    <w:rsid w:val="00086E38"/>
    <w:rsid w:val="00087931"/>
    <w:rsid w:val="00090017"/>
    <w:rsid w:val="000921E9"/>
    <w:rsid w:val="00092C05"/>
    <w:rsid w:val="00092DAD"/>
    <w:rsid w:val="00093F31"/>
    <w:rsid w:val="000958E8"/>
    <w:rsid w:val="000962E7"/>
    <w:rsid w:val="00096675"/>
    <w:rsid w:val="00096C8C"/>
    <w:rsid w:val="00097491"/>
    <w:rsid w:val="00097B17"/>
    <w:rsid w:val="000A1B18"/>
    <w:rsid w:val="000A26A6"/>
    <w:rsid w:val="000A2E91"/>
    <w:rsid w:val="000A2FC2"/>
    <w:rsid w:val="000A3F5E"/>
    <w:rsid w:val="000A5DBC"/>
    <w:rsid w:val="000A6218"/>
    <w:rsid w:val="000A6948"/>
    <w:rsid w:val="000A6A96"/>
    <w:rsid w:val="000B0BFF"/>
    <w:rsid w:val="000B1E01"/>
    <w:rsid w:val="000B24E0"/>
    <w:rsid w:val="000B2DAE"/>
    <w:rsid w:val="000B3187"/>
    <w:rsid w:val="000B37D6"/>
    <w:rsid w:val="000B38AA"/>
    <w:rsid w:val="000B399F"/>
    <w:rsid w:val="000B6109"/>
    <w:rsid w:val="000B65ED"/>
    <w:rsid w:val="000B6CC3"/>
    <w:rsid w:val="000B72D3"/>
    <w:rsid w:val="000C10C4"/>
    <w:rsid w:val="000C10F8"/>
    <w:rsid w:val="000C1B0F"/>
    <w:rsid w:val="000C2740"/>
    <w:rsid w:val="000C2849"/>
    <w:rsid w:val="000C2BDA"/>
    <w:rsid w:val="000C323D"/>
    <w:rsid w:val="000C34E3"/>
    <w:rsid w:val="000C3DFF"/>
    <w:rsid w:val="000C3E88"/>
    <w:rsid w:val="000C426A"/>
    <w:rsid w:val="000C43DF"/>
    <w:rsid w:val="000C46F7"/>
    <w:rsid w:val="000C4950"/>
    <w:rsid w:val="000C5882"/>
    <w:rsid w:val="000C5C19"/>
    <w:rsid w:val="000C655E"/>
    <w:rsid w:val="000C6847"/>
    <w:rsid w:val="000C6E53"/>
    <w:rsid w:val="000D0D1B"/>
    <w:rsid w:val="000D1290"/>
    <w:rsid w:val="000D1D7F"/>
    <w:rsid w:val="000D2A26"/>
    <w:rsid w:val="000D2FA4"/>
    <w:rsid w:val="000D39AE"/>
    <w:rsid w:val="000D3A8A"/>
    <w:rsid w:val="000D3EF4"/>
    <w:rsid w:val="000D510E"/>
    <w:rsid w:val="000D5713"/>
    <w:rsid w:val="000D659F"/>
    <w:rsid w:val="000D754F"/>
    <w:rsid w:val="000E0D65"/>
    <w:rsid w:val="000E1301"/>
    <w:rsid w:val="000E23A5"/>
    <w:rsid w:val="000E27DF"/>
    <w:rsid w:val="000E2D60"/>
    <w:rsid w:val="000E396B"/>
    <w:rsid w:val="000E3EF0"/>
    <w:rsid w:val="000E4006"/>
    <w:rsid w:val="000E4615"/>
    <w:rsid w:val="000E4972"/>
    <w:rsid w:val="000E50BB"/>
    <w:rsid w:val="000E62CB"/>
    <w:rsid w:val="000E79BC"/>
    <w:rsid w:val="000E7CF6"/>
    <w:rsid w:val="000F00F9"/>
    <w:rsid w:val="000F0FC9"/>
    <w:rsid w:val="000F25AE"/>
    <w:rsid w:val="000F27B6"/>
    <w:rsid w:val="000F303C"/>
    <w:rsid w:val="000F3325"/>
    <w:rsid w:val="000F41AB"/>
    <w:rsid w:val="000F433C"/>
    <w:rsid w:val="000F474E"/>
    <w:rsid w:val="000F4831"/>
    <w:rsid w:val="000F4D9B"/>
    <w:rsid w:val="000F4EF1"/>
    <w:rsid w:val="000F58D5"/>
    <w:rsid w:val="000F597C"/>
    <w:rsid w:val="000F5B78"/>
    <w:rsid w:val="000F6293"/>
    <w:rsid w:val="000F7188"/>
    <w:rsid w:val="001015C1"/>
    <w:rsid w:val="00101C7E"/>
    <w:rsid w:val="00101CA3"/>
    <w:rsid w:val="001025C0"/>
    <w:rsid w:val="00102A17"/>
    <w:rsid w:val="00102EC5"/>
    <w:rsid w:val="00103491"/>
    <w:rsid w:val="00103BCF"/>
    <w:rsid w:val="00103F74"/>
    <w:rsid w:val="001045CA"/>
    <w:rsid w:val="001047B6"/>
    <w:rsid w:val="001049BC"/>
    <w:rsid w:val="00104EE6"/>
    <w:rsid w:val="001051B1"/>
    <w:rsid w:val="00105465"/>
    <w:rsid w:val="00107258"/>
    <w:rsid w:val="00107A23"/>
    <w:rsid w:val="00114BBC"/>
    <w:rsid w:val="0011521C"/>
    <w:rsid w:val="00115320"/>
    <w:rsid w:val="00116993"/>
    <w:rsid w:val="0011788D"/>
    <w:rsid w:val="00117A52"/>
    <w:rsid w:val="0012086A"/>
    <w:rsid w:val="00121055"/>
    <w:rsid w:val="00121718"/>
    <w:rsid w:val="00121A09"/>
    <w:rsid w:val="00121CBC"/>
    <w:rsid w:val="00121D18"/>
    <w:rsid w:val="001220A8"/>
    <w:rsid w:val="00122647"/>
    <w:rsid w:val="00123749"/>
    <w:rsid w:val="00123CC2"/>
    <w:rsid w:val="00125AFC"/>
    <w:rsid w:val="00125E1A"/>
    <w:rsid w:val="00127F8B"/>
    <w:rsid w:val="00130731"/>
    <w:rsid w:val="00130E6E"/>
    <w:rsid w:val="001310A7"/>
    <w:rsid w:val="00131804"/>
    <w:rsid w:val="001326C0"/>
    <w:rsid w:val="0013426E"/>
    <w:rsid w:val="00134BAA"/>
    <w:rsid w:val="001362A6"/>
    <w:rsid w:val="00136651"/>
    <w:rsid w:val="001368E2"/>
    <w:rsid w:val="001369F6"/>
    <w:rsid w:val="0013734B"/>
    <w:rsid w:val="0013773D"/>
    <w:rsid w:val="00137763"/>
    <w:rsid w:val="00137FEB"/>
    <w:rsid w:val="001404B6"/>
    <w:rsid w:val="00140CB2"/>
    <w:rsid w:val="00141768"/>
    <w:rsid w:val="001424B8"/>
    <w:rsid w:val="001430CE"/>
    <w:rsid w:val="00143C4C"/>
    <w:rsid w:val="00143CA3"/>
    <w:rsid w:val="00144442"/>
    <w:rsid w:val="001446C9"/>
    <w:rsid w:val="00144A1A"/>
    <w:rsid w:val="00145974"/>
    <w:rsid w:val="00145D60"/>
    <w:rsid w:val="001463DD"/>
    <w:rsid w:val="0014659E"/>
    <w:rsid w:val="001473AB"/>
    <w:rsid w:val="001475AF"/>
    <w:rsid w:val="001476CF"/>
    <w:rsid w:val="00147AA6"/>
    <w:rsid w:val="00147CB4"/>
    <w:rsid w:val="00147F26"/>
    <w:rsid w:val="001517C2"/>
    <w:rsid w:val="00152622"/>
    <w:rsid w:val="00153C21"/>
    <w:rsid w:val="00153E80"/>
    <w:rsid w:val="0015497A"/>
    <w:rsid w:val="00154D8B"/>
    <w:rsid w:val="00155290"/>
    <w:rsid w:val="00155545"/>
    <w:rsid w:val="00156C6E"/>
    <w:rsid w:val="00156DD5"/>
    <w:rsid w:val="001578D4"/>
    <w:rsid w:val="00160959"/>
    <w:rsid w:val="00160D73"/>
    <w:rsid w:val="00160F4F"/>
    <w:rsid w:val="00161BFB"/>
    <w:rsid w:val="00161C3D"/>
    <w:rsid w:val="00162ADF"/>
    <w:rsid w:val="00162BB3"/>
    <w:rsid w:val="00162FFC"/>
    <w:rsid w:val="001643B0"/>
    <w:rsid w:val="00164B28"/>
    <w:rsid w:val="00164B6E"/>
    <w:rsid w:val="00165488"/>
    <w:rsid w:val="0016614A"/>
    <w:rsid w:val="00166306"/>
    <w:rsid w:val="00166873"/>
    <w:rsid w:val="001668E8"/>
    <w:rsid w:val="00167513"/>
    <w:rsid w:val="0017022D"/>
    <w:rsid w:val="00171B7D"/>
    <w:rsid w:val="00172301"/>
    <w:rsid w:val="001733D4"/>
    <w:rsid w:val="00174469"/>
    <w:rsid w:val="00174B63"/>
    <w:rsid w:val="00175A81"/>
    <w:rsid w:val="0017683E"/>
    <w:rsid w:val="00177289"/>
    <w:rsid w:val="0017762E"/>
    <w:rsid w:val="00177E00"/>
    <w:rsid w:val="00182998"/>
    <w:rsid w:val="00182A31"/>
    <w:rsid w:val="00183920"/>
    <w:rsid w:val="00183FEC"/>
    <w:rsid w:val="00184A97"/>
    <w:rsid w:val="00184F92"/>
    <w:rsid w:val="00185584"/>
    <w:rsid w:val="00186F56"/>
    <w:rsid w:val="00187287"/>
    <w:rsid w:val="00187383"/>
    <w:rsid w:val="00187731"/>
    <w:rsid w:val="00190B53"/>
    <w:rsid w:val="00190D68"/>
    <w:rsid w:val="00190F0F"/>
    <w:rsid w:val="001910A9"/>
    <w:rsid w:val="00191398"/>
    <w:rsid w:val="00191550"/>
    <w:rsid w:val="00191A81"/>
    <w:rsid w:val="0019242B"/>
    <w:rsid w:val="00192BFC"/>
    <w:rsid w:val="001941E9"/>
    <w:rsid w:val="001944E0"/>
    <w:rsid w:val="00194A2E"/>
    <w:rsid w:val="00194B4E"/>
    <w:rsid w:val="001955C2"/>
    <w:rsid w:val="001964A7"/>
    <w:rsid w:val="00196C58"/>
    <w:rsid w:val="001972CD"/>
    <w:rsid w:val="00197C5C"/>
    <w:rsid w:val="001A1573"/>
    <w:rsid w:val="001A1767"/>
    <w:rsid w:val="001A1AB9"/>
    <w:rsid w:val="001A1AE7"/>
    <w:rsid w:val="001A1F98"/>
    <w:rsid w:val="001A2016"/>
    <w:rsid w:val="001A22F4"/>
    <w:rsid w:val="001A31C1"/>
    <w:rsid w:val="001A3382"/>
    <w:rsid w:val="001A5754"/>
    <w:rsid w:val="001A60C9"/>
    <w:rsid w:val="001A69B8"/>
    <w:rsid w:val="001A6DE4"/>
    <w:rsid w:val="001A7B4B"/>
    <w:rsid w:val="001B0CA2"/>
    <w:rsid w:val="001B0FE1"/>
    <w:rsid w:val="001B1243"/>
    <w:rsid w:val="001B1FE0"/>
    <w:rsid w:val="001B2A40"/>
    <w:rsid w:val="001B3B6D"/>
    <w:rsid w:val="001B40C6"/>
    <w:rsid w:val="001B5105"/>
    <w:rsid w:val="001B5325"/>
    <w:rsid w:val="001B57F8"/>
    <w:rsid w:val="001B64A6"/>
    <w:rsid w:val="001B6638"/>
    <w:rsid w:val="001B6733"/>
    <w:rsid w:val="001B72E5"/>
    <w:rsid w:val="001B76D2"/>
    <w:rsid w:val="001B7F5E"/>
    <w:rsid w:val="001C0150"/>
    <w:rsid w:val="001C0754"/>
    <w:rsid w:val="001C0A69"/>
    <w:rsid w:val="001C10A2"/>
    <w:rsid w:val="001C10A7"/>
    <w:rsid w:val="001C15EC"/>
    <w:rsid w:val="001C2EF2"/>
    <w:rsid w:val="001C3034"/>
    <w:rsid w:val="001C3AD9"/>
    <w:rsid w:val="001C3B2B"/>
    <w:rsid w:val="001C457B"/>
    <w:rsid w:val="001C544C"/>
    <w:rsid w:val="001C6F17"/>
    <w:rsid w:val="001C7363"/>
    <w:rsid w:val="001C74C2"/>
    <w:rsid w:val="001C7831"/>
    <w:rsid w:val="001D008C"/>
    <w:rsid w:val="001D0228"/>
    <w:rsid w:val="001D053F"/>
    <w:rsid w:val="001D0792"/>
    <w:rsid w:val="001D0805"/>
    <w:rsid w:val="001D1C3F"/>
    <w:rsid w:val="001D25B7"/>
    <w:rsid w:val="001D264B"/>
    <w:rsid w:val="001D299D"/>
    <w:rsid w:val="001D2A80"/>
    <w:rsid w:val="001D42EE"/>
    <w:rsid w:val="001D5A25"/>
    <w:rsid w:val="001D61A9"/>
    <w:rsid w:val="001D6BD7"/>
    <w:rsid w:val="001D794D"/>
    <w:rsid w:val="001D7AC0"/>
    <w:rsid w:val="001E01CB"/>
    <w:rsid w:val="001E0C31"/>
    <w:rsid w:val="001E260E"/>
    <w:rsid w:val="001E27FE"/>
    <w:rsid w:val="001E38E4"/>
    <w:rsid w:val="001E46A0"/>
    <w:rsid w:val="001E478B"/>
    <w:rsid w:val="001E4E8B"/>
    <w:rsid w:val="001E5542"/>
    <w:rsid w:val="001E6CA5"/>
    <w:rsid w:val="001E7AB2"/>
    <w:rsid w:val="001E7C66"/>
    <w:rsid w:val="001F0042"/>
    <w:rsid w:val="001F186D"/>
    <w:rsid w:val="001F1E13"/>
    <w:rsid w:val="001F1E72"/>
    <w:rsid w:val="001F2082"/>
    <w:rsid w:val="001F26CD"/>
    <w:rsid w:val="001F26DF"/>
    <w:rsid w:val="001F2E0F"/>
    <w:rsid w:val="001F2F4D"/>
    <w:rsid w:val="001F3F35"/>
    <w:rsid w:val="001F467E"/>
    <w:rsid w:val="001F472E"/>
    <w:rsid w:val="001F4950"/>
    <w:rsid w:val="001F4CCD"/>
    <w:rsid w:val="001F4F80"/>
    <w:rsid w:val="001F509D"/>
    <w:rsid w:val="001F558A"/>
    <w:rsid w:val="001F5CE0"/>
    <w:rsid w:val="001F5EB7"/>
    <w:rsid w:val="001F5FA2"/>
    <w:rsid w:val="001F6D27"/>
    <w:rsid w:val="001F7A6C"/>
    <w:rsid w:val="00200180"/>
    <w:rsid w:val="00200E40"/>
    <w:rsid w:val="0020123B"/>
    <w:rsid w:val="00201558"/>
    <w:rsid w:val="00201D64"/>
    <w:rsid w:val="00202520"/>
    <w:rsid w:val="0020376A"/>
    <w:rsid w:val="00204602"/>
    <w:rsid w:val="00204780"/>
    <w:rsid w:val="0020480D"/>
    <w:rsid w:val="00204B95"/>
    <w:rsid w:val="002050C3"/>
    <w:rsid w:val="002055A3"/>
    <w:rsid w:val="00206406"/>
    <w:rsid w:val="0020660D"/>
    <w:rsid w:val="00207314"/>
    <w:rsid w:val="00207A01"/>
    <w:rsid w:val="00211C5C"/>
    <w:rsid w:val="00211DCB"/>
    <w:rsid w:val="00211E69"/>
    <w:rsid w:val="002120AA"/>
    <w:rsid w:val="00212C98"/>
    <w:rsid w:val="00213071"/>
    <w:rsid w:val="00214528"/>
    <w:rsid w:val="00214665"/>
    <w:rsid w:val="00214CEB"/>
    <w:rsid w:val="00214D77"/>
    <w:rsid w:val="00215AF8"/>
    <w:rsid w:val="0021603A"/>
    <w:rsid w:val="00216097"/>
    <w:rsid w:val="0021632B"/>
    <w:rsid w:val="002179F4"/>
    <w:rsid w:val="00220CD7"/>
    <w:rsid w:val="002214C3"/>
    <w:rsid w:val="002223C6"/>
    <w:rsid w:val="002227FB"/>
    <w:rsid w:val="00222AD1"/>
    <w:rsid w:val="00222F37"/>
    <w:rsid w:val="00222FF7"/>
    <w:rsid w:val="0022384B"/>
    <w:rsid w:val="0022785B"/>
    <w:rsid w:val="002302AB"/>
    <w:rsid w:val="00230425"/>
    <w:rsid w:val="00230599"/>
    <w:rsid w:val="00230651"/>
    <w:rsid w:val="00230FED"/>
    <w:rsid w:val="002318F6"/>
    <w:rsid w:val="00231E9E"/>
    <w:rsid w:val="00232C03"/>
    <w:rsid w:val="00232C57"/>
    <w:rsid w:val="002337A3"/>
    <w:rsid w:val="00233A2A"/>
    <w:rsid w:val="00234798"/>
    <w:rsid w:val="002353CE"/>
    <w:rsid w:val="00235713"/>
    <w:rsid w:val="00235E9A"/>
    <w:rsid w:val="00236CD2"/>
    <w:rsid w:val="00236D92"/>
    <w:rsid w:val="002372A7"/>
    <w:rsid w:val="00237FA0"/>
    <w:rsid w:val="00240723"/>
    <w:rsid w:val="002414E1"/>
    <w:rsid w:val="00242203"/>
    <w:rsid w:val="00243E3A"/>
    <w:rsid w:val="002453BA"/>
    <w:rsid w:val="0024705A"/>
    <w:rsid w:val="00247E04"/>
    <w:rsid w:val="002505A7"/>
    <w:rsid w:val="002505E6"/>
    <w:rsid w:val="00250797"/>
    <w:rsid w:val="00250FA0"/>
    <w:rsid w:val="00252007"/>
    <w:rsid w:val="00254815"/>
    <w:rsid w:val="00254B84"/>
    <w:rsid w:val="00255555"/>
    <w:rsid w:val="00255AC9"/>
    <w:rsid w:val="0025712C"/>
    <w:rsid w:val="00257F2F"/>
    <w:rsid w:val="00260FB5"/>
    <w:rsid w:val="002617C4"/>
    <w:rsid w:val="002619E1"/>
    <w:rsid w:val="00262380"/>
    <w:rsid w:val="002632C2"/>
    <w:rsid w:val="00263CB2"/>
    <w:rsid w:val="0026415A"/>
    <w:rsid w:val="00264B6F"/>
    <w:rsid w:val="00265036"/>
    <w:rsid w:val="0026565B"/>
    <w:rsid w:val="00265961"/>
    <w:rsid w:val="00266A8B"/>
    <w:rsid w:val="00266DB9"/>
    <w:rsid w:val="00270455"/>
    <w:rsid w:val="00271215"/>
    <w:rsid w:val="002717CA"/>
    <w:rsid w:val="0027282F"/>
    <w:rsid w:val="00272CE3"/>
    <w:rsid w:val="00272EA1"/>
    <w:rsid w:val="00274AA8"/>
    <w:rsid w:val="00274F92"/>
    <w:rsid w:val="00275799"/>
    <w:rsid w:val="00276166"/>
    <w:rsid w:val="00282241"/>
    <w:rsid w:val="00282FB2"/>
    <w:rsid w:val="00283C5B"/>
    <w:rsid w:val="002843F9"/>
    <w:rsid w:val="002845CF"/>
    <w:rsid w:val="002866C8"/>
    <w:rsid w:val="00286874"/>
    <w:rsid w:val="00287667"/>
    <w:rsid w:val="00287A6D"/>
    <w:rsid w:val="00287AC7"/>
    <w:rsid w:val="00292867"/>
    <w:rsid w:val="0029293E"/>
    <w:rsid w:val="00292FE1"/>
    <w:rsid w:val="00293F42"/>
    <w:rsid w:val="00293FEC"/>
    <w:rsid w:val="002943B3"/>
    <w:rsid w:val="00294FFF"/>
    <w:rsid w:val="00295B4C"/>
    <w:rsid w:val="00296408"/>
    <w:rsid w:val="00297159"/>
    <w:rsid w:val="00297293"/>
    <w:rsid w:val="002974C5"/>
    <w:rsid w:val="00297B4D"/>
    <w:rsid w:val="002A0533"/>
    <w:rsid w:val="002A2B48"/>
    <w:rsid w:val="002A4121"/>
    <w:rsid w:val="002A415D"/>
    <w:rsid w:val="002A4BAB"/>
    <w:rsid w:val="002A558E"/>
    <w:rsid w:val="002A5E3F"/>
    <w:rsid w:val="002A638C"/>
    <w:rsid w:val="002A7A1F"/>
    <w:rsid w:val="002A7E64"/>
    <w:rsid w:val="002B19D3"/>
    <w:rsid w:val="002B1F9B"/>
    <w:rsid w:val="002B2AEC"/>
    <w:rsid w:val="002B32CC"/>
    <w:rsid w:val="002B33CA"/>
    <w:rsid w:val="002B49C6"/>
    <w:rsid w:val="002B4D6D"/>
    <w:rsid w:val="002B4F7E"/>
    <w:rsid w:val="002B534C"/>
    <w:rsid w:val="002B5378"/>
    <w:rsid w:val="002B55B7"/>
    <w:rsid w:val="002B584D"/>
    <w:rsid w:val="002B5C00"/>
    <w:rsid w:val="002B5CD4"/>
    <w:rsid w:val="002B618B"/>
    <w:rsid w:val="002B7B8F"/>
    <w:rsid w:val="002C000A"/>
    <w:rsid w:val="002C03FD"/>
    <w:rsid w:val="002C05A2"/>
    <w:rsid w:val="002C0C7D"/>
    <w:rsid w:val="002C284A"/>
    <w:rsid w:val="002C3703"/>
    <w:rsid w:val="002C60AC"/>
    <w:rsid w:val="002C6C6E"/>
    <w:rsid w:val="002C6D41"/>
    <w:rsid w:val="002C727F"/>
    <w:rsid w:val="002D1253"/>
    <w:rsid w:val="002D1735"/>
    <w:rsid w:val="002D22CF"/>
    <w:rsid w:val="002D294B"/>
    <w:rsid w:val="002D2BD9"/>
    <w:rsid w:val="002D33FC"/>
    <w:rsid w:val="002D3455"/>
    <w:rsid w:val="002D3A58"/>
    <w:rsid w:val="002D4067"/>
    <w:rsid w:val="002D4322"/>
    <w:rsid w:val="002D4674"/>
    <w:rsid w:val="002D4EC4"/>
    <w:rsid w:val="002D586C"/>
    <w:rsid w:val="002D5975"/>
    <w:rsid w:val="002D5D1A"/>
    <w:rsid w:val="002D6657"/>
    <w:rsid w:val="002D67AE"/>
    <w:rsid w:val="002D7701"/>
    <w:rsid w:val="002D7B21"/>
    <w:rsid w:val="002E072C"/>
    <w:rsid w:val="002E0805"/>
    <w:rsid w:val="002E09AE"/>
    <w:rsid w:val="002E18C2"/>
    <w:rsid w:val="002E316A"/>
    <w:rsid w:val="002E5030"/>
    <w:rsid w:val="002E50F5"/>
    <w:rsid w:val="002E5B87"/>
    <w:rsid w:val="002E5DB4"/>
    <w:rsid w:val="002E64B1"/>
    <w:rsid w:val="002E693C"/>
    <w:rsid w:val="002F06A4"/>
    <w:rsid w:val="002F0EFF"/>
    <w:rsid w:val="002F1022"/>
    <w:rsid w:val="002F129B"/>
    <w:rsid w:val="002F1C57"/>
    <w:rsid w:val="002F3184"/>
    <w:rsid w:val="002F319E"/>
    <w:rsid w:val="002F3CAF"/>
    <w:rsid w:val="002F463B"/>
    <w:rsid w:val="002F4891"/>
    <w:rsid w:val="002F4A64"/>
    <w:rsid w:val="002F580B"/>
    <w:rsid w:val="002F5B78"/>
    <w:rsid w:val="002F636E"/>
    <w:rsid w:val="002F7F76"/>
    <w:rsid w:val="0030051C"/>
    <w:rsid w:val="003010F3"/>
    <w:rsid w:val="00301886"/>
    <w:rsid w:val="00301DF5"/>
    <w:rsid w:val="00302077"/>
    <w:rsid w:val="00302DCD"/>
    <w:rsid w:val="00303220"/>
    <w:rsid w:val="00303AAF"/>
    <w:rsid w:val="003048D6"/>
    <w:rsid w:val="00304B10"/>
    <w:rsid w:val="00305EC4"/>
    <w:rsid w:val="00305FCF"/>
    <w:rsid w:val="00310179"/>
    <w:rsid w:val="00311EED"/>
    <w:rsid w:val="003131BF"/>
    <w:rsid w:val="003143B5"/>
    <w:rsid w:val="00314FD7"/>
    <w:rsid w:val="00316476"/>
    <w:rsid w:val="003173E1"/>
    <w:rsid w:val="0032036A"/>
    <w:rsid w:val="003204BA"/>
    <w:rsid w:val="00322028"/>
    <w:rsid w:val="003224B6"/>
    <w:rsid w:val="003231CF"/>
    <w:rsid w:val="00323EAC"/>
    <w:rsid w:val="00324AEE"/>
    <w:rsid w:val="0032517F"/>
    <w:rsid w:val="003254AB"/>
    <w:rsid w:val="003259D2"/>
    <w:rsid w:val="00326399"/>
    <w:rsid w:val="003269F3"/>
    <w:rsid w:val="00327D97"/>
    <w:rsid w:val="00330AA3"/>
    <w:rsid w:val="0033105C"/>
    <w:rsid w:val="0033122F"/>
    <w:rsid w:val="00331688"/>
    <w:rsid w:val="003316CE"/>
    <w:rsid w:val="00331D5C"/>
    <w:rsid w:val="00333272"/>
    <w:rsid w:val="00333399"/>
    <w:rsid w:val="00333567"/>
    <w:rsid w:val="003336B2"/>
    <w:rsid w:val="00333736"/>
    <w:rsid w:val="00333C1C"/>
    <w:rsid w:val="00334448"/>
    <w:rsid w:val="00334708"/>
    <w:rsid w:val="00334F5A"/>
    <w:rsid w:val="003350B9"/>
    <w:rsid w:val="00335CDF"/>
    <w:rsid w:val="00337332"/>
    <w:rsid w:val="003373C1"/>
    <w:rsid w:val="00337584"/>
    <w:rsid w:val="003419FA"/>
    <w:rsid w:val="00341D89"/>
    <w:rsid w:val="00341DE7"/>
    <w:rsid w:val="00342253"/>
    <w:rsid w:val="00342ABB"/>
    <w:rsid w:val="00342BB8"/>
    <w:rsid w:val="00343C35"/>
    <w:rsid w:val="00345269"/>
    <w:rsid w:val="0034564F"/>
    <w:rsid w:val="003460EA"/>
    <w:rsid w:val="00346349"/>
    <w:rsid w:val="00346466"/>
    <w:rsid w:val="00346564"/>
    <w:rsid w:val="00347388"/>
    <w:rsid w:val="00347722"/>
    <w:rsid w:val="00347731"/>
    <w:rsid w:val="00347F2E"/>
    <w:rsid w:val="0035038B"/>
    <w:rsid w:val="0035049A"/>
    <w:rsid w:val="0035140A"/>
    <w:rsid w:val="00351788"/>
    <w:rsid w:val="00351DD2"/>
    <w:rsid w:val="003524AA"/>
    <w:rsid w:val="00352E1D"/>
    <w:rsid w:val="00353AAC"/>
    <w:rsid w:val="00353B2B"/>
    <w:rsid w:val="00353FEC"/>
    <w:rsid w:val="00354E3A"/>
    <w:rsid w:val="0035541A"/>
    <w:rsid w:val="00355533"/>
    <w:rsid w:val="0035597B"/>
    <w:rsid w:val="0035659C"/>
    <w:rsid w:val="003603F8"/>
    <w:rsid w:val="0036110A"/>
    <w:rsid w:val="00361453"/>
    <w:rsid w:val="00361612"/>
    <w:rsid w:val="003620B9"/>
    <w:rsid w:val="0036243C"/>
    <w:rsid w:val="00362644"/>
    <w:rsid w:val="003629BA"/>
    <w:rsid w:val="00362A26"/>
    <w:rsid w:val="00363120"/>
    <w:rsid w:val="003639E4"/>
    <w:rsid w:val="00364824"/>
    <w:rsid w:val="00364C40"/>
    <w:rsid w:val="003652D8"/>
    <w:rsid w:val="00365A6E"/>
    <w:rsid w:val="003666E6"/>
    <w:rsid w:val="00366D5C"/>
    <w:rsid w:val="00367A07"/>
    <w:rsid w:val="003702B0"/>
    <w:rsid w:val="00371367"/>
    <w:rsid w:val="00371771"/>
    <w:rsid w:val="0037269E"/>
    <w:rsid w:val="003729F8"/>
    <w:rsid w:val="0037311D"/>
    <w:rsid w:val="0037384D"/>
    <w:rsid w:val="00373F06"/>
    <w:rsid w:val="00374717"/>
    <w:rsid w:val="00374CE0"/>
    <w:rsid w:val="00375019"/>
    <w:rsid w:val="00375CF5"/>
    <w:rsid w:val="00375F5C"/>
    <w:rsid w:val="00376456"/>
    <w:rsid w:val="003764AC"/>
    <w:rsid w:val="00376787"/>
    <w:rsid w:val="00376828"/>
    <w:rsid w:val="003769CF"/>
    <w:rsid w:val="00376D06"/>
    <w:rsid w:val="0038040A"/>
    <w:rsid w:val="00381199"/>
    <w:rsid w:val="0038179F"/>
    <w:rsid w:val="00382BC6"/>
    <w:rsid w:val="003834C8"/>
    <w:rsid w:val="00383CD7"/>
    <w:rsid w:val="003844BA"/>
    <w:rsid w:val="00384E84"/>
    <w:rsid w:val="003852F6"/>
    <w:rsid w:val="00385AA5"/>
    <w:rsid w:val="00385F43"/>
    <w:rsid w:val="003860DC"/>
    <w:rsid w:val="00386B02"/>
    <w:rsid w:val="00387128"/>
    <w:rsid w:val="0038769C"/>
    <w:rsid w:val="0039080D"/>
    <w:rsid w:val="00390BC5"/>
    <w:rsid w:val="00391E0D"/>
    <w:rsid w:val="003923BA"/>
    <w:rsid w:val="00394347"/>
    <w:rsid w:val="00394824"/>
    <w:rsid w:val="003949A1"/>
    <w:rsid w:val="003960D9"/>
    <w:rsid w:val="00396A16"/>
    <w:rsid w:val="00396AE6"/>
    <w:rsid w:val="003979FB"/>
    <w:rsid w:val="003A0A14"/>
    <w:rsid w:val="003A0B7E"/>
    <w:rsid w:val="003A1113"/>
    <w:rsid w:val="003A14B1"/>
    <w:rsid w:val="003A1601"/>
    <w:rsid w:val="003A1A46"/>
    <w:rsid w:val="003A2027"/>
    <w:rsid w:val="003A20AF"/>
    <w:rsid w:val="003A2CE0"/>
    <w:rsid w:val="003A2FE3"/>
    <w:rsid w:val="003A37AF"/>
    <w:rsid w:val="003A4D4D"/>
    <w:rsid w:val="003A4F6E"/>
    <w:rsid w:val="003A5CDB"/>
    <w:rsid w:val="003A5D7D"/>
    <w:rsid w:val="003A5E31"/>
    <w:rsid w:val="003A70E3"/>
    <w:rsid w:val="003A7227"/>
    <w:rsid w:val="003A76E2"/>
    <w:rsid w:val="003A77E1"/>
    <w:rsid w:val="003B059C"/>
    <w:rsid w:val="003B163A"/>
    <w:rsid w:val="003B23DA"/>
    <w:rsid w:val="003B2670"/>
    <w:rsid w:val="003B411A"/>
    <w:rsid w:val="003B5923"/>
    <w:rsid w:val="003B5A47"/>
    <w:rsid w:val="003B6090"/>
    <w:rsid w:val="003B6CDB"/>
    <w:rsid w:val="003B73AE"/>
    <w:rsid w:val="003B7C4F"/>
    <w:rsid w:val="003C023E"/>
    <w:rsid w:val="003C067F"/>
    <w:rsid w:val="003C0ECF"/>
    <w:rsid w:val="003C0F61"/>
    <w:rsid w:val="003C1266"/>
    <w:rsid w:val="003C14CD"/>
    <w:rsid w:val="003C171D"/>
    <w:rsid w:val="003C27ED"/>
    <w:rsid w:val="003C3835"/>
    <w:rsid w:val="003C38D7"/>
    <w:rsid w:val="003C4BA6"/>
    <w:rsid w:val="003C5224"/>
    <w:rsid w:val="003C524B"/>
    <w:rsid w:val="003C6B0F"/>
    <w:rsid w:val="003C71AD"/>
    <w:rsid w:val="003C7CE8"/>
    <w:rsid w:val="003D03DC"/>
    <w:rsid w:val="003D0DD4"/>
    <w:rsid w:val="003D1E56"/>
    <w:rsid w:val="003D32BE"/>
    <w:rsid w:val="003D359A"/>
    <w:rsid w:val="003D3763"/>
    <w:rsid w:val="003D4636"/>
    <w:rsid w:val="003D55E3"/>
    <w:rsid w:val="003D5885"/>
    <w:rsid w:val="003D5A46"/>
    <w:rsid w:val="003D5F76"/>
    <w:rsid w:val="003D635E"/>
    <w:rsid w:val="003D760A"/>
    <w:rsid w:val="003E09CB"/>
    <w:rsid w:val="003E0CE5"/>
    <w:rsid w:val="003E189F"/>
    <w:rsid w:val="003E21D3"/>
    <w:rsid w:val="003E23CD"/>
    <w:rsid w:val="003E23F7"/>
    <w:rsid w:val="003E2559"/>
    <w:rsid w:val="003E2F1A"/>
    <w:rsid w:val="003E4DFF"/>
    <w:rsid w:val="003E5668"/>
    <w:rsid w:val="003E56C5"/>
    <w:rsid w:val="003E5E0E"/>
    <w:rsid w:val="003E61DE"/>
    <w:rsid w:val="003E6E87"/>
    <w:rsid w:val="003E776A"/>
    <w:rsid w:val="003E7BE4"/>
    <w:rsid w:val="003E7E7D"/>
    <w:rsid w:val="003F16F2"/>
    <w:rsid w:val="003F1E3F"/>
    <w:rsid w:val="003F5644"/>
    <w:rsid w:val="003F5A97"/>
    <w:rsid w:val="003F745F"/>
    <w:rsid w:val="003F7AE7"/>
    <w:rsid w:val="004025A2"/>
    <w:rsid w:val="00402660"/>
    <w:rsid w:val="00403286"/>
    <w:rsid w:val="00405485"/>
    <w:rsid w:val="00405CFD"/>
    <w:rsid w:val="00406516"/>
    <w:rsid w:val="0040675E"/>
    <w:rsid w:val="004102DE"/>
    <w:rsid w:val="00411EC9"/>
    <w:rsid w:val="00411FAF"/>
    <w:rsid w:val="00412B37"/>
    <w:rsid w:val="00414E83"/>
    <w:rsid w:val="00415583"/>
    <w:rsid w:val="00415995"/>
    <w:rsid w:val="00415CA8"/>
    <w:rsid w:val="004166D6"/>
    <w:rsid w:val="00416CDD"/>
    <w:rsid w:val="00417BB3"/>
    <w:rsid w:val="00421AA7"/>
    <w:rsid w:val="00421CB5"/>
    <w:rsid w:val="00422BAC"/>
    <w:rsid w:val="00423352"/>
    <w:rsid w:val="00424AF8"/>
    <w:rsid w:val="00424E8E"/>
    <w:rsid w:val="00425F1D"/>
    <w:rsid w:val="0042619B"/>
    <w:rsid w:val="00426BD4"/>
    <w:rsid w:val="00426D69"/>
    <w:rsid w:val="00427022"/>
    <w:rsid w:val="004273AE"/>
    <w:rsid w:val="004304C6"/>
    <w:rsid w:val="00430D3A"/>
    <w:rsid w:val="00431BD5"/>
    <w:rsid w:val="004328ED"/>
    <w:rsid w:val="00432B37"/>
    <w:rsid w:val="00433B02"/>
    <w:rsid w:val="00433D66"/>
    <w:rsid w:val="004346D3"/>
    <w:rsid w:val="00435E74"/>
    <w:rsid w:val="00437CB6"/>
    <w:rsid w:val="00437D6B"/>
    <w:rsid w:val="004400F6"/>
    <w:rsid w:val="00440203"/>
    <w:rsid w:val="00440503"/>
    <w:rsid w:val="00440631"/>
    <w:rsid w:val="00440B3E"/>
    <w:rsid w:val="00440DE6"/>
    <w:rsid w:val="00441031"/>
    <w:rsid w:val="004426ED"/>
    <w:rsid w:val="0044408B"/>
    <w:rsid w:val="00444DE6"/>
    <w:rsid w:val="0044634C"/>
    <w:rsid w:val="0044669C"/>
    <w:rsid w:val="004470EE"/>
    <w:rsid w:val="00447AAF"/>
    <w:rsid w:val="00450651"/>
    <w:rsid w:val="00450815"/>
    <w:rsid w:val="0045184A"/>
    <w:rsid w:val="00451A37"/>
    <w:rsid w:val="00451E0D"/>
    <w:rsid w:val="00452D69"/>
    <w:rsid w:val="00453D7F"/>
    <w:rsid w:val="00454CCA"/>
    <w:rsid w:val="004556BC"/>
    <w:rsid w:val="00455818"/>
    <w:rsid w:val="004561A9"/>
    <w:rsid w:val="004561EF"/>
    <w:rsid w:val="004565E6"/>
    <w:rsid w:val="00456BE8"/>
    <w:rsid w:val="004577A7"/>
    <w:rsid w:val="00457822"/>
    <w:rsid w:val="0045797E"/>
    <w:rsid w:val="0046034F"/>
    <w:rsid w:val="00460A76"/>
    <w:rsid w:val="00461A05"/>
    <w:rsid w:val="004620B7"/>
    <w:rsid w:val="00462902"/>
    <w:rsid w:val="00462B00"/>
    <w:rsid w:val="0046315A"/>
    <w:rsid w:val="0046409A"/>
    <w:rsid w:val="004642C4"/>
    <w:rsid w:val="00464309"/>
    <w:rsid w:val="00464849"/>
    <w:rsid w:val="00465056"/>
    <w:rsid w:val="004655EB"/>
    <w:rsid w:val="0046598F"/>
    <w:rsid w:val="0046605B"/>
    <w:rsid w:val="00467010"/>
    <w:rsid w:val="00467A39"/>
    <w:rsid w:val="00467ED2"/>
    <w:rsid w:val="00467F8E"/>
    <w:rsid w:val="00470D9E"/>
    <w:rsid w:val="00472C58"/>
    <w:rsid w:val="00473234"/>
    <w:rsid w:val="0047374C"/>
    <w:rsid w:val="00473CF0"/>
    <w:rsid w:val="004743DB"/>
    <w:rsid w:val="0047478F"/>
    <w:rsid w:val="00475D97"/>
    <w:rsid w:val="00475EB2"/>
    <w:rsid w:val="0047717E"/>
    <w:rsid w:val="00477329"/>
    <w:rsid w:val="00477B6C"/>
    <w:rsid w:val="00481948"/>
    <w:rsid w:val="00481F34"/>
    <w:rsid w:val="004821BA"/>
    <w:rsid w:val="0048231D"/>
    <w:rsid w:val="004828AC"/>
    <w:rsid w:val="004836D6"/>
    <w:rsid w:val="004844D3"/>
    <w:rsid w:val="00484549"/>
    <w:rsid w:val="00484B60"/>
    <w:rsid w:val="00485893"/>
    <w:rsid w:val="004859C0"/>
    <w:rsid w:val="00490469"/>
    <w:rsid w:val="00490ADA"/>
    <w:rsid w:val="004910DA"/>
    <w:rsid w:val="004916D2"/>
    <w:rsid w:val="00492501"/>
    <w:rsid w:val="0049260A"/>
    <w:rsid w:val="0049284A"/>
    <w:rsid w:val="00492ED0"/>
    <w:rsid w:val="004930C3"/>
    <w:rsid w:val="00493EDE"/>
    <w:rsid w:val="00494131"/>
    <w:rsid w:val="00494D34"/>
    <w:rsid w:val="004953A0"/>
    <w:rsid w:val="00495533"/>
    <w:rsid w:val="004961E9"/>
    <w:rsid w:val="004963E6"/>
    <w:rsid w:val="00497225"/>
    <w:rsid w:val="00497739"/>
    <w:rsid w:val="004A0665"/>
    <w:rsid w:val="004A091F"/>
    <w:rsid w:val="004A11FB"/>
    <w:rsid w:val="004A1305"/>
    <w:rsid w:val="004A1F8D"/>
    <w:rsid w:val="004A2529"/>
    <w:rsid w:val="004A2660"/>
    <w:rsid w:val="004A2D87"/>
    <w:rsid w:val="004A3E6B"/>
    <w:rsid w:val="004A41BD"/>
    <w:rsid w:val="004A5353"/>
    <w:rsid w:val="004A6846"/>
    <w:rsid w:val="004A6DC5"/>
    <w:rsid w:val="004A7036"/>
    <w:rsid w:val="004A70F7"/>
    <w:rsid w:val="004A7170"/>
    <w:rsid w:val="004A7A46"/>
    <w:rsid w:val="004B012D"/>
    <w:rsid w:val="004B0156"/>
    <w:rsid w:val="004B06B4"/>
    <w:rsid w:val="004B1BF3"/>
    <w:rsid w:val="004B1DCF"/>
    <w:rsid w:val="004B204E"/>
    <w:rsid w:val="004B2830"/>
    <w:rsid w:val="004B3C30"/>
    <w:rsid w:val="004B44A0"/>
    <w:rsid w:val="004B4EB6"/>
    <w:rsid w:val="004B598E"/>
    <w:rsid w:val="004B63E9"/>
    <w:rsid w:val="004B68FC"/>
    <w:rsid w:val="004B6EA4"/>
    <w:rsid w:val="004C011A"/>
    <w:rsid w:val="004C04BF"/>
    <w:rsid w:val="004C1ABD"/>
    <w:rsid w:val="004C35AD"/>
    <w:rsid w:val="004C4074"/>
    <w:rsid w:val="004C5611"/>
    <w:rsid w:val="004C6A0F"/>
    <w:rsid w:val="004C76AE"/>
    <w:rsid w:val="004D0577"/>
    <w:rsid w:val="004D0C7A"/>
    <w:rsid w:val="004D0D30"/>
    <w:rsid w:val="004D175E"/>
    <w:rsid w:val="004D1CAA"/>
    <w:rsid w:val="004D2047"/>
    <w:rsid w:val="004D2CB8"/>
    <w:rsid w:val="004D2E02"/>
    <w:rsid w:val="004D3D28"/>
    <w:rsid w:val="004D4C59"/>
    <w:rsid w:val="004D4F54"/>
    <w:rsid w:val="004D53C4"/>
    <w:rsid w:val="004E12C2"/>
    <w:rsid w:val="004E149D"/>
    <w:rsid w:val="004E14C1"/>
    <w:rsid w:val="004E14E4"/>
    <w:rsid w:val="004E1D40"/>
    <w:rsid w:val="004E1DFC"/>
    <w:rsid w:val="004E422F"/>
    <w:rsid w:val="004E4858"/>
    <w:rsid w:val="004E4930"/>
    <w:rsid w:val="004E5BBD"/>
    <w:rsid w:val="004E5EEE"/>
    <w:rsid w:val="004E627D"/>
    <w:rsid w:val="004E6373"/>
    <w:rsid w:val="004E733D"/>
    <w:rsid w:val="004F166C"/>
    <w:rsid w:val="004F2570"/>
    <w:rsid w:val="004F30A9"/>
    <w:rsid w:val="004F4259"/>
    <w:rsid w:val="004F428A"/>
    <w:rsid w:val="004F442A"/>
    <w:rsid w:val="004F4C29"/>
    <w:rsid w:val="004F5181"/>
    <w:rsid w:val="004F534F"/>
    <w:rsid w:val="004F5EBA"/>
    <w:rsid w:val="004F78C5"/>
    <w:rsid w:val="004F78E1"/>
    <w:rsid w:val="00500062"/>
    <w:rsid w:val="005011BE"/>
    <w:rsid w:val="0050267C"/>
    <w:rsid w:val="005026C7"/>
    <w:rsid w:val="00503507"/>
    <w:rsid w:val="0050378A"/>
    <w:rsid w:val="00505A01"/>
    <w:rsid w:val="00506174"/>
    <w:rsid w:val="00506D24"/>
    <w:rsid w:val="00511950"/>
    <w:rsid w:val="005123A7"/>
    <w:rsid w:val="005128D7"/>
    <w:rsid w:val="00512DE6"/>
    <w:rsid w:val="00513A1C"/>
    <w:rsid w:val="00513B60"/>
    <w:rsid w:val="00513DF1"/>
    <w:rsid w:val="00515BBE"/>
    <w:rsid w:val="00515DCF"/>
    <w:rsid w:val="0051620B"/>
    <w:rsid w:val="00516BD4"/>
    <w:rsid w:val="00516FB6"/>
    <w:rsid w:val="0052017F"/>
    <w:rsid w:val="0052151A"/>
    <w:rsid w:val="00522455"/>
    <w:rsid w:val="00522543"/>
    <w:rsid w:val="00522FD7"/>
    <w:rsid w:val="005240B3"/>
    <w:rsid w:val="00525428"/>
    <w:rsid w:val="005268A2"/>
    <w:rsid w:val="005269F0"/>
    <w:rsid w:val="00527180"/>
    <w:rsid w:val="00527D00"/>
    <w:rsid w:val="00527E7E"/>
    <w:rsid w:val="00531CFD"/>
    <w:rsid w:val="00532234"/>
    <w:rsid w:val="00532409"/>
    <w:rsid w:val="00533A0C"/>
    <w:rsid w:val="00533B65"/>
    <w:rsid w:val="00533F40"/>
    <w:rsid w:val="00534376"/>
    <w:rsid w:val="005347D8"/>
    <w:rsid w:val="005364CF"/>
    <w:rsid w:val="00536BDC"/>
    <w:rsid w:val="00537C27"/>
    <w:rsid w:val="0054032A"/>
    <w:rsid w:val="005405EB"/>
    <w:rsid w:val="00541945"/>
    <w:rsid w:val="005420C9"/>
    <w:rsid w:val="005421DE"/>
    <w:rsid w:val="005425D5"/>
    <w:rsid w:val="005428E1"/>
    <w:rsid w:val="00544275"/>
    <w:rsid w:val="00546F24"/>
    <w:rsid w:val="00547699"/>
    <w:rsid w:val="0055061E"/>
    <w:rsid w:val="00550F9A"/>
    <w:rsid w:val="005518FC"/>
    <w:rsid w:val="00553B44"/>
    <w:rsid w:val="00553CD8"/>
    <w:rsid w:val="00554C91"/>
    <w:rsid w:val="005550D9"/>
    <w:rsid w:val="005554B1"/>
    <w:rsid w:val="00556CFC"/>
    <w:rsid w:val="00557079"/>
    <w:rsid w:val="00557220"/>
    <w:rsid w:val="00557AB6"/>
    <w:rsid w:val="00557D92"/>
    <w:rsid w:val="00557ED6"/>
    <w:rsid w:val="00560744"/>
    <w:rsid w:val="005609E5"/>
    <w:rsid w:val="00560CA4"/>
    <w:rsid w:val="00561495"/>
    <w:rsid w:val="00562FB1"/>
    <w:rsid w:val="005638AD"/>
    <w:rsid w:val="00563EDC"/>
    <w:rsid w:val="00564B09"/>
    <w:rsid w:val="00565D2D"/>
    <w:rsid w:val="0056649F"/>
    <w:rsid w:val="00566D91"/>
    <w:rsid w:val="00567A98"/>
    <w:rsid w:val="005703D9"/>
    <w:rsid w:val="0057119C"/>
    <w:rsid w:val="00571EFB"/>
    <w:rsid w:val="005725BB"/>
    <w:rsid w:val="00572C9F"/>
    <w:rsid w:val="00572EDD"/>
    <w:rsid w:val="00573A95"/>
    <w:rsid w:val="00573F63"/>
    <w:rsid w:val="00574D46"/>
    <w:rsid w:val="0057541E"/>
    <w:rsid w:val="00575CE3"/>
    <w:rsid w:val="00576523"/>
    <w:rsid w:val="00576971"/>
    <w:rsid w:val="00577452"/>
    <w:rsid w:val="00577D9D"/>
    <w:rsid w:val="0058017A"/>
    <w:rsid w:val="00580822"/>
    <w:rsid w:val="00580D56"/>
    <w:rsid w:val="005811D7"/>
    <w:rsid w:val="00581961"/>
    <w:rsid w:val="00582749"/>
    <w:rsid w:val="005828FD"/>
    <w:rsid w:val="00582915"/>
    <w:rsid w:val="00582B61"/>
    <w:rsid w:val="00583DCC"/>
    <w:rsid w:val="00583E30"/>
    <w:rsid w:val="00584452"/>
    <w:rsid w:val="0058445B"/>
    <w:rsid w:val="00585113"/>
    <w:rsid w:val="005851FE"/>
    <w:rsid w:val="00585A2D"/>
    <w:rsid w:val="005867C6"/>
    <w:rsid w:val="005871AB"/>
    <w:rsid w:val="00587881"/>
    <w:rsid w:val="00587A15"/>
    <w:rsid w:val="00590B9A"/>
    <w:rsid w:val="00590EA2"/>
    <w:rsid w:val="00591894"/>
    <w:rsid w:val="00592217"/>
    <w:rsid w:val="00594E95"/>
    <w:rsid w:val="00595CA6"/>
    <w:rsid w:val="00597558"/>
    <w:rsid w:val="00597581"/>
    <w:rsid w:val="005976F3"/>
    <w:rsid w:val="005A0301"/>
    <w:rsid w:val="005A0421"/>
    <w:rsid w:val="005A0430"/>
    <w:rsid w:val="005A1FCD"/>
    <w:rsid w:val="005A433F"/>
    <w:rsid w:val="005A4864"/>
    <w:rsid w:val="005A487D"/>
    <w:rsid w:val="005A4D0B"/>
    <w:rsid w:val="005A4E24"/>
    <w:rsid w:val="005A5373"/>
    <w:rsid w:val="005A5421"/>
    <w:rsid w:val="005A5DF5"/>
    <w:rsid w:val="005A6174"/>
    <w:rsid w:val="005A624E"/>
    <w:rsid w:val="005A670C"/>
    <w:rsid w:val="005A681F"/>
    <w:rsid w:val="005A6D97"/>
    <w:rsid w:val="005A7EA5"/>
    <w:rsid w:val="005B06A3"/>
    <w:rsid w:val="005B0A7D"/>
    <w:rsid w:val="005B0B21"/>
    <w:rsid w:val="005B0B6B"/>
    <w:rsid w:val="005B0CE5"/>
    <w:rsid w:val="005B0D84"/>
    <w:rsid w:val="005B199D"/>
    <w:rsid w:val="005B2236"/>
    <w:rsid w:val="005B3602"/>
    <w:rsid w:val="005B3CF1"/>
    <w:rsid w:val="005B3F99"/>
    <w:rsid w:val="005B4100"/>
    <w:rsid w:val="005B42DD"/>
    <w:rsid w:val="005B439D"/>
    <w:rsid w:val="005B572C"/>
    <w:rsid w:val="005C073C"/>
    <w:rsid w:val="005C0E66"/>
    <w:rsid w:val="005C1390"/>
    <w:rsid w:val="005C14E0"/>
    <w:rsid w:val="005C16A9"/>
    <w:rsid w:val="005C16B3"/>
    <w:rsid w:val="005C1E44"/>
    <w:rsid w:val="005C1FDE"/>
    <w:rsid w:val="005C2310"/>
    <w:rsid w:val="005C324B"/>
    <w:rsid w:val="005C361F"/>
    <w:rsid w:val="005C4A68"/>
    <w:rsid w:val="005C5454"/>
    <w:rsid w:val="005C575B"/>
    <w:rsid w:val="005C580D"/>
    <w:rsid w:val="005C594B"/>
    <w:rsid w:val="005C6F3F"/>
    <w:rsid w:val="005C759F"/>
    <w:rsid w:val="005C7847"/>
    <w:rsid w:val="005D004F"/>
    <w:rsid w:val="005D07FF"/>
    <w:rsid w:val="005D1866"/>
    <w:rsid w:val="005D211A"/>
    <w:rsid w:val="005D2CD2"/>
    <w:rsid w:val="005D3074"/>
    <w:rsid w:val="005D3773"/>
    <w:rsid w:val="005D53B5"/>
    <w:rsid w:val="005D56D2"/>
    <w:rsid w:val="005D64A7"/>
    <w:rsid w:val="005D664F"/>
    <w:rsid w:val="005D681C"/>
    <w:rsid w:val="005E01E3"/>
    <w:rsid w:val="005E02AD"/>
    <w:rsid w:val="005E0672"/>
    <w:rsid w:val="005E0B91"/>
    <w:rsid w:val="005E0BE2"/>
    <w:rsid w:val="005E0E9C"/>
    <w:rsid w:val="005E1131"/>
    <w:rsid w:val="005E12B2"/>
    <w:rsid w:val="005E2C6E"/>
    <w:rsid w:val="005E3304"/>
    <w:rsid w:val="005E3960"/>
    <w:rsid w:val="005E39C8"/>
    <w:rsid w:val="005E4E07"/>
    <w:rsid w:val="005E5B68"/>
    <w:rsid w:val="005E6527"/>
    <w:rsid w:val="005E6C3D"/>
    <w:rsid w:val="005E73AF"/>
    <w:rsid w:val="005F2F6C"/>
    <w:rsid w:val="005F36F0"/>
    <w:rsid w:val="005F3D71"/>
    <w:rsid w:val="005F405E"/>
    <w:rsid w:val="005F4089"/>
    <w:rsid w:val="005F45B8"/>
    <w:rsid w:val="005F4F42"/>
    <w:rsid w:val="005F5FEF"/>
    <w:rsid w:val="005F603D"/>
    <w:rsid w:val="005F61A1"/>
    <w:rsid w:val="005F638D"/>
    <w:rsid w:val="005F722E"/>
    <w:rsid w:val="005F7B3D"/>
    <w:rsid w:val="005F7F57"/>
    <w:rsid w:val="00600531"/>
    <w:rsid w:val="00600E02"/>
    <w:rsid w:val="006013A9"/>
    <w:rsid w:val="00601BA0"/>
    <w:rsid w:val="0060273E"/>
    <w:rsid w:val="006030CA"/>
    <w:rsid w:val="00603B00"/>
    <w:rsid w:val="006043DC"/>
    <w:rsid w:val="0060473A"/>
    <w:rsid w:val="00604FF2"/>
    <w:rsid w:val="00605149"/>
    <w:rsid w:val="00605454"/>
    <w:rsid w:val="00605AB9"/>
    <w:rsid w:val="00605B11"/>
    <w:rsid w:val="00605B73"/>
    <w:rsid w:val="00605BEE"/>
    <w:rsid w:val="00606F50"/>
    <w:rsid w:val="006071DE"/>
    <w:rsid w:val="0060784B"/>
    <w:rsid w:val="00607CCF"/>
    <w:rsid w:val="00610F37"/>
    <w:rsid w:val="006110CD"/>
    <w:rsid w:val="0061154B"/>
    <w:rsid w:val="006122F7"/>
    <w:rsid w:val="006127B2"/>
    <w:rsid w:val="00612A14"/>
    <w:rsid w:val="00612E47"/>
    <w:rsid w:val="0061318B"/>
    <w:rsid w:val="006137FD"/>
    <w:rsid w:val="00613C76"/>
    <w:rsid w:val="00613F94"/>
    <w:rsid w:val="00614A45"/>
    <w:rsid w:val="00614C60"/>
    <w:rsid w:val="00614F9F"/>
    <w:rsid w:val="006176BE"/>
    <w:rsid w:val="00617F09"/>
    <w:rsid w:val="00617FA2"/>
    <w:rsid w:val="00620413"/>
    <w:rsid w:val="0062054C"/>
    <w:rsid w:val="006212CF"/>
    <w:rsid w:val="00621631"/>
    <w:rsid w:val="00622763"/>
    <w:rsid w:val="00622FBD"/>
    <w:rsid w:val="006230EE"/>
    <w:rsid w:val="00623999"/>
    <w:rsid w:val="00624095"/>
    <w:rsid w:val="006241C7"/>
    <w:rsid w:val="00624944"/>
    <w:rsid w:val="00624FC5"/>
    <w:rsid w:val="00625706"/>
    <w:rsid w:val="0062593C"/>
    <w:rsid w:val="00626075"/>
    <w:rsid w:val="0062756D"/>
    <w:rsid w:val="00627748"/>
    <w:rsid w:val="00630A43"/>
    <w:rsid w:val="00630E95"/>
    <w:rsid w:val="006325F4"/>
    <w:rsid w:val="0063353C"/>
    <w:rsid w:val="0063361C"/>
    <w:rsid w:val="006348C2"/>
    <w:rsid w:val="00635235"/>
    <w:rsid w:val="0063544B"/>
    <w:rsid w:val="006359E4"/>
    <w:rsid w:val="00635DE5"/>
    <w:rsid w:val="006365B9"/>
    <w:rsid w:val="0063663D"/>
    <w:rsid w:val="006366C6"/>
    <w:rsid w:val="0063735C"/>
    <w:rsid w:val="00637F47"/>
    <w:rsid w:val="0064025C"/>
    <w:rsid w:val="006407DC"/>
    <w:rsid w:val="00640FB7"/>
    <w:rsid w:val="00641276"/>
    <w:rsid w:val="00641B0C"/>
    <w:rsid w:val="006425FB"/>
    <w:rsid w:val="006428E1"/>
    <w:rsid w:val="0064292D"/>
    <w:rsid w:val="00642CBF"/>
    <w:rsid w:val="006454CC"/>
    <w:rsid w:val="00645531"/>
    <w:rsid w:val="0064672A"/>
    <w:rsid w:val="00646C64"/>
    <w:rsid w:val="006471B1"/>
    <w:rsid w:val="00647837"/>
    <w:rsid w:val="006479BE"/>
    <w:rsid w:val="00650682"/>
    <w:rsid w:val="00650CF0"/>
    <w:rsid w:val="00650F86"/>
    <w:rsid w:val="00651552"/>
    <w:rsid w:val="006517CF"/>
    <w:rsid w:val="00651D8E"/>
    <w:rsid w:val="006530CB"/>
    <w:rsid w:val="0065338C"/>
    <w:rsid w:val="00654650"/>
    <w:rsid w:val="00654976"/>
    <w:rsid w:val="00655B7A"/>
    <w:rsid w:val="00655BF8"/>
    <w:rsid w:val="00655C64"/>
    <w:rsid w:val="006561AC"/>
    <w:rsid w:val="006564DF"/>
    <w:rsid w:val="0065655D"/>
    <w:rsid w:val="00656BB5"/>
    <w:rsid w:val="00656CA2"/>
    <w:rsid w:val="006571AD"/>
    <w:rsid w:val="00660206"/>
    <w:rsid w:val="00661A38"/>
    <w:rsid w:val="00661A46"/>
    <w:rsid w:val="00662802"/>
    <w:rsid w:val="006628CB"/>
    <w:rsid w:val="00662EC0"/>
    <w:rsid w:val="00663E14"/>
    <w:rsid w:val="00664826"/>
    <w:rsid w:val="00665237"/>
    <w:rsid w:val="006666CB"/>
    <w:rsid w:val="00666895"/>
    <w:rsid w:val="00667991"/>
    <w:rsid w:val="00671188"/>
    <w:rsid w:val="00671E38"/>
    <w:rsid w:val="00672E35"/>
    <w:rsid w:val="00673DC5"/>
    <w:rsid w:val="00674CD7"/>
    <w:rsid w:val="006755D6"/>
    <w:rsid w:val="0067587C"/>
    <w:rsid w:val="00675EEB"/>
    <w:rsid w:val="006760DD"/>
    <w:rsid w:val="00676CBA"/>
    <w:rsid w:val="006777BA"/>
    <w:rsid w:val="00677C2A"/>
    <w:rsid w:val="00680913"/>
    <w:rsid w:val="00681468"/>
    <w:rsid w:val="006830B3"/>
    <w:rsid w:val="006839B4"/>
    <w:rsid w:val="006840A4"/>
    <w:rsid w:val="00684865"/>
    <w:rsid w:val="00684FD5"/>
    <w:rsid w:val="0068602B"/>
    <w:rsid w:val="0068720D"/>
    <w:rsid w:val="0068746F"/>
    <w:rsid w:val="00687EDB"/>
    <w:rsid w:val="00691C5B"/>
    <w:rsid w:val="00692274"/>
    <w:rsid w:val="00692477"/>
    <w:rsid w:val="0069252D"/>
    <w:rsid w:val="00693856"/>
    <w:rsid w:val="00693ECC"/>
    <w:rsid w:val="00695404"/>
    <w:rsid w:val="006957C0"/>
    <w:rsid w:val="00695A8F"/>
    <w:rsid w:val="006A0177"/>
    <w:rsid w:val="006A065F"/>
    <w:rsid w:val="006A087C"/>
    <w:rsid w:val="006A0EAC"/>
    <w:rsid w:val="006A148B"/>
    <w:rsid w:val="006A1841"/>
    <w:rsid w:val="006A2B65"/>
    <w:rsid w:val="006A367B"/>
    <w:rsid w:val="006A3E93"/>
    <w:rsid w:val="006A5506"/>
    <w:rsid w:val="006A59CE"/>
    <w:rsid w:val="006A5D61"/>
    <w:rsid w:val="006A6435"/>
    <w:rsid w:val="006A658B"/>
    <w:rsid w:val="006A6A87"/>
    <w:rsid w:val="006A6F75"/>
    <w:rsid w:val="006A78AF"/>
    <w:rsid w:val="006A7FDE"/>
    <w:rsid w:val="006B0B36"/>
    <w:rsid w:val="006B14B6"/>
    <w:rsid w:val="006B1805"/>
    <w:rsid w:val="006B24BA"/>
    <w:rsid w:val="006B2BD4"/>
    <w:rsid w:val="006B3848"/>
    <w:rsid w:val="006B3850"/>
    <w:rsid w:val="006B409B"/>
    <w:rsid w:val="006B42E9"/>
    <w:rsid w:val="006B43B0"/>
    <w:rsid w:val="006B4BF0"/>
    <w:rsid w:val="006B51CB"/>
    <w:rsid w:val="006B5643"/>
    <w:rsid w:val="006B5E66"/>
    <w:rsid w:val="006B72E8"/>
    <w:rsid w:val="006B7753"/>
    <w:rsid w:val="006B7AD6"/>
    <w:rsid w:val="006B7D57"/>
    <w:rsid w:val="006C0904"/>
    <w:rsid w:val="006C0DBF"/>
    <w:rsid w:val="006C0F64"/>
    <w:rsid w:val="006C24C0"/>
    <w:rsid w:val="006C27FF"/>
    <w:rsid w:val="006C33BE"/>
    <w:rsid w:val="006C3BC4"/>
    <w:rsid w:val="006C4799"/>
    <w:rsid w:val="006C4E1C"/>
    <w:rsid w:val="006C6607"/>
    <w:rsid w:val="006C754F"/>
    <w:rsid w:val="006D15EA"/>
    <w:rsid w:val="006D1E6C"/>
    <w:rsid w:val="006D219A"/>
    <w:rsid w:val="006D21B0"/>
    <w:rsid w:val="006D3B9F"/>
    <w:rsid w:val="006D43DB"/>
    <w:rsid w:val="006D65A2"/>
    <w:rsid w:val="006D6FA4"/>
    <w:rsid w:val="006D7C7F"/>
    <w:rsid w:val="006E031B"/>
    <w:rsid w:val="006E0473"/>
    <w:rsid w:val="006E0789"/>
    <w:rsid w:val="006E0A1A"/>
    <w:rsid w:val="006E0DA2"/>
    <w:rsid w:val="006E1355"/>
    <w:rsid w:val="006E2679"/>
    <w:rsid w:val="006E26AE"/>
    <w:rsid w:val="006E3210"/>
    <w:rsid w:val="006E35BA"/>
    <w:rsid w:val="006E3C5F"/>
    <w:rsid w:val="006E3E2A"/>
    <w:rsid w:val="006E4B26"/>
    <w:rsid w:val="006E6235"/>
    <w:rsid w:val="006E6523"/>
    <w:rsid w:val="006E6700"/>
    <w:rsid w:val="006E6E80"/>
    <w:rsid w:val="006F04E7"/>
    <w:rsid w:val="006F0526"/>
    <w:rsid w:val="006F111E"/>
    <w:rsid w:val="006F150D"/>
    <w:rsid w:val="006F1864"/>
    <w:rsid w:val="006F22D6"/>
    <w:rsid w:val="006F2628"/>
    <w:rsid w:val="006F274C"/>
    <w:rsid w:val="006F2901"/>
    <w:rsid w:val="006F3404"/>
    <w:rsid w:val="006F3819"/>
    <w:rsid w:val="006F4488"/>
    <w:rsid w:val="006F45D0"/>
    <w:rsid w:val="006F6305"/>
    <w:rsid w:val="006F6FC5"/>
    <w:rsid w:val="006F798B"/>
    <w:rsid w:val="006F7A42"/>
    <w:rsid w:val="0070033B"/>
    <w:rsid w:val="0070097F"/>
    <w:rsid w:val="00700DA0"/>
    <w:rsid w:val="00700E1F"/>
    <w:rsid w:val="00701578"/>
    <w:rsid w:val="007015FD"/>
    <w:rsid w:val="00701BA6"/>
    <w:rsid w:val="00701C99"/>
    <w:rsid w:val="00702358"/>
    <w:rsid w:val="007023EC"/>
    <w:rsid w:val="00702F4B"/>
    <w:rsid w:val="00703B42"/>
    <w:rsid w:val="00703CB7"/>
    <w:rsid w:val="00703E3D"/>
    <w:rsid w:val="007042FE"/>
    <w:rsid w:val="007048A7"/>
    <w:rsid w:val="007053A1"/>
    <w:rsid w:val="007055B5"/>
    <w:rsid w:val="00705616"/>
    <w:rsid w:val="0070591B"/>
    <w:rsid w:val="007060AE"/>
    <w:rsid w:val="00706131"/>
    <w:rsid w:val="007064ED"/>
    <w:rsid w:val="00707164"/>
    <w:rsid w:val="0071015E"/>
    <w:rsid w:val="007104A1"/>
    <w:rsid w:val="007107D0"/>
    <w:rsid w:val="0071156A"/>
    <w:rsid w:val="007116C2"/>
    <w:rsid w:val="007126AE"/>
    <w:rsid w:val="00713735"/>
    <w:rsid w:val="0071412A"/>
    <w:rsid w:val="00715797"/>
    <w:rsid w:val="00715820"/>
    <w:rsid w:val="007159B6"/>
    <w:rsid w:val="00715BED"/>
    <w:rsid w:val="007170A2"/>
    <w:rsid w:val="00721EDC"/>
    <w:rsid w:val="00722105"/>
    <w:rsid w:val="0072245A"/>
    <w:rsid w:val="007227A4"/>
    <w:rsid w:val="00724636"/>
    <w:rsid w:val="007266B3"/>
    <w:rsid w:val="0072714F"/>
    <w:rsid w:val="00727C32"/>
    <w:rsid w:val="0073027C"/>
    <w:rsid w:val="0073037E"/>
    <w:rsid w:val="007308F4"/>
    <w:rsid w:val="00730912"/>
    <w:rsid w:val="007320FA"/>
    <w:rsid w:val="007330AE"/>
    <w:rsid w:val="00733105"/>
    <w:rsid w:val="007336BB"/>
    <w:rsid w:val="00734E4A"/>
    <w:rsid w:val="00735D3D"/>
    <w:rsid w:val="00735E9D"/>
    <w:rsid w:val="00736AE2"/>
    <w:rsid w:val="00736F1E"/>
    <w:rsid w:val="00737771"/>
    <w:rsid w:val="00740331"/>
    <w:rsid w:val="007403E2"/>
    <w:rsid w:val="00740532"/>
    <w:rsid w:val="00740FBD"/>
    <w:rsid w:val="00741265"/>
    <w:rsid w:val="0074250D"/>
    <w:rsid w:val="00743442"/>
    <w:rsid w:val="007434A7"/>
    <w:rsid w:val="0074504C"/>
    <w:rsid w:val="00745CDF"/>
    <w:rsid w:val="00746F5A"/>
    <w:rsid w:val="00747269"/>
    <w:rsid w:val="00750A44"/>
    <w:rsid w:val="007510A5"/>
    <w:rsid w:val="00751775"/>
    <w:rsid w:val="0075389D"/>
    <w:rsid w:val="007544EA"/>
    <w:rsid w:val="00755938"/>
    <w:rsid w:val="007577A1"/>
    <w:rsid w:val="00757AFD"/>
    <w:rsid w:val="00760229"/>
    <w:rsid w:val="00760A6D"/>
    <w:rsid w:val="00761696"/>
    <w:rsid w:val="00761F8C"/>
    <w:rsid w:val="00762B44"/>
    <w:rsid w:val="00762C99"/>
    <w:rsid w:val="00763263"/>
    <w:rsid w:val="007638A4"/>
    <w:rsid w:val="00764560"/>
    <w:rsid w:val="00764A7F"/>
    <w:rsid w:val="007661ED"/>
    <w:rsid w:val="0076756E"/>
    <w:rsid w:val="00767632"/>
    <w:rsid w:val="007701E9"/>
    <w:rsid w:val="00771064"/>
    <w:rsid w:val="0077174E"/>
    <w:rsid w:val="00772FE2"/>
    <w:rsid w:val="00774009"/>
    <w:rsid w:val="0077410E"/>
    <w:rsid w:val="007742E1"/>
    <w:rsid w:val="00774A7F"/>
    <w:rsid w:val="00775624"/>
    <w:rsid w:val="00775644"/>
    <w:rsid w:val="00775CEF"/>
    <w:rsid w:val="00775FF8"/>
    <w:rsid w:val="00776133"/>
    <w:rsid w:val="00776375"/>
    <w:rsid w:val="00777205"/>
    <w:rsid w:val="0077723B"/>
    <w:rsid w:val="007775FA"/>
    <w:rsid w:val="00777661"/>
    <w:rsid w:val="00777B4B"/>
    <w:rsid w:val="0078039B"/>
    <w:rsid w:val="00780898"/>
    <w:rsid w:val="00781AF2"/>
    <w:rsid w:val="00781E0F"/>
    <w:rsid w:val="00781EE3"/>
    <w:rsid w:val="0078289C"/>
    <w:rsid w:val="00782E32"/>
    <w:rsid w:val="007849F1"/>
    <w:rsid w:val="00784A28"/>
    <w:rsid w:val="00784FB2"/>
    <w:rsid w:val="00784FBD"/>
    <w:rsid w:val="00785030"/>
    <w:rsid w:val="00785283"/>
    <w:rsid w:val="00785B0F"/>
    <w:rsid w:val="0078695F"/>
    <w:rsid w:val="00786E7B"/>
    <w:rsid w:val="0078743B"/>
    <w:rsid w:val="00787601"/>
    <w:rsid w:val="00787EB0"/>
    <w:rsid w:val="007904E8"/>
    <w:rsid w:val="00790A28"/>
    <w:rsid w:val="00791C7F"/>
    <w:rsid w:val="00792D64"/>
    <w:rsid w:val="00793C75"/>
    <w:rsid w:val="00793F06"/>
    <w:rsid w:val="007943AD"/>
    <w:rsid w:val="00795263"/>
    <w:rsid w:val="007964AC"/>
    <w:rsid w:val="00797FBC"/>
    <w:rsid w:val="007A04BB"/>
    <w:rsid w:val="007A0789"/>
    <w:rsid w:val="007A1504"/>
    <w:rsid w:val="007A1CB3"/>
    <w:rsid w:val="007A21FC"/>
    <w:rsid w:val="007A24CA"/>
    <w:rsid w:val="007A4AA1"/>
    <w:rsid w:val="007A5617"/>
    <w:rsid w:val="007A57DB"/>
    <w:rsid w:val="007A6476"/>
    <w:rsid w:val="007A66D8"/>
    <w:rsid w:val="007A731D"/>
    <w:rsid w:val="007A7AD5"/>
    <w:rsid w:val="007B0D18"/>
    <w:rsid w:val="007B126D"/>
    <w:rsid w:val="007B1446"/>
    <w:rsid w:val="007B2710"/>
    <w:rsid w:val="007B31A3"/>
    <w:rsid w:val="007B3ED5"/>
    <w:rsid w:val="007B4777"/>
    <w:rsid w:val="007B4A8B"/>
    <w:rsid w:val="007B53D0"/>
    <w:rsid w:val="007B68FE"/>
    <w:rsid w:val="007B6D0B"/>
    <w:rsid w:val="007B6D5A"/>
    <w:rsid w:val="007B7785"/>
    <w:rsid w:val="007B7D1B"/>
    <w:rsid w:val="007C051B"/>
    <w:rsid w:val="007C06CE"/>
    <w:rsid w:val="007C088C"/>
    <w:rsid w:val="007C2130"/>
    <w:rsid w:val="007C2731"/>
    <w:rsid w:val="007C3877"/>
    <w:rsid w:val="007C39A0"/>
    <w:rsid w:val="007C4BFC"/>
    <w:rsid w:val="007C4FF3"/>
    <w:rsid w:val="007C5D57"/>
    <w:rsid w:val="007C6866"/>
    <w:rsid w:val="007C7D4C"/>
    <w:rsid w:val="007D0821"/>
    <w:rsid w:val="007D0AE0"/>
    <w:rsid w:val="007D1EDA"/>
    <w:rsid w:val="007D21AD"/>
    <w:rsid w:val="007D2C62"/>
    <w:rsid w:val="007D43BF"/>
    <w:rsid w:val="007D4CE8"/>
    <w:rsid w:val="007D5179"/>
    <w:rsid w:val="007D7E21"/>
    <w:rsid w:val="007E0206"/>
    <w:rsid w:val="007E0631"/>
    <w:rsid w:val="007E0A29"/>
    <w:rsid w:val="007E176B"/>
    <w:rsid w:val="007E198F"/>
    <w:rsid w:val="007E1A5C"/>
    <w:rsid w:val="007E1F71"/>
    <w:rsid w:val="007E2871"/>
    <w:rsid w:val="007E329F"/>
    <w:rsid w:val="007E446B"/>
    <w:rsid w:val="007E4E74"/>
    <w:rsid w:val="007E5925"/>
    <w:rsid w:val="007E5D30"/>
    <w:rsid w:val="007E6C1B"/>
    <w:rsid w:val="007E6CFF"/>
    <w:rsid w:val="007E6D99"/>
    <w:rsid w:val="007E7A38"/>
    <w:rsid w:val="007F062D"/>
    <w:rsid w:val="007F1F81"/>
    <w:rsid w:val="007F248F"/>
    <w:rsid w:val="007F30F0"/>
    <w:rsid w:val="007F3519"/>
    <w:rsid w:val="007F36E7"/>
    <w:rsid w:val="007F3751"/>
    <w:rsid w:val="007F3ABF"/>
    <w:rsid w:val="007F3C8C"/>
    <w:rsid w:val="007F4435"/>
    <w:rsid w:val="007F4797"/>
    <w:rsid w:val="007F4901"/>
    <w:rsid w:val="007F566B"/>
    <w:rsid w:val="007F58B9"/>
    <w:rsid w:val="007F599C"/>
    <w:rsid w:val="007F6E45"/>
    <w:rsid w:val="007F7B99"/>
    <w:rsid w:val="007F7EA8"/>
    <w:rsid w:val="008004DB"/>
    <w:rsid w:val="0080086C"/>
    <w:rsid w:val="00801641"/>
    <w:rsid w:val="00801659"/>
    <w:rsid w:val="00801A2F"/>
    <w:rsid w:val="00801C2E"/>
    <w:rsid w:val="00801CA6"/>
    <w:rsid w:val="00801EDC"/>
    <w:rsid w:val="0080332A"/>
    <w:rsid w:val="00803511"/>
    <w:rsid w:val="00803616"/>
    <w:rsid w:val="00803A28"/>
    <w:rsid w:val="00804021"/>
    <w:rsid w:val="00804612"/>
    <w:rsid w:val="0080488D"/>
    <w:rsid w:val="00804E16"/>
    <w:rsid w:val="00805476"/>
    <w:rsid w:val="0080597E"/>
    <w:rsid w:val="008064C9"/>
    <w:rsid w:val="008070EC"/>
    <w:rsid w:val="00807403"/>
    <w:rsid w:val="00807792"/>
    <w:rsid w:val="00807A58"/>
    <w:rsid w:val="00807AAA"/>
    <w:rsid w:val="008102E9"/>
    <w:rsid w:val="00812EAB"/>
    <w:rsid w:val="00813159"/>
    <w:rsid w:val="00813B80"/>
    <w:rsid w:val="00814F02"/>
    <w:rsid w:val="008150E2"/>
    <w:rsid w:val="008163F2"/>
    <w:rsid w:val="008167DF"/>
    <w:rsid w:val="00816C0B"/>
    <w:rsid w:val="0081750C"/>
    <w:rsid w:val="0081750E"/>
    <w:rsid w:val="0081758C"/>
    <w:rsid w:val="00817970"/>
    <w:rsid w:val="008201C9"/>
    <w:rsid w:val="00820280"/>
    <w:rsid w:val="008222C3"/>
    <w:rsid w:val="0082276C"/>
    <w:rsid w:val="00822930"/>
    <w:rsid w:val="00822CC9"/>
    <w:rsid w:val="00823B6D"/>
    <w:rsid w:val="00824067"/>
    <w:rsid w:val="00824B5F"/>
    <w:rsid w:val="00824DF5"/>
    <w:rsid w:val="008251C9"/>
    <w:rsid w:val="00825220"/>
    <w:rsid w:val="00826C2F"/>
    <w:rsid w:val="00827782"/>
    <w:rsid w:val="00830EE7"/>
    <w:rsid w:val="008311C6"/>
    <w:rsid w:val="0083132F"/>
    <w:rsid w:val="00831CD5"/>
    <w:rsid w:val="00831E32"/>
    <w:rsid w:val="008327DB"/>
    <w:rsid w:val="00833730"/>
    <w:rsid w:val="00833788"/>
    <w:rsid w:val="00833AF9"/>
    <w:rsid w:val="00833CD4"/>
    <w:rsid w:val="00833ED0"/>
    <w:rsid w:val="00834D9F"/>
    <w:rsid w:val="00835126"/>
    <w:rsid w:val="0083628F"/>
    <w:rsid w:val="00836946"/>
    <w:rsid w:val="00836948"/>
    <w:rsid w:val="0084008F"/>
    <w:rsid w:val="00840176"/>
    <w:rsid w:val="00840515"/>
    <w:rsid w:val="00840E12"/>
    <w:rsid w:val="00841575"/>
    <w:rsid w:val="0084166A"/>
    <w:rsid w:val="00843C56"/>
    <w:rsid w:val="0084561A"/>
    <w:rsid w:val="00845D3C"/>
    <w:rsid w:val="00846821"/>
    <w:rsid w:val="008471E5"/>
    <w:rsid w:val="00847309"/>
    <w:rsid w:val="0084737A"/>
    <w:rsid w:val="0084747F"/>
    <w:rsid w:val="00850085"/>
    <w:rsid w:val="0085030A"/>
    <w:rsid w:val="00850791"/>
    <w:rsid w:val="0085101A"/>
    <w:rsid w:val="0085110F"/>
    <w:rsid w:val="00852090"/>
    <w:rsid w:val="0085240C"/>
    <w:rsid w:val="0085253C"/>
    <w:rsid w:val="00852F82"/>
    <w:rsid w:val="008533B0"/>
    <w:rsid w:val="00854DC7"/>
    <w:rsid w:val="00855CB0"/>
    <w:rsid w:val="00856156"/>
    <w:rsid w:val="00856B8B"/>
    <w:rsid w:val="00856BAE"/>
    <w:rsid w:val="00856F2A"/>
    <w:rsid w:val="00857241"/>
    <w:rsid w:val="0085758C"/>
    <w:rsid w:val="00857718"/>
    <w:rsid w:val="008577B4"/>
    <w:rsid w:val="008601A4"/>
    <w:rsid w:val="0086027C"/>
    <w:rsid w:val="00860507"/>
    <w:rsid w:val="00860B0F"/>
    <w:rsid w:val="008617EA"/>
    <w:rsid w:val="00861E23"/>
    <w:rsid w:val="00861F39"/>
    <w:rsid w:val="0086291F"/>
    <w:rsid w:val="008633C9"/>
    <w:rsid w:val="00863457"/>
    <w:rsid w:val="008637F2"/>
    <w:rsid w:val="008642F9"/>
    <w:rsid w:val="00864C0F"/>
    <w:rsid w:val="00864D13"/>
    <w:rsid w:val="00865313"/>
    <w:rsid w:val="0086598A"/>
    <w:rsid w:val="00867C9E"/>
    <w:rsid w:val="0087038F"/>
    <w:rsid w:val="00870D3E"/>
    <w:rsid w:val="008715AD"/>
    <w:rsid w:val="00871E5F"/>
    <w:rsid w:val="00871ECF"/>
    <w:rsid w:val="00872E8B"/>
    <w:rsid w:val="008739C9"/>
    <w:rsid w:val="00873A80"/>
    <w:rsid w:val="00874676"/>
    <w:rsid w:val="008752D2"/>
    <w:rsid w:val="00875604"/>
    <w:rsid w:val="00875EA7"/>
    <w:rsid w:val="008771B9"/>
    <w:rsid w:val="008776ED"/>
    <w:rsid w:val="0088023C"/>
    <w:rsid w:val="00880FDD"/>
    <w:rsid w:val="0088214C"/>
    <w:rsid w:val="00882CD0"/>
    <w:rsid w:val="00882E18"/>
    <w:rsid w:val="008832EE"/>
    <w:rsid w:val="008834A9"/>
    <w:rsid w:val="00883E5C"/>
    <w:rsid w:val="0088405C"/>
    <w:rsid w:val="0088429E"/>
    <w:rsid w:val="00885E25"/>
    <w:rsid w:val="00885EE0"/>
    <w:rsid w:val="00886490"/>
    <w:rsid w:val="00886728"/>
    <w:rsid w:val="00886CD2"/>
    <w:rsid w:val="0088799C"/>
    <w:rsid w:val="00890557"/>
    <w:rsid w:val="00891029"/>
    <w:rsid w:val="008916D6"/>
    <w:rsid w:val="00891B6B"/>
    <w:rsid w:val="00892434"/>
    <w:rsid w:val="008927E2"/>
    <w:rsid w:val="008945F1"/>
    <w:rsid w:val="00894721"/>
    <w:rsid w:val="00895772"/>
    <w:rsid w:val="00895A93"/>
    <w:rsid w:val="008965B8"/>
    <w:rsid w:val="008967CF"/>
    <w:rsid w:val="00896C40"/>
    <w:rsid w:val="00897301"/>
    <w:rsid w:val="00897BF0"/>
    <w:rsid w:val="008A0512"/>
    <w:rsid w:val="008A1A32"/>
    <w:rsid w:val="008A1A35"/>
    <w:rsid w:val="008A213C"/>
    <w:rsid w:val="008A2380"/>
    <w:rsid w:val="008A2D3E"/>
    <w:rsid w:val="008A30E4"/>
    <w:rsid w:val="008A32EA"/>
    <w:rsid w:val="008A3493"/>
    <w:rsid w:val="008A3601"/>
    <w:rsid w:val="008A3F2B"/>
    <w:rsid w:val="008A3FB2"/>
    <w:rsid w:val="008A499F"/>
    <w:rsid w:val="008A523F"/>
    <w:rsid w:val="008A566C"/>
    <w:rsid w:val="008A5B24"/>
    <w:rsid w:val="008A5BE9"/>
    <w:rsid w:val="008A69E6"/>
    <w:rsid w:val="008A6A8F"/>
    <w:rsid w:val="008A7155"/>
    <w:rsid w:val="008A753A"/>
    <w:rsid w:val="008B0218"/>
    <w:rsid w:val="008B0660"/>
    <w:rsid w:val="008B0D4F"/>
    <w:rsid w:val="008B11B8"/>
    <w:rsid w:val="008B1C33"/>
    <w:rsid w:val="008B1F3F"/>
    <w:rsid w:val="008B2699"/>
    <w:rsid w:val="008B2EBE"/>
    <w:rsid w:val="008B34FF"/>
    <w:rsid w:val="008B3A9F"/>
    <w:rsid w:val="008B4E44"/>
    <w:rsid w:val="008B6995"/>
    <w:rsid w:val="008B6DD8"/>
    <w:rsid w:val="008B7810"/>
    <w:rsid w:val="008C0EDD"/>
    <w:rsid w:val="008C148D"/>
    <w:rsid w:val="008C3D5B"/>
    <w:rsid w:val="008C4512"/>
    <w:rsid w:val="008C5568"/>
    <w:rsid w:val="008C6CD3"/>
    <w:rsid w:val="008C7656"/>
    <w:rsid w:val="008D17CB"/>
    <w:rsid w:val="008D2293"/>
    <w:rsid w:val="008D3062"/>
    <w:rsid w:val="008D32F1"/>
    <w:rsid w:val="008D3C65"/>
    <w:rsid w:val="008D4B18"/>
    <w:rsid w:val="008D5020"/>
    <w:rsid w:val="008D51C1"/>
    <w:rsid w:val="008D53D7"/>
    <w:rsid w:val="008D54C1"/>
    <w:rsid w:val="008D56EE"/>
    <w:rsid w:val="008D58DE"/>
    <w:rsid w:val="008D5A18"/>
    <w:rsid w:val="008D5FF3"/>
    <w:rsid w:val="008D6779"/>
    <w:rsid w:val="008D7257"/>
    <w:rsid w:val="008D7E2C"/>
    <w:rsid w:val="008E1BE1"/>
    <w:rsid w:val="008E224A"/>
    <w:rsid w:val="008E2828"/>
    <w:rsid w:val="008E2E15"/>
    <w:rsid w:val="008E328C"/>
    <w:rsid w:val="008E3F74"/>
    <w:rsid w:val="008E4195"/>
    <w:rsid w:val="008E4C42"/>
    <w:rsid w:val="008E4D54"/>
    <w:rsid w:val="008E4E55"/>
    <w:rsid w:val="008E50B3"/>
    <w:rsid w:val="008E57FB"/>
    <w:rsid w:val="008E5A67"/>
    <w:rsid w:val="008E684F"/>
    <w:rsid w:val="008E6B84"/>
    <w:rsid w:val="008E71C5"/>
    <w:rsid w:val="008E7E0B"/>
    <w:rsid w:val="008F0920"/>
    <w:rsid w:val="008F1446"/>
    <w:rsid w:val="008F14AC"/>
    <w:rsid w:val="008F1814"/>
    <w:rsid w:val="008F260C"/>
    <w:rsid w:val="008F2DBB"/>
    <w:rsid w:val="008F3650"/>
    <w:rsid w:val="008F4668"/>
    <w:rsid w:val="008F5233"/>
    <w:rsid w:val="008F5ED9"/>
    <w:rsid w:val="008F7B35"/>
    <w:rsid w:val="008F7D87"/>
    <w:rsid w:val="00900768"/>
    <w:rsid w:val="009009B6"/>
    <w:rsid w:val="00901BB9"/>
    <w:rsid w:val="009026C8"/>
    <w:rsid w:val="0090311E"/>
    <w:rsid w:val="009031E1"/>
    <w:rsid w:val="009031E4"/>
    <w:rsid w:val="00903716"/>
    <w:rsid w:val="009045A2"/>
    <w:rsid w:val="00905782"/>
    <w:rsid w:val="00905D56"/>
    <w:rsid w:val="00906091"/>
    <w:rsid w:val="009069A3"/>
    <w:rsid w:val="00907321"/>
    <w:rsid w:val="009077C5"/>
    <w:rsid w:val="00907B18"/>
    <w:rsid w:val="009101FC"/>
    <w:rsid w:val="009106E8"/>
    <w:rsid w:val="0091138B"/>
    <w:rsid w:val="009117BF"/>
    <w:rsid w:val="00912EFF"/>
    <w:rsid w:val="0091360F"/>
    <w:rsid w:val="00913FAB"/>
    <w:rsid w:val="009142CD"/>
    <w:rsid w:val="00914854"/>
    <w:rsid w:val="00914CFE"/>
    <w:rsid w:val="009154EE"/>
    <w:rsid w:val="00916E88"/>
    <w:rsid w:val="00917192"/>
    <w:rsid w:val="0091728F"/>
    <w:rsid w:val="009179B6"/>
    <w:rsid w:val="00917CFE"/>
    <w:rsid w:val="009201E4"/>
    <w:rsid w:val="009202A0"/>
    <w:rsid w:val="00920E2B"/>
    <w:rsid w:val="009213E1"/>
    <w:rsid w:val="00921D37"/>
    <w:rsid w:val="0092261B"/>
    <w:rsid w:val="00923769"/>
    <w:rsid w:val="009237EF"/>
    <w:rsid w:val="0092426F"/>
    <w:rsid w:val="00924548"/>
    <w:rsid w:val="00925833"/>
    <w:rsid w:val="00926721"/>
    <w:rsid w:val="009269CE"/>
    <w:rsid w:val="00926C67"/>
    <w:rsid w:val="00927744"/>
    <w:rsid w:val="00927BCC"/>
    <w:rsid w:val="00927FEB"/>
    <w:rsid w:val="00931E53"/>
    <w:rsid w:val="00931E54"/>
    <w:rsid w:val="0093226D"/>
    <w:rsid w:val="009325CC"/>
    <w:rsid w:val="00936047"/>
    <w:rsid w:val="00937605"/>
    <w:rsid w:val="00937AAA"/>
    <w:rsid w:val="00937BF0"/>
    <w:rsid w:val="00940216"/>
    <w:rsid w:val="009408F2"/>
    <w:rsid w:val="00941325"/>
    <w:rsid w:val="009419AB"/>
    <w:rsid w:val="009423A5"/>
    <w:rsid w:val="00942615"/>
    <w:rsid w:val="00942726"/>
    <w:rsid w:val="00942C47"/>
    <w:rsid w:val="00942D61"/>
    <w:rsid w:val="00943848"/>
    <w:rsid w:val="009449D4"/>
    <w:rsid w:val="00945A1D"/>
    <w:rsid w:val="00946A52"/>
    <w:rsid w:val="00946FE3"/>
    <w:rsid w:val="00947089"/>
    <w:rsid w:val="009506FD"/>
    <w:rsid w:val="0095100B"/>
    <w:rsid w:val="009519DC"/>
    <w:rsid w:val="009525CB"/>
    <w:rsid w:val="0095299C"/>
    <w:rsid w:val="00952FCD"/>
    <w:rsid w:val="00953015"/>
    <w:rsid w:val="00953439"/>
    <w:rsid w:val="00953692"/>
    <w:rsid w:val="00953B57"/>
    <w:rsid w:val="00953DA5"/>
    <w:rsid w:val="009546BF"/>
    <w:rsid w:val="009549D1"/>
    <w:rsid w:val="00955232"/>
    <w:rsid w:val="0095565E"/>
    <w:rsid w:val="00956219"/>
    <w:rsid w:val="00956C27"/>
    <w:rsid w:val="00956C52"/>
    <w:rsid w:val="00956DFD"/>
    <w:rsid w:val="009570C9"/>
    <w:rsid w:val="00957C59"/>
    <w:rsid w:val="00957C7D"/>
    <w:rsid w:val="00960486"/>
    <w:rsid w:val="00960737"/>
    <w:rsid w:val="009609F9"/>
    <w:rsid w:val="00960AD2"/>
    <w:rsid w:val="00961487"/>
    <w:rsid w:val="0096172B"/>
    <w:rsid w:val="00961730"/>
    <w:rsid w:val="00961E1F"/>
    <w:rsid w:val="00964A51"/>
    <w:rsid w:val="009657C2"/>
    <w:rsid w:val="0096671F"/>
    <w:rsid w:val="00966D11"/>
    <w:rsid w:val="0096704D"/>
    <w:rsid w:val="00967531"/>
    <w:rsid w:val="00967FDE"/>
    <w:rsid w:val="009701CE"/>
    <w:rsid w:val="00970873"/>
    <w:rsid w:val="00970F73"/>
    <w:rsid w:val="0097143C"/>
    <w:rsid w:val="0097146C"/>
    <w:rsid w:val="009718AD"/>
    <w:rsid w:val="00971A4D"/>
    <w:rsid w:val="00971B34"/>
    <w:rsid w:val="0097245D"/>
    <w:rsid w:val="0097294D"/>
    <w:rsid w:val="00973898"/>
    <w:rsid w:val="00974999"/>
    <w:rsid w:val="00974A0A"/>
    <w:rsid w:val="00975558"/>
    <w:rsid w:val="0097628D"/>
    <w:rsid w:val="00977A39"/>
    <w:rsid w:val="00981299"/>
    <w:rsid w:val="00981907"/>
    <w:rsid w:val="00981EC9"/>
    <w:rsid w:val="009835C0"/>
    <w:rsid w:val="0098415E"/>
    <w:rsid w:val="0098445C"/>
    <w:rsid w:val="0098473B"/>
    <w:rsid w:val="00985049"/>
    <w:rsid w:val="00985565"/>
    <w:rsid w:val="009859AB"/>
    <w:rsid w:val="0098612E"/>
    <w:rsid w:val="00986EAF"/>
    <w:rsid w:val="0098744F"/>
    <w:rsid w:val="009904BD"/>
    <w:rsid w:val="00990ECC"/>
    <w:rsid w:val="00992342"/>
    <w:rsid w:val="0099272A"/>
    <w:rsid w:val="009929EA"/>
    <w:rsid w:val="009933AC"/>
    <w:rsid w:val="009935A6"/>
    <w:rsid w:val="009935EC"/>
    <w:rsid w:val="00993A47"/>
    <w:rsid w:val="00994137"/>
    <w:rsid w:val="00994BA8"/>
    <w:rsid w:val="00995206"/>
    <w:rsid w:val="00996AE0"/>
    <w:rsid w:val="00997AF7"/>
    <w:rsid w:val="009A0A93"/>
    <w:rsid w:val="009A1789"/>
    <w:rsid w:val="009A2C1C"/>
    <w:rsid w:val="009A3B51"/>
    <w:rsid w:val="009A3EA9"/>
    <w:rsid w:val="009A4232"/>
    <w:rsid w:val="009A4263"/>
    <w:rsid w:val="009A4640"/>
    <w:rsid w:val="009A4643"/>
    <w:rsid w:val="009A4E0E"/>
    <w:rsid w:val="009A52D7"/>
    <w:rsid w:val="009A5697"/>
    <w:rsid w:val="009A584D"/>
    <w:rsid w:val="009A60F1"/>
    <w:rsid w:val="009A694A"/>
    <w:rsid w:val="009A7FE8"/>
    <w:rsid w:val="009B00E5"/>
    <w:rsid w:val="009B03F2"/>
    <w:rsid w:val="009B0877"/>
    <w:rsid w:val="009B206A"/>
    <w:rsid w:val="009B2882"/>
    <w:rsid w:val="009B28E0"/>
    <w:rsid w:val="009B2B34"/>
    <w:rsid w:val="009B2B39"/>
    <w:rsid w:val="009B4B41"/>
    <w:rsid w:val="009B627E"/>
    <w:rsid w:val="009B66BF"/>
    <w:rsid w:val="009B6E11"/>
    <w:rsid w:val="009B6F96"/>
    <w:rsid w:val="009B6FD9"/>
    <w:rsid w:val="009B760C"/>
    <w:rsid w:val="009C0012"/>
    <w:rsid w:val="009C077B"/>
    <w:rsid w:val="009C078F"/>
    <w:rsid w:val="009C222A"/>
    <w:rsid w:val="009C3AA9"/>
    <w:rsid w:val="009C3BC9"/>
    <w:rsid w:val="009C3E49"/>
    <w:rsid w:val="009C4007"/>
    <w:rsid w:val="009C54D4"/>
    <w:rsid w:val="009C5BDB"/>
    <w:rsid w:val="009C6209"/>
    <w:rsid w:val="009C620F"/>
    <w:rsid w:val="009C69DF"/>
    <w:rsid w:val="009C6A41"/>
    <w:rsid w:val="009C6B42"/>
    <w:rsid w:val="009C6C2E"/>
    <w:rsid w:val="009C7735"/>
    <w:rsid w:val="009C7C8E"/>
    <w:rsid w:val="009D02C5"/>
    <w:rsid w:val="009D0506"/>
    <w:rsid w:val="009D07E0"/>
    <w:rsid w:val="009D0B46"/>
    <w:rsid w:val="009D1E09"/>
    <w:rsid w:val="009D1EC2"/>
    <w:rsid w:val="009D254D"/>
    <w:rsid w:val="009D3690"/>
    <w:rsid w:val="009D444D"/>
    <w:rsid w:val="009D47E6"/>
    <w:rsid w:val="009D4CB3"/>
    <w:rsid w:val="009D50E5"/>
    <w:rsid w:val="009D5CE3"/>
    <w:rsid w:val="009D6A1A"/>
    <w:rsid w:val="009D6D8E"/>
    <w:rsid w:val="009D6FF7"/>
    <w:rsid w:val="009D78D7"/>
    <w:rsid w:val="009E1028"/>
    <w:rsid w:val="009E1C7F"/>
    <w:rsid w:val="009E244E"/>
    <w:rsid w:val="009E2A23"/>
    <w:rsid w:val="009E2F8B"/>
    <w:rsid w:val="009E323F"/>
    <w:rsid w:val="009E33EE"/>
    <w:rsid w:val="009E3418"/>
    <w:rsid w:val="009E523A"/>
    <w:rsid w:val="009E5699"/>
    <w:rsid w:val="009E589D"/>
    <w:rsid w:val="009E5AAC"/>
    <w:rsid w:val="009E5B0F"/>
    <w:rsid w:val="009E5BF5"/>
    <w:rsid w:val="009E5F96"/>
    <w:rsid w:val="009E5FC9"/>
    <w:rsid w:val="009E6111"/>
    <w:rsid w:val="009E6923"/>
    <w:rsid w:val="009E72E1"/>
    <w:rsid w:val="009F013C"/>
    <w:rsid w:val="009F1721"/>
    <w:rsid w:val="009F1E83"/>
    <w:rsid w:val="009F35AD"/>
    <w:rsid w:val="009F3A6A"/>
    <w:rsid w:val="009F523A"/>
    <w:rsid w:val="009F66DF"/>
    <w:rsid w:val="009F7328"/>
    <w:rsid w:val="00A0007D"/>
    <w:rsid w:val="00A0043C"/>
    <w:rsid w:val="00A00696"/>
    <w:rsid w:val="00A010BD"/>
    <w:rsid w:val="00A0149D"/>
    <w:rsid w:val="00A015DB"/>
    <w:rsid w:val="00A01E8D"/>
    <w:rsid w:val="00A02B0C"/>
    <w:rsid w:val="00A02B9E"/>
    <w:rsid w:val="00A02BE6"/>
    <w:rsid w:val="00A033A5"/>
    <w:rsid w:val="00A03A03"/>
    <w:rsid w:val="00A03BEE"/>
    <w:rsid w:val="00A05FC5"/>
    <w:rsid w:val="00A06816"/>
    <w:rsid w:val="00A07A93"/>
    <w:rsid w:val="00A07B34"/>
    <w:rsid w:val="00A10A49"/>
    <w:rsid w:val="00A117F9"/>
    <w:rsid w:val="00A11BBF"/>
    <w:rsid w:val="00A12A4F"/>
    <w:rsid w:val="00A1371D"/>
    <w:rsid w:val="00A15C6F"/>
    <w:rsid w:val="00A15E06"/>
    <w:rsid w:val="00A164AA"/>
    <w:rsid w:val="00A1677B"/>
    <w:rsid w:val="00A16F93"/>
    <w:rsid w:val="00A17BC3"/>
    <w:rsid w:val="00A2163A"/>
    <w:rsid w:val="00A21C1F"/>
    <w:rsid w:val="00A22DD3"/>
    <w:rsid w:val="00A239FC"/>
    <w:rsid w:val="00A252A3"/>
    <w:rsid w:val="00A25E3F"/>
    <w:rsid w:val="00A26C45"/>
    <w:rsid w:val="00A26CCA"/>
    <w:rsid w:val="00A2788E"/>
    <w:rsid w:val="00A27FB7"/>
    <w:rsid w:val="00A30DCE"/>
    <w:rsid w:val="00A31069"/>
    <w:rsid w:val="00A31FEC"/>
    <w:rsid w:val="00A320BD"/>
    <w:rsid w:val="00A325FE"/>
    <w:rsid w:val="00A34F9D"/>
    <w:rsid w:val="00A35876"/>
    <w:rsid w:val="00A35E13"/>
    <w:rsid w:val="00A3634C"/>
    <w:rsid w:val="00A36F32"/>
    <w:rsid w:val="00A374C7"/>
    <w:rsid w:val="00A374E0"/>
    <w:rsid w:val="00A4012A"/>
    <w:rsid w:val="00A402EF"/>
    <w:rsid w:val="00A424D5"/>
    <w:rsid w:val="00A4262E"/>
    <w:rsid w:val="00A438B9"/>
    <w:rsid w:val="00A43CF2"/>
    <w:rsid w:val="00A440A0"/>
    <w:rsid w:val="00A44454"/>
    <w:rsid w:val="00A447C0"/>
    <w:rsid w:val="00A44B00"/>
    <w:rsid w:val="00A44C9B"/>
    <w:rsid w:val="00A45F90"/>
    <w:rsid w:val="00A47B93"/>
    <w:rsid w:val="00A47F9A"/>
    <w:rsid w:val="00A505FD"/>
    <w:rsid w:val="00A50605"/>
    <w:rsid w:val="00A51016"/>
    <w:rsid w:val="00A52BE2"/>
    <w:rsid w:val="00A52C32"/>
    <w:rsid w:val="00A534BF"/>
    <w:rsid w:val="00A53DDC"/>
    <w:rsid w:val="00A54C25"/>
    <w:rsid w:val="00A54D2A"/>
    <w:rsid w:val="00A54E7D"/>
    <w:rsid w:val="00A54F3F"/>
    <w:rsid w:val="00A56841"/>
    <w:rsid w:val="00A57764"/>
    <w:rsid w:val="00A577BC"/>
    <w:rsid w:val="00A57B34"/>
    <w:rsid w:val="00A57E21"/>
    <w:rsid w:val="00A602AB"/>
    <w:rsid w:val="00A6047A"/>
    <w:rsid w:val="00A6082C"/>
    <w:rsid w:val="00A617EB"/>
    <w:rsid w:val="00A61BC5"/>
    <w:rsid w:val="00A61CCD"/>
    <w:rsid w:val="00A62818"/>
    <w:rsid w:val="00A62D87"/>
    <w:rsid w:val="00A62E55"/>
    <w:rsid w:val="00A630A8"/>
    <w:rsid w:val="00A6387E"/>
    <w:rsid w:val="00A63D17"/>
    <w:rsid w:val="00A64436"/>
    <w:rsid w:val="00A645D6"/>
    <w:rsid w:val="00A64851"/>
    <w:rsid w:val="00A64A79"/>
    <w:rsid w:val="00A65AE9"/>
    <w:rsid w:val="00A66101"/>
    <w:rsid w:val="00A66111"/>
    <w:rsid w:val="00A67073"/>
    <w:rsid w:val="00A67A76"/>
    <w:rsid w:val="00A67AAC"/>
    <w:rsid w:val="00A67AEC"/>
    <w:rsid w:val="00A67F01"/>
    <w:rsid w:val="00A708D9"/>
    <w:rsid w:val="00A70A59"/>
    <w:rsid w:val="00A70E20"/>
    <w:rsid w:val="00A70E83"/>
    <w:rsid w:val="00A719BB"/>
    <w:rsid w:val="00A72471"/>
    <w:rsid w:val="00A7258B"/>
    <w:rsid w:val="00A73644"/>
    <w:rsid w:val="00A743C0"/>
    <w:rsid w:val="00A74AF8"/>
    <w:rsid w:val="00A75A67"/>
    <w:rsid w:val="00A75E94"/>
    <w:rsid w:val="00A76659"/>
    <w:rsid w:val="00A77579"/>
    <w:rsid w:val="00A77BEB"/>
    <w:rsid w:val="00A80629"/>
    <w:rsid w:val="00A80DFF"/>
    <w:rsid w:val="00A813F8"/>
    <w:rsid w:val="00A82787"/>
    <w:rsid w:val="00A82854"/>
    <w:rsid w:val="00A82999"/>
    <w:rsid w:val="00A82B47"/>
    <w:rsid w:val="00A83876"/>
    <w:rsid w:val="00A84587"/>
    <w:rsid w:val="00A84EB1"/>
    <w:rsid w:val="00A8555C"/>
    <w:rsid w:val="00A86109"/>
    <w:rsid w:val="00A863E3"/>
    <w:rsid w:val="00A87D04"/>
    <w:rsid w:val="00A904EF"/>
    <w:rsid w:val="00A90DDA"/>
    <w:rsid w:val="00A90F46"/>
    <w:rsid w:val="00A91989"/>
    <w:rsid w:val="00A93322"/>
    <w:rsid w:val="00A9358B"/>
    <w:rsid w:val="00A94EA6"/>
    <w:rsid w:val="00A94F4B"/>
    <w:rsid w:val="00A95139"/>
    <w:rsid w:val="00A955DE"/>
    <w:rsid w:val="00A95743"/>
    <w:rsid w:val="00A95FAA"/>
    <w:rsid w:val="00A96AB0"/>
    <w:rsid w:val="00A96CA7"/>
    <w:rsid w:val="00AA055D"/>
    <w:rsid w:val="00AA074E"/>
    <w:rsid w:val="00AA1C90"/>
    <w:rsid w:val="00AA1FCC"/>
    <w:rsid w:val="00AA2352"/>
    <w:rsid w:val="00AA3F65"/>
    <w:rsid w:val="00AA408F"/>
    <w:rsid w:val="00AA439C"/>
    <w:rsid w:val="00AA535E"/>
    <w:rsid w:val="00AA55E3"/>
    <w:rsid w:val="00AA5858"/>
    <w:rsid w:val="00AA5B1A"/>
    <w:rsid w:val="00AA62B5"/>
    <w:rsid w:val="00AA68A7"/>
    <w:rsid w:val="00AA690F"/>
    <w:rsid w:val="00AA6F32"/>
    <w:rsid w:val="00AA7BE9"/>
    <w:rsid w:val="00AA7C1C"/>
    <w:rsid w:val="00AB1792"/>
    <w:rsid w:val="00AB1984"/>
    <w:rsid w:val="00AB1E71"/>
    <w:rsid w:val="00AB249C"/>
    <w:rsid w:val="00AB255A"/>
    <w:rsid w:val="00AB33D0"/>
    <w:rsid w:val="00AB3815"/>
    <w:rsid w:val="00AB4319"/>
    <w:rsid w:val="00AB4C01"/>
    <w:rsid w:val="00AB4D77"/>
    <w:rsid w:val="00AB5F77"/>
    <w:rsid w:val="00AB6371"/>
    <w:rsid w:val="00AB6470"/>
    <w:rsid w:val="00AB6B8A"/>
    <w:rsid w:val="00AB7884"/>
    <w:rsid w:val="00AB7E83"/>
    <w:rsid w:val="00AC0030"/>
    <w:rsid w:val="00AC023E"/>
    <w:rsid w:val="00AC0796"/>
    <w:rsid w:val="00AC0CEA"/>
    <w:rsid w:val="00AC1E29"/>
    <w:rsid w:val="00AC1E99"/>
    <w:rsid w:val="00AC2DE2"/>
    <w:rsid w:val="00AC3A8B"/>
    <w:rsid w:val="00AC45CD"/>
    <w:rsid w:val="00AC485A"/>
    <w:rsid w:val="00AC53E7"/>
    <w:rsid w:val="00AC5980"/>
    <w:rsid w:val="00AC5FB7"/>
    <w:rsid w:val="00AC6413"/>
    <w:rsid w:val="00AC6A17"/>
    <w:rsid w:val="00AC7871"/>
    <w:rsid w:val="00AC7A25"/>
    <w:rsid w:val="00AC7B9E"/>
    <w:rsid w:val="00AD1D6E"/>
    <w:rsid w:val="00AD206C"/>
    <w:rsid w:val="00AD266D"/>
    <w:rsid w:val="00AD27DB"/>
    <w:rsid w:val="00AD30FC"/>
    <w:rsid w:val="00AD3159"/>
    <w:rsid w:val="00AD3452"/>
    <w:rsid w:val="00AD3A09"/>
    <w:rsid w:val="00AD3B2A"/>
    <w:rsid w:val="00AD4595"/>
    <w:rsid w:val="00AD47C6"/>
    <w:rsid w:val="00AD4870"/>
    <w:rsid w:val="00AD5089"/>
    <w:rsid w:val="00AD529D"/>
    <w:rsid w:val="00AD6001"/>
    <w:rsid w:val="00AD6842"/>
    <w:rsid w:val="00AD68CB"/>
    <w:rsid w:val="00AD7547"/>
    <w:rsid w:val="00AD75C7"/>
    <w:rsid w:val="00AD7A0D"/>
    <w:rsid w:val="00AE0CA3"/>
    <w:rsid w:val="00AE121C"/>
    <w:rsid w:val="00AE5377"/>
    <w:rsid w:val="00AE5D29"/>
    <w:rsid w:val="00AE6156"/>
    <w:rsid w:val="00AE629A"/>
    <w:rsid w:val="00AE674E"/>
    <w:rsid w:val="00AE6967"/>
    <w:rsid w:val="00AE75A4"/>
    <w:rsid w:val="00AE7665"/>
    <w:rsid w:val="00AF098C"/>
    <w:rsid w:val="00AF0BC4"/>
    <w:rsid w:val="00AF141F"/>
    <w:rsid w:val="00AF192A"/>
    <w:rsid w:val="00AF2B07"/>
    <w:rsid w:val="00AF2C31"/>
    <w:rsid w:val="00AF2F97"/>
    <w:rsid w:val="00AF3078"/>
    <w:rsid w:val="00AF3087"/>
    <w:rsid w:val="00AF35F7"/>
    <w:rsid w:val="00AF5047"/>
    <w:rsid w:val="00AF6AA3"/>
    <w:rsid w:val="00B00625"/>
    <w:rsid w:val="00B00985"/>
    <w:rsid w:val="00B01E60"/>
    <w:rsid w:val="00B03C73"/>
    <w:rsid w:val="00B03FC7"/>
    <w:rsid w:val="00B0442F"/>
    <w:rsid w:val="00B04EC7"/>
    <w:rsid w:val="00B050C6"/>
    <w:rsid w:val="00B061A4"/>
    <w:rsid w:val="00B06B99"/>
    <w:rsid w:val="00B06EEB"/>
    <w:rsid w:val="00B07300"/>
    <w:rsid w:val="00B0768A"/>
    <w:rsid w:val="00B07C0B"/>
    <w:rsid w:val="00B10C61"/>
    <w:rsid w:val="00B110F6"/>
    <w:rsid w:val="00B13430"/>
    <w:rsid w:val="00B13680"/>
    <w:rsid w:val="00B160B4"/>
    <w:rsid w:val="00B16127"/>
    <w:rsid w:val="00B16A86"/>
    <w:rsid w:val="00B17566"/>
    <w:rsid w:val="00B17DDE"/>
    <w:rsid w:val="00B201B0"/>
    <w:rsid w:val="00B21063"/>
    <w:rsid w:val="00B2129B"/>
    <w:rsid w:val="00B22773"/>
    <w:rsid w:val="00B227B7"/>
    <w:rsid w:val="00B23261"/>
    <w:rsid w:val="00B23C26"/>
    <w:rsid w:val="00B23D79"/>
    <w:rsid w:val="00B244E1"/>
    <w:rsid w:val="00B24A98"/>
    <w:rsid w:val="00B24C4A"/>
    <w:rsid w:val="00B24D9A"/>
    <w:rsid w:val="00B25316"/>
    <w:rsid w:val="00B25465"/>
    <w:rsid w:val="00B25668"/>
    <w:rsid w:val="00B2595F"/>
    <w:rsid w:val="00B26A64"/>
    <w:rsid w:val="00B271DA"/>
    <w:rsid w:val="00B30272"/>
    <w:rsid w:val="00B31086"/>
    <w:rsid w:val="00B3126B"/>
    <w:rsid w:val="00B32335"/>
    <w:rsid w:val="00B32632"/>
    <w:rsid w:val="00B32804"/>
    <w:rsid w:val="00B34A6E"/>
    <w:rsid w:val="00B34AD8"/>
    <w:rsid w:val="00B357A3"/>
    <w:rsid w:val="00B35B27"/>
    <w:rsid w:val="00B368ED"/>
    <w:rsid w:val="00B371BC"/>
    <w:rsid w:val="00B379D3"/>
    <w:rsid w:val="00B37BEC"/>
    <w:rsid w:val="00B4021D"/>
    <w:rsid w:val="00B408B4"/>
    <w:rsid w:val="00B40F7F"/>
    <w:rsid w:val="00B41B4D"/>
    <w:rsid w:val="00B42487"/>
    <w:rsid w:val="00B434F6"/>
    <w:rsid w:val="00B44963"/>
    <w:rsid w:val="00B44BF6"/>
    <w:rsid w:val="00B45407"/>
    <w:rsid w:val="00B45583"/>
    <w:rsid w:val="00B468F7"/>
    <w:rsid w:val="00B46DEB"/>
    <w:rsid w:val="00B47845"/>
    <w:rsid w:val="00B47C2B"/>
    <w:rsid w:val="00B50015"/>
    <w:rsid w:val="00B504E6"/>
    <w:rsid w:val="00B50620"/>
    <w:rsid w:val="00B50C0B"/>
    <w:rsid w:val="00B50D76"/>
    <w:rsid w:val="00B511A0"/>
    <w:rsid w:val="00B51F9F"/>
    <w:rsid w:val="00B523CC"/>
    <w:rsid w:val="00B527E3"/>
    <w:rsid w:val="00B52857"/>
    <w:rsid w:val="00B52C1D"/>
    <w:rsid w:val="00B53670"/>
    <w:rsid w:val="00B5459E"/>
    <w:rsid w:val="00B55261"/>
    <w:rsid w:val="00B5543C"/>
    <w:rsid w:val="00B563D5"/>
    <w:rsid w:val="00B56600"/>
    <w:rsid w:val="00B566F6"/>
    <w:rsid w:val="00B5790D"/>
    <w:rsid w:val="00B60072"/>
    <w:rsid w:val="00B61A95"/>
    <w:rsid w:val="00B62E5E"/>
    <w:rsid w:val="00B6410A"/>
    <w:rsid w:val="00B64CE0"/>
    <w:rsid w:val="00B6555D"/>
    <w:rsid w:val="00B659A7"/>
    <w:rsid w:val="00B65B4D"/>
    <w:rsid w:val="00B66C5C"/>
    <w:rsid w:val="00B66C98"/>
    <w:rsid w:val="00B67709"/>
    <w:rsid w:val="00B70132"/>
    <w:rsid w:val="00B7101A"/>
    <w:rsid w:val="00B7238A"/>
    <w:rsid w:val="00B7289A"/>
    <w:rsid w:val="00B74520"/>
    <w:rsid w:val="00B745BC"/>
    <w:rsid w:val="00B7474C"/>
    <w:rsid w:val="00B74990"/>
    <w:rsid w:val="00B75308"/>
    <w:rsid w:val="00B758CA"/>
    <w:rsid w:val="00B75C22"/>
    <w:rsid w:val="00B75C77"/>
    <w:rsid w:val="00B75D45"/>
    <w:rsid w:val="00B76589"/>
    <w:rsid w:val="00B76F08"/>
    <w:rsid w:val="00B77C19"/>
    <w:rsid w:val="00B80BB6"/>
    <w:rsid w:val="00B80E07"/>
    <w:rsid w:val="00B8109B"/>
    <w:rsid w:val="00B82AEC"/>
    <w:rsid w:val="00B83955"/>
    <w:rsid w:val="00B83BFE"/>
    <w:rsid w:val="00B83F40"/>
    <w:rsid w:val="00B83FF2"/>
    <w:rsid w:val="00B8429E"/>
    <w:rsid w:val="00B84911"/>
    <w:rsid w:val="00B84EA5"/>
    <w:rsid w:val="00B861A8"/>
    <w:rsid w:val="00B869CD"/>
    <w:rsid w:val="00B90595"/>
    <w:rsid w:val="00B90F43"/>
    <w:rsid w:val="00B91406"/>
    <w:rsid w:val="00B91CFA"/>
    <w:rsid w:val="00B92795"/>
    <w:rsid w:val="00B930FE"/>
    <w:rsid w:val="00B9381D"/>
    <w:rsid w:val="00B9425E"/>
    <w:rsid w:val="00B94CC5"/>
    <w:rsid w:val="00B94F83"/>
    <w:rsid w:val="00B95AC6"/>
    <w:rsid w:val="00B95BA3"/>
    <w:rsid w:val="00B96776"/>
    <w:rsid w:val="00B96984"/>
    <w:rsid w:val="00B969ED"/>
    <w:rsid w:val="00BA1449"/>
    <w:rsid w:val="00BA1F0C"/>
    <w:rsid w:val="00BA2F6C"/>
    <w:rsid w:val="00BA36A8"/>
    <w:rsid w:val="00BA441A"/>
    <w:rsid w:val="00BA469D"/>
    <w:rsid w:val="00BA4969"/>
    <w:rsid w:val="00BA5807"/>
    <w:rsid w:val="00BA5F31"/>
    <w:rsid w:val="00BA65AF"/>
    <w:rsid w:val="00BA6A98"/>
    <w:rsid w:val="00BA6BB6"/>
    <w:rsid w:val="00BA6BC5"/>
    <w:rsid w:val="00BA6CFB"/>
    <w:rsid w:val="00BB03AB"/>
    <w:rsid w:val="00BB0FE2"/>
    <w:rsid w:val="00BB141D"/>
    <w:rsid w:val="00BB16AD"/>
    <w:rsid w:val="00BB23DF"/>
    <w:rsid w:val="00BB2906"/>
    <w:rsid w:val="00BB43B5"/>
    <w:rsid w:val="00BB5652"/>
    <w:rsid w:val="00BB5EBF"/>
    <w:rsid w:val="00BB749A"/>
    <w:rsid w:val="00BB7548"/>
    <w:rsid w:val="00BC0BD0"/>
    <w:rsid w:val="00BC2145"/>
    <w:rsid w:val="00BC2165"/>
    <w:rsid w:val="00BC3500"/>
    <w:rsid w:val="00BC4461"/>
    <w:rsid w:val="00BC46C7"/>
    <w:rsid w:val="00BC49FB"/>
    <w:rsid w:val="00BC4C6A"/>
    <w:rsid w:val="00BC5D6A"/>
    <w:rsid w:val="00BC73B2"/>
    <w:rsid w:val="00BD0258"/>
    <w:rsid w:val="00BD1BCF"/>
    <w:rsid w:val="00BD240E"/>
    <w:rsid w:val="00BD2B0A"/>
    <w:rsid w:val="00BD2CA8"/>
    <w:rsid w:val="00BD33C7"/>
    <w:rsid w:val="00BD375F"/>
    <w:rsid w:val="00BD40C2"/>
    <w:rsid w:val="00BD4695"/>
    <w:rsid w:val="00BD4ADA"/>
    <w:rsid w:val="00BD4BA7"/>
    <w:rsid w:val="00BD4D64"/>
    <w:rsid w:val="00BD588E"/>
    <w:rsid w:val="00BD5AAD"/>
    <w:rsid w:val="00BD5F00"/>
    <w:rsid w:val="00BD6254"/>
    <w:rsid w:val="00BE021E"/>
    <w:rsid w:val="00BE0378"/>
    <w:rsid w:val="00BE0CA8"/>
    <w:rsid w:val="00BE1205"/>
    <w:rsid w:val="00BE16AC"/>
    <w:rsid w:val="00BE1C2D"/>
    <w:rsid w:val="00BE42D1"/>
    <w:rsid w:val="00BE4949"/>
    <w:rsid w:val="00BE4EFB"/>
    <w:rsid w:val="00BE6FFB"/>
    <w:rsid w:val="00BF06B4"/>
    <w:rsid w:val="00BF08A1"/>
    <w:rsid w:val="00BF0E95"/>
    <w:rsid w:val="00BF1209"/>
    <w:rsid w:val="00BF18BA"/>
    <w:rsid w:val="00BF1D91"/>
    <w:rsid w:val="00BF22DA"/>
    <w:rsid w:val="00BF2A8A"/>
    <w:rsid w:val="00BF3AD7"/>
    <w:rsid w:val="00BF4D19"/>
    <w:rsid w:val="00BF5005"/>
    <w:rsid w:val="00BF5878"/>
    <w:rsid w:val="00BF70DC"/>
    <w:rsid w:val="00BF7921"/>
    <w:rsid w:val="00BF7A0C"/>
    <w:rsid w:val="00BF7DDA"/>
    <w:rsid w:val="00C000A5"/>
    <w:rsid w:val="00C00CD9"/>
    <w:rsid w:val="00C014BC"/>
    <w:rsid w:val="00C01DC9"/>
    <w:rsid w:val="00C02CF7"/>
    <w:rsid w:val="00C02FB3"/>
    <w:rsid w:val="00C0313D"/>
    <w:rsid w:val="00C03409"/>
    <w:rsid w:val="00C03E0E"/>
    <w:rsid w:val="00C03E0F"/>
    <w:rsid w:val="00C04494"/>
    <w:rsid w:val="00C046CE"/>
    <w:rsid w:val="00C04F00"/>
    <w:rsid w:val="00C0505F"/>
    <w:rsid w:val="00C0586C"/>
    <w:rsid w:val="00C05D73"/>
    <w:rsid w:val="00C05DFC"/>
    <w:rsid w:val="00C060D8"/>
    <w:rsid w:val="00C07B64"/>
    <w:rsid w:val="00C1008A"/>
    <w:rsid w:val="00C10DF4"/>
    <w:rsid w:val="00C10FE1"/>
    <w:rsid w:val="00C11BF8"/>
    <w:rsid w:val="00C1219C"/>
    <w:rsid w:val="00C123A5"/>
    <w:rsid w:val="00C12BAC"/>
    <w:rsid w:val="00C1315B"/>
    <w:rsid w:val="00C13F19"/>
    <w:rsid w:val="00C1414B"/>
    <w:rsid w:val="00C1598A"/>
    <w:rsid w:val="00C1640C"/>
    <w:rsid w:val="00C16C81"/>
    <w:rsid w:val="00C16FFF"/>
    <w:rsid w:val="00C17F60"/>
    <w:rsid w:val="00C20166"/>
    <w:rsid w:val="00C20595"/>
    <w:rsid w:val="00C20FF5"/>
    <w:rsid w:val="00C2143F"/>
    <w:rsid w:val="00C221DD"/>
    <w:rsid w:val="00C22C23"/>
    <w:rsid w:val="00C23022"/>
    <w:rsid w:val="00C23092"/>
    <w:rsid w:val="00C23284"/>
    <w:rsid w:val="00C23CB1"/>
    <w:rsid w:val="00C242F3"/>
    <w:rsid w:val="00C2483A"/>
    <w:rsid w:val="00C24C69"/>
    <w:rsid w:val="00C25715"/>
    <w:rsid w:val="00C25730"/>
    <w:rsid w:val="00C25A59"/>
    <w:rsid w:val="00C26EE8"/>
    <w:rsid w:val="00C27BB3"/>
    <w:rsid w:val="00C27F90"/>
    <w:rsid w:val="00C307ED"/>
    <w:rsid w:val="00C30AC2"/>
    <w:rsid w:val="00C31139"/>
    <w:rsid w:val="00C31E5F"/>
    <w:rsid w:val="00C33034"/>
    <w:rsid w:val="00C330D1"/>
    <w:rsid w:val="00C3346A"/>
    <w:rsid w:val="00C340FB"/>
    <w:rsid w:val="00C34B24"/>
    <w:rsid w:val="00C35521"/>
    <w:rsid w:val="00C35EA6"/>
    <w:rsid w:val="00C366D1"/>
    <w:rsid w:val="00C36E2C"/>
    <w:rsid w:val="00C405C2"/>
    <w:rsid w:val="00C405FC"/>
    <w:rsid w:val="00C40838"/>
    <w:rsid w:val="00C40B04"/>
    <w:rsid w:val="00C40D09"/>
    <w:rsid w:val="00C420AE"/>
    <w:rsid w:val="00C421C2"/>
    <w:rsid w:val="00C427C0"/>
    <w:rsid w:val="00C43406"/>
    <w:rsid w:val="00C43557"/>
    <w:rsid w:val="00C43851"/>
    <w:rsid w:val="00C438CD"/>
    <w:rsid w:val="00C46006"/>
    <w:rsid w:val="00C466AD"/>
    <w:rsid w:val="00C466E8"/>
    <w:rsid w:val="00C46C17"/>
    <w:rsid w:val="00C47A34"/>
    <w:rsid w:val="00C518D4"/>
    <w:rsid w:val="00C51D68"/>
    <w:rsid w:val="00C522BA"/>
    <w:rsid w:val="00C526C5"/>
    <w:rsid w:val="00C52920"/>
    <w:rsid w:val="00C53227"/>
    <w:rsid w:val="00C53460"/>
    <w:rsid w:val="00C538DE"/>
    <w:rsid w:val="00C5398F"/>
    <w:rsid w:val="00C55B89"/>
    <w:rsid w:val="00C55E63"/>
    <w:rsid w:val="00C55F99"/>
    <w:rsid w:val="00C56576"/>
    <w:rsid w:val="00C604BD"/>
    <w:rsid w:val="00C60856"/>
    <w:rsid w:val="00C623E4"/>
    <w:rsid w:val="00C62DC4"/>
    <w:rsid w:val="00C65AAC"/>
    <w:rsid w:val="00C65C0F"/>
    <w:rsid w:val="00C70097"/>
    <w:rsid w:val="00C700E5"/>
    <w:rsid w:val="00C71416"/>
    <w:rsid w:val="00C71834"/>
    <w:rsid w:val="00C72CCF"/>
    <w:rsid w:val="00C7317C"/>
    <w:rsid w:val="00C73EA2"/>
    <w:rsid w:val="00C742FC"/>
    <w:rsid w:val="00C74352"/>
    <w:rsid w:val="00C7495F"/>
    <w:rsid w:val="00C7499A"/>
    <w:rsid w:val="00C7536E"/>
    <w:rsid w:val="00C75B43"/>
    <w:rsid w:val="00C77988"/>
    <w:rsid w:val="00C80293"/>
    <w:rsid w:val="00C80E3D"/>
    <w:rsid w:val="00C812DF"/>
    <w:rsid w:val="00C82144"/>
    <w:rsid w:val="00C828EB"/>
    <w:rsid w:val="00C8318D"/>
    <w:rsid w:val="00C83263"/>
    <w:rsid w:val="00C85069"/>
    <w:rsid w:val="00C85263"/>
    <w:rsid w:val="00C852EF"/>
    <w:rsid w:val="00C8578F"/>
    <w:rsid w:val="00C85974"/>
    <w:rsid w:val="00C85A3B"/>
    <w:rsid w:val="00C861FC"/>
    <w:rsid w:val="00C863E8"/>
    <w:rsid w:val="00C871B1"/>
    <w:rsid w:val="00C87845"/>
    <w:rsid w:val="00C90C25"/>
    <w:rsid w:val="00C91277"/>
    <w:rsid w:val="00C923F5"/>
    <w:rsid w:val="00C925E1"/>
    <w:rsid w:val="00C927A0"/>
    <w:rsid w:val="00C92B00"/>
    <w:rsid w:val="00C937C0"/>
    <w:rsid w:val="00C9387E"/>
    <w:rsid w:val="00C93CB0"/>
    <w:rsid w:val="00C9474B"/>
    <w:rsid w:val="00C95E82"/>
    <w:rsid w:val="00C9625E"/>
    <w:rsid w:val="00C962CA"/>
    <w:rsid w:val="00C96521"/>
    <w:rsid w:val="00C96D57"/>
    <w:rsid w:val="00C97105"/>
    <w:rsid w:val="00C97996"/>
    <w:rsid w:val="00C97A25"/>
    <w:rsid w:val="00C97EFA"/>
    <w:rsid w:val="00CA0254"/>
    <w:rsid w:val="00CA05A4"/>
    <w:rsid w:val="00CA107B"/>
    <w:rsid w:val="00CA10FA"/>
    <w:rsid w:val="00CA2862"/>
    <w:rsid w:val="00CA5244"/>
    <w:rsid w:val="00CA5FC1"/>
    <w:rsid w:val="00CA66DB"/>
    <w:rsid w:val="00CA6809"/>
    <w:rsid w:val="00CA6FE9"/>
    <w:rsid w:val="00CA729A"/>
    <w:rsid w:val="00CA757D"/>
    <w:rsid w:val="00CB0281"/>
    <w:rsid w:val="00CB096C"/>
    <w:rsid w:val="00CB0A42"/>
    <w:rsid w:val="00CB20B8"/>
    <w:rsid w:val="00CB2279"/>
    <w:rsid w:val="00CB4855"/>
    <w:rsid w:val="00CB4B08"/>
    <w:rsid w:val="00CB4D6E"/>
    <w:rsid w:val="00CB54F2"/>
    <w:rsid w:val="00CB5B32"/>
    <w:rsid w:val="00CB5B86"/>
    <w:rsid w:val="00CB6756"/>
    <w:rsid w:val="00CB7289"/>
    <w:rsid w:val="00CB7A32"/>
    <w:rsid w:val="00CC09D6"/>
    <w:rsid w:val="00CC0AEB"/>
    <w:rsid w:val="00CC0E8C"/>
    <w:rsid w:val="00CC1056"/>
    <w:rsid w:val="00CC1667"/>
    <w:rsid w:val="00CC19B4"/>
    <w:rsid w:val="00CC1F83"/>
    <w:rsid w:val="00CC2A8E"/>
    <w:rsid w:val="00CC2BFD"/>
    <w:rsid w:val="00CC3204"/>
    <w:rsid w:val="00CC35CB"/>
    <w:rsid w:val="00CC3A9B"/>
    <w:rsid w:val="00CC409F"/>
    <w:rsid w:val="00CC41C1"/>
    <w:rsid w:val="00CC454F"/>
    <w:rsid w:val="00CC4F87"/>
    <w:rsid w:val="00CC54E7"/>
    <w:rsid w:val="00CC60E0"/>
    <w:rsid w:val="00CC69BF"/>
    <w:rsid w:val="00CC790F"/>
    <w:rsid w:val="00CC7C92"/>
    <w:rsid w:val="00CD04EE"/>
    <w:rsid w:val="00CD074D"/>
    <w:rsid w:val="00CD2C61"/>
    <w:rsid w:val="00CD477F"/>
    <w:rsid w:val="00CD4885"/>
    <w:rsid w:val="00CD4B85"/>
    <w:rsid w:val="00CD5B7A"/>
    <w:rsid w:val="00CD5C60"/>
    <w:rsid w:val="00CD6093"/>
    <w:rsid w:val="00CD6555"/>
    <w:rsid w:val="00CD66CB"/>
    <w:rsid w:val="00CD72BD"/>
    <w:rsid w:val="00CE04C3"/>
    <w:rsid w:val="00CE10E3"/>
    <w:rsid w:val="00CE256D"/>
    <w:rsid w:val="00CE25F7"/>
    <w:rsid w:val="00CE3343"/>
    <w:rsid w:val="00CE34C7"/>
    <w:rsid w:val="00CE3C1F"/>
    <w:rsid w:val="00CE46A1"/>
    <w:rsid w:val="00CE5229"/>
    <w:rsid w:val="00CE64A0"/>
    <w:rsid w:val="00CE702F"/>
    <w:rsid w:val="00CE74E3"/>
    <w:rsid w:val="00CE7759"/>
    <w:rsid w:val="00CE7C05"/>
    <w:rsid w:val="00CE7CD2"/>
    <w:rsid w:val="00CF0308"/>
    <w:rsid w:val="00CF0546"/>
    <w:rsid w:val="00CF0564"/>
    <w:rsid w:val="00CF1A9F"/>
    <w:rsid w:val="00CF1C15"/>
    <w:rsid w:val="00CF1F85"/>
    <w:rsid w:val="00CF2C94"/>
    <w:rsid w:val="00CF3660"/>
    <w:rsid w:val="00CF3D75"/>
    <w:rsid w:val="00CF3FAC"/>
    <w:rsid w:val="00CF4633"/>
    <w:rsid w:val="00CF5212"/>
    <w:rsid w:val="00CF671E"/>
    <w:rsid w:val="00CF6ACE"/>
    <w:rsid w:val="00CF7537"/>
    <w:rsid w:val="00CF7919"/>
    <w:rsid w:val="00CF7AE5"/>
    <w:rsid w:val="00CF7EDE"/>
    <w:rsid w:val="00D014BD"/>
    <w:rsid w:val="00D01DA1"/>
    <w:rsid w:val="00D02BA9"/>
    <w:rsid w:val="00D04584"/>
    <w:rsid w:val="00D04F1F"/>
    <w:rsid w:val="00D04FC9"/>
    <w:rsid w:val="00D0528D"/>
    <w:rsid w:val="00D05B42"/>
    <w:rsid w:val="00D0725A"/>
    <w:rsid w:val="00D07460"/>
    <w:rsid w:val="00D07764"/>
    <w:rsid w:val="00D11131"/>
    <w:rsid w:val="00D13609"/>
    <w:rsid w:val="00D14663"/>
    <w:rsid w:val="00D14729"/>
    <w:rsid w:val="00D157F7"/>
    <w:rsid w:val="00D17158"/>
    <w:rsid w:val="00D17225"/>
    <w:rsid w:val="00D17770"/>
    <w:rsid w:val="00D207CC"/>
    <w:rsid w:val="00D218AA"/>
    <w:rsid w:val="00D21ACB"/>
    <w:rsid w:val="00D221DF"/>
    <w:rsid w:val="00D22388"/>
    <w:rsid w:val="00D22EA4"/>
    <w:rsid w:val="00D23F3D"/>
    <w:rsid w:val="00D25122"/>
    <w:rsid w:val="00D26481"/>
    <w:rsid w:val="00D27975"/>
    <w:rsid w:val="00D313B3"/>
    <w:rsid w:val="00D31C79"/>
    <w:rsid w:val="00D321D0"/>
    <w:rsid w:val="00D323A2"/>
    <w:rsid w:val="00D32DA1"/>
    <w:rsid w:val="00D33608"/>
    <w:rsid w:val="00D33ECA"/>
    <w:rsid w:val="00D348F7"/>
    <w:rsid w:val="00D3673D"/>
    <w:rsid w:val="00D377C8"/>
    <w:rsid w:val="00D37A88"/>
    <w:rsid w:val="00D408AB"/>
    <w:rsid w:val="00D40B59"/>
    <w:rsid w:val="00D40D2B"/>
    <w:rsid w:val="00D40E79"/>
    <w:rsid w:val="00D41791"/>
    <w:rsid w:val="00D41850"/>
    <w:rsid w:val="00D422CF"/>
    <w:rsid w:val="00D42416"/>
    <w:rsid w:val="00D42574"/>
    <w:rsid w:val="00D42BF4"/>
    <w:rsid w:val="00D42E3A"/>
    <w:rsid w:val="00D436A9"/>
    <w:rsid w:val="00D43F23"/>
    <w:rsid w:val="00D44103"/>
    <w:rsid w:val="00D44FC8"/>
    <w:rsid w:val="00D50420"/>
    <w:rsid w:val="00D50757"/>
    <w:rsid w:val="00D50966"/>
    <w:rsid w:val="00D51986"/>
    <w:rsid w:val="00D52A52"/>
    <w:rsid w:val="00D52B61"/>
    <w:rsid w:val="00D533F3"/>
    <w:rsid w:val="00D53803"/>
    <w:rsid w:val="00D538C9"/>
    <w:rsid w:val="00D557B8"/>
    <w:rsid w:val="00D557F1"/>
    <w:rsid w:val="00D5617F"/>
    <w:rsid w:val="00D5691A"/>
    <w:rsid w:val="00D5787D"/>
    <w:rsid w:val="00D608A2"/>
    <w:rsid w:val="00D60F2A"/>
    <w:rsid w:val="00D60F33"/>
    <w:rsid w:val="00D60FDA"/>
    <w:rsid w:val="00D61573"/>
    <w:rsid w:val="00D61D75"/>
    <w:rsid w:val="00D6258B"/>
    <w:rsid w:val="00D62D14"/>
    <w:rsid w:val="00D63E5F"/>
    <w:rsid w:val="00D644F3"/>
    <w:rsid w:val="00D64A7D"/>
    <w:rsid w:val="00D64C9D"/>
    <w:rsid w:val="00D64D87"/>
    <w:rsid w:val="00D65318"/>
    <w:rsid w:val="00D65473"/>
    <w:rsid w:val="00D65E38"/>
    <w:rsid w:val="00D6732D"/>
    <w:rsid w:val="00D67DE3"/>
    <w:rsid w:val="00D67F9D"/>
    <w:rsid w:val="00D719C8"/>
    <w:rsid w:val="00D72536"/>
    <w:rsid w:val="00D726A6"/>
    <w:rsid w:val="00D72931"/>
    <w:rsid w:val="00D72FA4"/>
    <w:rsid w:val="00D7419A"/>
    <w:rsid w:val="00D7485F"/>
    <w:rsid w:val="00D74AC3"/>
    <w:rsid w:val="00D74F2F"/>
    <w:rsid w:val="00D764EC"/>
    <w:rsid w:val="00D765A9"/>
    <w:rsid w:val="00D76AC1"/>
    <w:rsid w:val="00D76E5E"/>
    <w:rsid w:val="00D76EFE"/>
    <w:rsid w:val="00D8058A"/>
    <w:rsid w:val="00D8195F"/>
    <w:rsid w:val="00D8242D"/>
    <w:rsid w:val="00D82FA6"/>
    <w:rsid w:val="00D83498"/>
    <w:rsid w:val="00D84083"/>
    <w:rsid w:val="00D84ADA"/>
    <w:rsid w:val="00D84C58"/>
    <w:rsid w:val="00D854CC"/>
    <w:rsid w:val="00D85D12"/>
    <w:rsid w:val="00D869FF"/>
    <w:rsid w:val="00D86CA2"/>
    <w:rsid w:val="00D87033"/>
    <w:rsid w:val="00D87EA0"/>
    <w:rsid w:val="00D90232"/>
    <w:rsid w:val="00D90C01"/>
    <w:rsid w:val="00D9102C"/>
    <w:rsid w:val="00D912F0"/>
    <w:rsid w:val="00D92CFD"/>
    <w:rsid w:val="00D92DD5"/>
    <w:rsid w:val="00D92E7E"/>
    <w:rsid w:val="00D93F2A"/>
    <w:rsid w:val="00D9498B"/>
    <w:rsid w:val="00D9499B"/>
    <w:rsid w:val="00D951DF"/>
    <w:rsid w:val="00D955B1"/>
    <w:rsid w:val="00D95AEC"/>
    <w:rsid w:val="00D96174"/>
    <w:rsid w:val="00D9645F"/>
    <w:rsid w:val="00D968D6"/>
    <w:rsid w:val="00D9728C"/>
    <w:rsid w:val="00D97975"/>
    <w:rsid w:val="00DA056B"/>
    <w:rsid w:val="00DA0EC6"/>
    <w:rsid w:val="00DA294F"/>
    <w:rsid w:val="00DA2F0A"/>
    <w:rsid w:val="00DA3E91"/>
    <w:rsid w:val="00DA4EE6"/>
    <w:rsid w:val="00DA5189"/>
    <w:rsid w:val="00DA63C6"/>
    <w:rsid w:val="00DA6688"/>
    <w:rsid w:val="00DA691F"/>
    <w:rsid w:val="00DA7CA2"/>
    <w:rsid w:val="00DB01AE"/>
    <w:rsid w:val="00DB066F"/>
    <w:rsid w:val="00DB1DFA"/>
    <w:rsid w:val="00DB25D6"/>
    <w:rsid w:val="00DB2A81"/>
    <w:rsid w:val="00DB2F31"/>
    <w:rsid w:val="00DB3703"/>
    <w:rsid w:val="00DB38C8"/>
    <w:rsid w:val="00DB3AA1"/>
    <w:rsid w:val="00DB3CA3"/>
    <w:rsid w:val="00DB544C"/>
    <w:rsid w:val="00DB59EF"/>
    <w:rsid w:val="00DB67EA"/>
    <w:rsid w:val="00DB6825"/>
    <w:rsid w:val="00DB6BC6"/>
    <w:rsid w:val="00DB6C76"/>
    <w:rsid w:val="00DB760D"/>
    <w:rsid w:val="00DB7CA1"/>
    <w:rsid w:val="00DB7E0F"/>
    <w:rsid w:val="00DC0854"/>
    <w:rsid w:val="00DC0A84"/>
    <w:rsid w:val="00DC0D56"/>
    <w:rsid w:val="00DC1197"/>
    <w:rsid w:val="00DC1563"/>
    <w:rsid w:val="00DC1EB6"/>
    <w:rsid w:val="00DC4622"/>
    <w:rsid w:val="00DC4E58"/>
    <w:rsid w:val="00DC5CF8"/>
    <w:rsid w:val="00DC5E83"/>
    <w:rsid w:val="00DC7821"/>
    <w:rsid w:val="00DC7933"/>
    <w:rsid w:val="00DC7E84"/>
    <w:rsid w:val="00DD02E0"/>
    <w:rsid w:val="00DD0DFE"/>
    <w:rsid w:val="00DD19FC"/>
    <w:rsid w:val="00DD1A78"/>
    <w:rsid w:val="00DD3086"/>
    <w:rsid w:val="00DD389E"/>
    <w:rsid w:val="00DD3A8F"/>
    <w:rsid w:val="00DD4630"/>
    <w:rsid w:val="00DD46A9"/>
    <w:rsid w:val="00DD4F34"/>
    <w:rsid w:val="00DD5194"/>
    <w:rsid w:val="00DD5CD9"/>
    <w:rsid w:val="00DD6576"/>
    <w:rsid w:val="00DE064D"/>
    <w:rsid w:val="00DE096C"/>
    <w:rsid w:val="00DE099C"/>
    <w:rsid w:val="00DE0BE8"/>
    <w:rsid w:val="00DE0DBB"/>
    <w:rsid w:val="00DE0E51"/>
    <w:rsid w:val="00DE157F"/>
    <w:rsid w:val="00DE1A5F"/>
    <w:rsid w:val="00DE1EFA"/>
    <w:rsid w:val="00DE1F06"/>
    <w:rsid w:val="00DE5C32"/>
    <w:rsid w:val="00DE6524"/>
    <w:rsid w:val="00DE6CF8"/>
    <w:rsid w:val="00DE7790"/>
    <w:rsid w:val="00DE7992"/>
    <w:rsid w:val="00DE7AA3"/>
    <w:rsid w:val="00DF0088"/>
    <w:rsid w:val="00DF0C07"/>
    <w:rsid w:val="00DF0FFA"/>
    <w:rsid w:val="00DF13AD"/>
    <w:rsid w:val="00DF1474"/>
    <w:rsid w:val="00DF25E1"/>
    <w:rsid w:val="00DF2CA9"/>
    <w:rsid w:val="00DF2E5D"/>
    <w:rsid w:val="00DF448D"/>
    <w:rsid w:val="00DF45B1"/>
    <w:rsid w:val="00DF598B"/>
    <w:rsid w:val="00DF676C"/>
    <w:rsid w:val="00DF6F8A"/>
    <w:rsid w:val="00E0114D"/>
    <w:rsid w:val="00E018EA"/>
    <w:rsid w:val="00E018F2"/>
    <w:rsid w:val="00E019B5"/>
    <w:rsid w:val="00E02361"/>
    <w:rsid w:val="00E0256B"/>
    <w:rsid w:val="00E03C0A"/>
    <w:rsid w:val="00E0421F"/>
    <w:rsid w:val="00E04513"/>
    <w:rsid w:val="00E05CDD"/>
    <w:rsid w:val="00E06800"/>
    <w:rsid w:val="00E076C9"/>
    <w:rsid w:val="00E07A09"/>
    <w:rsid w:val="00E1074A"/>
    <w:rsid w:val="00E10AFC"/>
    <w:rsid w:val="00E10F40"/>
    <w:rsid w:val="00E11741"/>
    <w:rsid w:val="00E1220F"/>
    <w:rsid w:val="00E12399"/>
    <w:rsid w:val="00E12B29"/>
    <w:rsid w:val="00E1341C"/>
    <w:rsid w:val="00E13B34"/>
    <w:rsid w:val="00E146FB"/>
    <w:rsid w:val="00E14B1A"/>
    <w:rsid w:val="00E14F2C"/>
    <w:rsid w:val="00E1534A"/>
    <w:rsid w:val="00E15B8D"/>
    <w:rsid w:val="00E16146"/>
    <w:rsid w:val="00E1654E"/>
    <w:rsid w:val="00E20552"/>
    <w:rsid w:val="00E207AF"/>
    <w:rsid w:val="00E20E5D"/>
    <w:rsid w:val="00E2152A"/>
    <w:rsid w:val="00E22998"/>
    <w:rsid w:val="00E23406"/>
    <w:rsid w:val="00E23A67"/>
    <w:rsid w:val="00E24376"/>
    <w:rsid w:val="00E24892"/>
    <w:rsid w:val="00E25695"/>
    <w:rsid w:val="00E2675B"/>
    <w:rsid w:val="00E26A7D"/>
    <w:rsid w:val="00E27921"/>
    <w:rsid w:val="00E27AD5"/>
    <w:rsid w:val="00E30375"/>
    <w:rsid w:val="00E30CC7"/>
    <w:rsid w:val="00E30D4A"/>
    <w:rsid w:val="00E31007"/>
    <w:rsid w:val="00E32097"/>
    <w:rsid w:val="00E323A9"/>
    <w:rsid w:val="00E33465"/>
    <w:rsid w:val="00E33AC6"/>
    <w:rsid w:val="00E33E25"/>
    <w:rsid w:val="00E3404B"/>
    <w:rsid w:val="00E35227"/>
    <w:rsid w:val="00E35738"/>
    <w:rsid w:val="00E35958"/>
    <w:rsid w:val="00E3615A"/>
    <w:rsid w:val="00E3670A"/>
    <w:rsid w:val="00E36722"/>
    <w:rsid w:val="00E36C43"/>
    <w:rsid w:val="00E3746E"/>
    <w:rsid w:val="00E37989"/>
    <w:rsid w:val="00E37B52"/>
    <w:rsid w:val="00E40A1D"/>
    <w:rsid w:val="00E40D46"/>
    <w:rsid w:val="00E414E2"/>
    <w:rsid w:val="00E4163B"/>
    <w:rsid w:val="00E41648"/>
    <w:rsid w:val="00E43309"/>
    <w:rsid w:val="00E434E5"/>
    <w:rsid w:val="00E43DAE"/>
    <w:rsid w:val="00E43FEE"/>
    <w:rsid w:val="00E44A78"/>
    <w:rsid w:val="00E44D4B"/>
    <w:rsid w:val="00E4522C"/>
    <w:rsid w:val="00E456B1"/>
    <w:rsid w:val="00E45B6F"/>
    <w:rsid w:val="00E45E21"/>
    <w:rsid w:val="00E46203"/>
    <w:rsid w:val="00E46327"/>
    <w:rsid w:val="00E50AC2"/>
    <w:rsid w:val="00E50E1C"/>
    <w:rsid w:val="00E51A41"/>
    <w:rsid w:val="00E5230E"/>
    <w:rsid w:val="00E527E8"/>
    <w:rsid w:val="00E52AB6"/>
    <w:rsid w:val="00E537CC"/>
    <w:rsid w:val="00E5404C"/>
    <w:rsid w:val="00E54173"/>
    <w:rsid w:val="00E544AA"/>
    <w:rsid w:val="00E55FF0"/>
    <w:rsid w:val="00E569E0"/>
    <w:rsid w:val="00E575C2"/>
    <w:rsid w:val="00E579E6"/>
    <w:rsid w:val="00E60A66"/>
    <w:rsid w:val="00E61D48"/>
    <w:rsid w:val="00E628C7"/>
    <w:rsid w:val="00E62F88"/>
    <w:rsid w:val="00E6307D"/>
    <w:rsid w:val="00E64411"/>
    <w:rsid w:val="00E6449D"/>
    <w:rsid w:val="00E648D1"/>
    <w:rsid w:val="00E64A64"/>
    <w:rsid w:val="00E65534"/>
    <w:rsid w:val="00E66715"/>
    <w:rsid w:val="00E66CD2"/>
    <w:rsid w:val="00E66E9C"/>
    <w:rsid w:val="00E66EB3"/>
    <w:rsid w:val="00E671B9"/>
    <w:rsid w:val="00E67477"/>
    <w:rsid w:val="00E70317"/>
    <w:rsid w:val="00E70DAD"/>
    <w:rsid w:val="00E7113B"/>
    <w:rsid w:val="00E71204"/>
    <w:rsid w:val="00E71A56"/>
    <w:rsid w:val="00E726DE"/>
    <w:rsid w:val="00E73287"/>
    <w:rsid w:val="00E734D2"/>
    <w:rsid w:val="00E737E7"/>
    <w:rsid w:val="00E73997"/>
    <w:rsid w:val="00E73BBC"/>
    <w:rsid w:val="00E73EB7"/>
    <w:rsid w:val="00E74A82"/>
    <w:rsid w:val="00E75A6B"/>
    <w:rsid w:val="00E763AC"/>
    <w:rsid w:val="00E76B63"/>
    <w:rsid w:val="00E7723A"/>
    <w:rsid w:val="00E773D3"/>
    <w:rsid w:val="00E81D2D"/>
    <w:rsid w:val="00E821D3"/>
    <w:rsid w:val="00E8281E"/>
    <w:rsid w:val="00E829D2"/>
    <w:rsid w:val="00E82F14"/>
    <w:rsid w:val="00E835F2"/>
    <w:rsid w:val="00E83BBC"/>
    <w:rsid w:val="00E84245"/>
    <w:rsid w:val="00E84429"/>
    <w:rsid w:val="00E84A12"/>
    <w:rsid w:val="00E855C9"/>
    <w:rsid w:val="00E85C1C"/>
    <w:rsid w:val="00E860AC"/>
    <w:rsid w:val="00E8639B"/>
    <w:rsid w:val="00E9142E"/>
    <w:rsid w:val="00E917CE"/>
    <w:rsid w:val="00E9197C"/>
    <w:rsid w:val="00E91E8F"/>
    <w:rsid w:val="00E91EDE"/>
    <w:rsid w:val="00E93974"/>
    <w:rsid w:val="00E94077"/>
    <w:rsid w:val="00E9411A"/>
    <w:rsid w:val="00E944B3"/>
    <w:rsid w:val="00E9459D"/>
    <w:rsid w:val="00E94987"/>
    <w:rsid w:val="00E951CB"/>
    <w:rsid w:val="00E95BD8"/>
    <w:rsid w:val="00E96761"/>
    <w:rsid w:val="00E96C6B"/>
    <w:rsid w:val="00E96D99"/>
    <w:rsid w:val="00E97006"/>
    <w:rsid w:val="00EA0E1E"/>
    <w:rsid w:val="00EA160C"/>
    <w:rsid w:val="00EA17A2"/>
    <w:rsid w:val="00EA1A23"/>
    <w:rsid w:val="00EA206D"/>
    <w:rsid w:val="00EA372D"/>
    <w:rsid w:val="00EA3C3B"/>
    <w:rsid w:val="00EA5454"/>
    <w:rsid w:val="00EA5F04"/>
    <w:rsid w:val="00EA642C"/>
    <w:rsid w:val="00EA691A"/>
    <w:rsid w:val="00EB00F6"/>
    <w:rsid w:val="00EB0B17"/>
    <w:rsid w:val="00EB0E33"/>
    <w:rsid w:val="00EB29D8"/>
    <w:rsid w:val="00EB3647"/>
    <w:rsid w:val="00EB3D21"/>
    <w:rsid w:val="00EB4234"/>
    <w:rsid w:val="00EB42C5"/>
    <w:rsid w:val="00EB467F"/>
    <w:rsid w:val="00EB46B8"/>
    <w:rsid w:val="00EB4852"/>
    <w:rsid w:val="00EB55EF"/>
    <w:rsid w:val="00EB6A40"/>
    <w:rsid w:val="00EB7E2A"/>
    <w:rsid w:val="00EB7E56"/>
    <w:rsid w:val="00EC05F8"/>
    <w:rsid w:val="00EC0A76"/>
    <w:rsid w:val="00EC1789"/>
    <w:rsid w:val="00EC19F2"/>
    <w:rsid w:val="00EC22CE"/>
    <w:rsid w:val="00EC30B1"/>
    <w:rsid w:val="00EC3A5B"/>
    <w:rsid w:val="00EC3C3B"/>
    <w:rsid w:val="00EC4427"/>
    <w:rsid w:val="00EC4AE3"/>
    <w:rsid w:val="00EC4E8C"/>
    <w:rsid w:val="00EC4FA0"/>
    <w:rsid w:val="00EC59D0"/>
    <w:rsid w:val="00EC6774"/>
    <w:rsid w:val="00EC69A0"/>
    <w:rsid w:val="00EC74E8"/>
    <w:rsid w:val="00EC78B7"/>
    <w:rsid w:val="00EC7E98"/>
    <w:rsid w:val="00ED029C"/>
    <w:rsid w:val="00ED0EE0"/>
    <w:rsid w:val="00ED1170"/>
    <w:rsid w:val="00ED13E8"/>
    <w:rsid w:val="00ED185B"/>
    <w:rsid w:val="00ED31A9"/>
    <w:rsid w:val="00ED34FD"/>
    <w:rsid w:val="00ED3645"/>
    <w:rsid w:val="00ED398C"/>
    <w:rsid w:val="00ED3B41"/>
    <w:rsid w:val="00ED478E"/>
    <w:rsid w:val="00ED4840"/>
    <w:rsid w:val="00ED4A3F"/>
    <w:rsid w:val="00ED5323"/>
    <w:rsid w:val="00ED587A"/>
    <w:rsid w:val="00ED5BEF"/>
    <w:rsid w:val="00ED5CA1"/>
    <w:rsid w:val="00ED651E"/>
    <w:rsid w:val="00ED68A9"/>
    <w:rsid w:val="00ED6E0B"/>
    <w:rsid w:val="00ED71AD"/>
    <w:rsid w:val="00EE01A1"/>
    <w:rsid w:val="00EE0FE4"/>
    <w:rsid w:val="00EE1D10"/>
    <w:rsid w:val="00EE2616"/>
    <w:rsid w:val="00EE2992"/>
    <w:rsid w:val="00EE409D"/>
    <w:rsid w:val="00EE4836"/>
    <w:rsid w:val="00EE4894"/>
    <w:rsid w:val="00EE48D3"/>
    <w:rsid w:val="00EE5489"/>
    <w:rsid w:val="00EE54CE"/>
    <w:rsid w:val="00EE5A74"/>
    <w:rsid w:val="00EE5B9C"/>
    <w:rsid w:val="00EE68CC"/>
    <w:rsid w:val="00EE76E6"/>
    <w:rsid w:val="00EF035C"/>
    <w:rsid w:val="00EF2714"/>
    <w:rsid w:val="00EF296B"/>
    <w:rsid w:val="00EF2ADE"/>
    <w:rsid w:val="00EF2EAC"/>
    <w:rsid w:val="00EF4926"/>
    <w:rsid w:val="00EF4CC2"/>
    <w:rsid w:val="00EF52AE"/>
    <w:rsid w:val="00EF54D7"/>
    <w:rsid w:val="00EF5694"/>
    <w:rsid w:val="00EF56A1"/>
    <w:rsid w:val="00EF608A"/>
    <w:rsid w:val="00EF6CC2"/>
    <w:rsid w:val="00EF7499"/>
    <w:rsid w:val="00EF7D12"/>
    <w:rsid w:val="00EF7DFC"/>
    <w:rsid w:val="00F002BB"/>
    <w:rsid w:val="00F0165B"/>
    <w:rsid w:val="00F027A9"/>
    <w:rsid w:val="00F02F29"/>
    <w:rsid w:val="00F03F4B"/>
    <w:rsid w:val="00F048B7"/>
    <w:rsid w:val="00F05742"/>
    <w:rsid w:val="00F0775F"/>
    <w:rsid w:val="00F07B5B"/>
    <w:rsid w:val="00F10217"/>
    <w:rsid w:val="00F10630"/>
    <w:rsid w:val="00F115D8"/>
    <w:rsid w:val="00F11790"/>
    <w:rsid w:val="00F12826"/>
    <w:rsid w:val="00F12870"/>
    <w:rsid w:val="00F13DBF"/>
    <w:rsid w:val="00F143F6"/>
    <w:rsid w:val="00F14B97"/>
    <w:rsid w:val="00F14FC1"/>
    <w:rsid w:val="00F1587F"/>
    <w:rsid w:val="00F15A54"/>
    <w:rsid w:val="00F16364"/>
    <w:rsid w:val="00F1726B"/>
    <w:rsid w:val="00F2012C"/>
    <w:rsid w:val="00F20407"/>
    <w:rsid w:val="00F2053A"/>
    <w:rsid w:val="00F20605"/>
    <w:rsid w:val="00F206F0"/>
    <w:rsid w:val="00F21FB4"/>
    <w:rsid w:val="00F220CF"/>
    <w:rsid w:val="00F22137"/>
    <w:rsid w:val="00F22E6D"/>
    <w:rsid w:val="00F2360C"/>
    <w:rsid w:val="00F2427A"/>
    <w:rsid w:val="00F2472A"/>
    <w:rsid w:val="00F25209"/>
    <w:rsid w:val="00F254E7"/>
    <w:rsid w:val="00F2709D"/>
    <w:rsid w:val="00F27F0D"/>
    <w:rsid w:val="00F30986"/>
    <w:rsid w:val="00F30D25"/>
    <w:rsid w:val="00F31732"/>
    <w:rsid w:val="00F32276"/>
    <w:rsid w:val="00F32304"/>
    <w:rsid w:val="00F32360"/>
    <w:rsid w:val="00F32FE1"/>
    <w:rsid w:val="00F3361A"/>
    <w:rsid w:val="00F33CEF"/>
    <w:rsid w:val="00F357DB"/>
    <w:rsid w:val="00F373D0"/>
    <w:rsid w:val="00F37A49"/>
    <w:rsid w:val="00F40372"/>
    <w:rsid w:val="00F4072C"/>
    <w:rsid w:val="00F40D7E"/>
    <w:rsid w:val="00F40DC3"/>
    <w:rsid w:val="00F4103C"/>
    <w:rsid w:val="00F41231"/>
    <w:rsid w:val="00F413CD"/>
    <w:rsid w:val="00F41CC1"/>
    <w:rsid w:val="00F41CF5"/>
    <w:rsid w:val="00F41F36"/>
    <w:rsid w:val="00F439B4"/>
    <w:rsid w:val="00F43D2C"/>
    <w:rsid w:val="00F447A7"/>
    <w:rsid w:val="00F461A2"/>
    <w:rsid w:val="00F461C4"/>
    <w:rsid w:val="00F4659A"/>
    <w:rsid w:val="00F47907"/>
    <w:rsid w:val="00F47F5B"/>
    <w:rsid w:val="00F5004F"/>
    <w:rsid w:val="00F500D6"/>
    <w:rsid w:val="00F50262"/>
    <w:rsid w:val="00F51FE1"/>
    <w:rsid w:val="00F52B7E"/>
    <w:rsid w:val="00F531AA"/>
    <w:rsid w:val="00F53C83"/>
    <w:rsid w:val="00F53EEE"/>
    <w:rsid w:val="00F545B0"/>
    <w:rsid w:val="00F54BAC"/>
    <w:rsid w:val="00F54CEA"/>
    <w:rsid w:val="00F5537A"/>
    <w:rsid w:val="00F5685B"/>
    <w:rsid w:val="00F568D6"/>
    <w:rsid w:val="00F56D90"/>
    <w:rsid w:val="00F57708"/>
    <w:rsid w:val="00F601C2"/>
    <w:rsid w:val="00F6024F"/>
    <w:rsid w:val="00F6074C"/>
    <w:rsid w:val="00F61329"/>
    <w:rsid w:val="00F61DA1"/>
    <w:rsid w:val="00F61FA4"/>
    <w:rsid w:val="00F622E4"/>
    <w:rsid w:val="00F63CD1"/>
    <w:rsid w:val="00F64007"/>
    <w:rsid w:val="00F64067"/>
    <w:rsid w:val="00F64088"/>
    <w:rsid w:val="00F640FB"/>
    <w:rsid w:val="00F64260"/>
    <w:rsid w:val="00F64362"/>
    <w:rsid w:val="00F64894"/>
    <w:rsid w:val="00F65660"/>
    <w:rsid w:val="00F65DBD"/>
    <w:rsid w:val="00F662CD"/>
    <w:rsid w:val="00F663E1"/>
    <w:rsid w:val="00F66B9B"/>
    <w:rsid w:val="00F673E2"/>
    <w:rsid w:val="00F7065E"/>
    <w:rsid w:val="00F70874"/>
    <w:rsid w:val="00F73585"/>
    <w:rsid w:val="00F73C19"/>
    <w:rsid w:val="00F74194"/>
    <w:rsid w:val="00F74586"/>
    <w:rsid w:val="00F74F2C"/>
    <w:rsid w:val="00F75B22"/>
    <w:rsid w:val="00F76230"/>
    <w:rsid w:val="00F76A8E"/>
    <w:rsid w:val="00F80227"/>
    <w:rsid w:val="00F80443"/>
    <w:rsid w:val="00F806BF"/>
    <w:rsid w:val="00F81ADE"/>
    <w:rsid w:val="00F8251B"/>
    <w:rsid w:val="00F825B3"/>
    <w:rsid w:val="00F8286E"/>
    <w:rsid w:val="00F8359A"/>
    <w:rsid w:val="00F838F0"/>
    <w:rsid w:val="00F84DF9"/>
    <w:rsid w:val="00F84EA7"/>
    <w:rsid w:val="00F854A7"/>
    <w:rsid w:val="00F9002E"/>
    <w:rsid w:val="00F90840"/>
    <w:rsid w:val="00F90D5C"/>
    <w:rsid w:val="00F90E49"/>
    <w:rsid w:val="00F91EBB"/>
    <w:rsid w:val="00F91EE1"/>
    <w:rsid w:val="00F92265"/>
    <w:rsid w:val="00F925EB"/>
    <w:rsid w:val="00F92D4D"/>
    <w:rsid w:val="00F93885"/>
    <w:rsid w:val="00F94089"/>
    <w:rsid w:val="00F94226"/>
    <w:rsid w:val="00F94634"/>
    <w:rsid w:val="00F94D2B"/>
    <w:rsid w:val="00F9533B"/>
    <w:rsid w:val="00F95381"/>
    <w:rsid w:val="00F956A2"/>
    <w:rsid w:val="00F95993"/>
    <w:rsid w:val="00F95F25"/>
    <w:rsid w:val="00FA262C"/>
    <w:rsid w:val="00FA2688"/>
    <w:rsid w:val="00FA2B19"/>
    <w:rsid w:val="00FA2B2D"/>
    <w:rsid w:val="00FA3E3C"/>
    <w:rsid w:val="00FA3F44"/>
    <w:rsid w:val="00FA431D"/>
    <w:rsid w:val="00FA450F"/>
    <w:rsid w:val="00FA4D21"/>
    <w:rsid w:val="00FA4FFD"/>
    <w:rsid w:val="00FA5603"/>
    <w:rsid w:val="00FA6335"/>
    <w:rsid w:val="00FA6344"/>
    <w:rsid w:val="00FA7FB9"/>
    <w:rsid w:val="00FB0E31"/>
    <w:rsid w:val="00FB10A8"/>
    <w:rsid w:val="00FB11F7"/>
    <w:rsid w:val="00FB134A"/>
    <w:rsid w:val="00FB1398"/>
    <w:rsid w:val="00FB2AD5"/>
    <w:rsid w:val="00FB2FE9"/>
    <w:rsid w:val="00FB32E8"/>
    <w:rsid w:val="00FB3307"/>
    <w:rsid w:val="00FB3C59"/>
    <w:rsid w:val="00FB3DA7"/>
    <w:rsid w:val="00FB4192"/>
    <w:rsid w:val="00FB4B5B"/>
    <w:rsid w:val="00FB4D4D"/>
    <w:rsid w:val="00FB4F87"/>
    <w:rsid w:val="00FB58C7"/>
    <w:rsid w:val="00FB5B8B"/>
    <w:rsid w:val="00FB5BE8"/>
    <w:rsid w:val="00FB5C67"/>
    <w:rsid w:val="00FB6603"/>
    <w:rsid w:val="00FB6F01"/>
    <w:rsid w:val="00FB7220"/>
    <w:rsid w:val="00FB799D"/>
    <w:rsid w:val="00FB7D81"/>
    <w:rsid w:val="00FB7DD0"/>
    <w:rsid w:val="00FC054D"/>
    <w:rsid w:val="00FC22B5"/>
    <w:rsid w:val="00FC2990"/>
    <w:rsid w:val="00FC2AC6"/>
    <w:rsid w:val="00FC404F"/>
    <w:rsid w:val="00FC46AF"/>
    <w:rsid w:val="00FC4D8E"/>
    <w:rsid w:val="00FC5526"/>
    <w:rsid w:val="00FC7BD6"/>
    <w:rsid w:val="00FD08F8"/>
    <w:rsid w:val="00FD122A"/>
    <w:rsid w:val="00FD1F52"/>
    <w:rsid w:val="00FD41AB"/>
    <w:rsid w:val="00FD46AC"/>
    <w:rsid w:val="00FD55E3"/>
    <w:rsid w:val="00FD79AF"/>
    <w:rsid w:val="00FD7EE0"/>
    <w:rsid w:val="00FE1033"/>
    <w:rsid w:val="00FE1139"/>
    <w:rsid w:val="00FE1441"/>
    <w:rsid w:val="00FE1A9F"/>
    <w:rsid w:val="00FE1D39"/>
    <w:rsid w:val="00FE26D1"/>
    <w:rsid w:val="00FE26E2"/>
    <w:rsid w:val="00FE2803"/>
    <w:rsid w:val="00FE324C"/>
    <w:rsid w:val="00FE3884"/>
    <w:rsid w:val="00FE4D33"/>
    <w:rsid w:val="00FE4FC9"/>
    <w:rsid w:val="00FE5147"/>
    <w:rsid w:val="00FE592F"/>
    <w:rsid w:val="00FE6763"/>
    <w:rsid w:val="00FE6EEC"/>
    <w:rsid w:val="00FE6FA4"/>
    <w:rsid w:val="00FE765E"/>
    <w:rsid w:val="00FF0FC3"/>
    <w:rsid w:val="00FF223F"/>
    <w:rsid w:val="00FF230D"/>
    <w:rsid w:val="00FF4C9D"/>
    <w:rsid w:val="00FF55DF"/>
    <w:rsid w:val="00FF5D2B"/>
    <w:rsid w:val="00FF5DD8"/>
    <w:rsid w:val="00FF6872"/>
    <w:rsid w:val="7536648F"/>
    <w:rsid w:val="763336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74ADD9"/>
  <w15:docId w15:val="{30555362-29E8-49FC-B8CF-8FD885C2DE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semiHidden="1" w:unhideWhenUsed="1"/>
    <w:lsdException w:name="toc 2" w:locked="1" w:uiPriority="39" w:semiHidden="1" w:unhideWhenUsed="1"/>
    <w:lsdException w:name="toc 3" w:locked="1" w:uiPriority="39" w:semiHidden="1" w:unhideWhenUsed="1"/>
    <w:lsdException w:name="toc 4" w:locked="1" w:uiPriority="39" w:semiHidden="1" w:unhideWhenUsed="1"/>
    <w:lsdException w:name="toc 5" w:locked="1"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uiPriority="99"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99" w:semiHidden="1" w:unhideWhenUsed="1"/>
    <w:lsdException w:name="Block Text" w:semiHidden="1" w:unhideWhenUsed="1"/>
    <w:lsdException w:name="Hyperlink" w:uiPriority="99" w:semiHidden="1" w:unhideWhenUsed="1"/>
    <w:lsdException w:name="FollowedHyperlink" w:uiPriority="99"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locked="1"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E7AA3"/>
    <w:pPr>
      <w:suppressAutoHyphens/>
      <w:jc w:val="both"/>
    </w:pPr>
    <w:rPr>
      <w:rFonts w:ascii="Arial" w:hAnsi="Arial"/>
      <w:sz w:val="24"/>
      <w:lang w:eastAsia="en-US"/>
    </w:rPr>
  </w:style>
  <w:style w:type="paragraph" w:styleId="Heading1">
    <w:name w:val="heading 1"/>
    <w:basedOn w:val="Normal"/>
    <w:next w:val="Normal"/>
    <w:link w:val="Heading1Char"/>
    <w:qFormat/>
    <w:rsid w:val="0056649F"/>
    <w:pPr>
      <w:pBdr>
        <w:top w:val="single" w:color="FFFFFF" w:sz="4" w:space="1"/>
        <w:left w:val="single" w:color="FFFFFF" w:sz="4" w:space="4"/>
        <w:bottom w:val="single" w:color="FFFFFF" w:sz="4" w:space="1"/>
        <w:right w:val="single" w:color="FFFFFF" w:sz="4" w:space="4"/>
      </w:pBdr>
      <w:suppressAutoHyphens w:val="0"/>
      <w:jc w:val="left"/>
      <w:outlineLvl w:val="0"/>
    </w:pPr>
    <w:rPr>
      <w:rFonts w:cs="Arial"/>
      <w:b/>
      <w:sz w:val="20"/>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
    <w:basedOn w:val="Normal"/>
    <w:next w:val="Normal"/>
    <w:link w:val="Heading2Char"/>
    <w:qFormat/>
    <w:rsid w:val="00A43CF2"/>
    <w:pPr>
      <w:keepNext/>
      <w:ind w:left="720" w:hanging="720"/>
      <w:outlineLvl w:val="1"/>
    </w:pPr>
    <w:rPr>
      <w:b/>
    </w:rPr>
  </w:style>
  <w:style w:type="paragraph" w:styleId="Heading3">
    <w:name w:val="heading 3"/>
    <w:basedOn w:val="Normal"/>
    <w:next w:val="Normal"/>
    <w:qFormat/>
    <w:rsid w:val="00A43CF2"/>
    <w:pPr>
      <w:outlineLvl w:val="2"/>
    </w:pPr>
  </w:style>
  <w:style w:type="paragraph" w:styleId="Heading4">
    <w:name w:val="heading 4"/>
    <w:basedOn w:val="Normal"/>
    <w:next w:val="Normal"/>
    <w:qFormat/>
    <w:rsid w:val="00A43CF2"/>
    <w:pPr>
      <w:outlineLvl w:val="3"/>
    </w:pPr>
  </w:style>
  <w:style w:type="paragraph" w:styleId="Heading5">
    <w:name w:val="heading 5"/>
    <w:basedOn w:val="Normal"/>
    <w:next w:val="Normal"/>
    <w:qFormat/>
    <w:rsid w:val="00A43CF2"/>
    <w:pPr>
      <w:outlineLvl w:val="4"/>
    </w:pPr>
  </w:style>
  <w:style w:type="paragraph" w:styleId="Heading6">
    <w:name w:val="heading 6"/>
    <w:basedOn w:val="Normal"/>
    <w:next w:val="Normal"/>
    <w:qFormat/>
    <w:rsid w:val="00A43CF2"/>
    <w:pPr>
      <w:outlineLvl w:val="5"/>
    </w:pPr>
  </w:style>
  <w:style w:type="paragraph" w:styleId="Heading7">
    <w:name w:val="heading 7"/>
    <w:basedOn w:val="Normal"/>
    <w:next w:val="Normal"/>
    <w:qFormat/>
    <w:rsid w:val="00A43CF2"/>
    <w:pPr>
      <w:outlineLvl w:val="6"/>
    </w:pPr>
  </w:style>
  <w:style w:type="paragraph" w:styleId="Heading8">
    <w:name w:val="heading 8"/>
    <w:basedOn w:val="Normal"/>
    <w:next w:val="Normal"/>
    <w:qFormat/>
    <w:rsid w:val="00A43CF2"/>
    <w:pPr>
      <w:outlineLvl w:val="7"/>
    </w:pPr>
  </w:style>
  <w:style w:type="paragraph" w:styleId="Heading9">
    <w:name w:val="heading 9"/>
    <w:basedOn w:val="Normal"/>
    <w:next w:val="Normal"/>
    <w:qFormat/>
    <w:rsid w:val="00A43CF2"/>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aliases w:val="PARA2 Char,UNDERRUBRIK 1-2 Char,h2 Char,l2 Char,level 2 Char,H2 Char,L2 Char,Level 2 Topic Heading Char,dd heading 2 Char,dh2 Char,KJL:1st Level Char,Chapter Title Char,Reset numbering Char,S Heading Char,S Heading 2 Char,h 3 Char"/>
    <w:link w:val="Heading2"/>
    <w:locked/>
    <w:rsid w:val="002B5CD4"/>
    <w:rPr>
      <w:rFonts w:ascii="Arial" w:hAnsi="Arial"/>
      <w:b/>
      <w:sz w:val="24"/>
      <w:lang w:val="en-GB" w:eastAsia="en-US"/>
    </w:rPr>
  </w:style>
  <w:style w:type="paragraph" w:styleId="Style" w:customStyle="1">
    <w:name w:val="Style"/>
    <w:basedOn w:val="Normal"/>
    <w:rsid w:val="00831CD5"/>
    <w:pPr>
      <w:suppressAutoHyphens w:val="0"/>
      <w:spacing w:before="60" w:after="120" w:line="240" w:lineRule="exact"/>
      <w:jc w:val="left"/>
    </w:pPr>
    <w:rPr>
      <w:rFonts w:ascii="Verdana" w:hAnsi="Verdana"/>
      <w:sz w:val="20"/>
      <w:lang w:val="en-US"/>
    </w:rPr>
  </w:style>
  <w:style w:type="paragraph" w:styleId="Normalindent1" w:customStyle="1">
    <w:name w:val="Normal indent1"/>
    <w:basedOn w:val="Normal"/>
    <w:next w:val="Normal"/>
    <w:link w:val="Normalindent1Char"/>
    <w:rsid w:val="00A43CF2"/>
    <w:pPr>
      <w:ind w:left="720"/>
    </w:pPr>
  </w:style>
  <w:style w:type="character" w:styleId="Normalindent1Char" w:customStyle="1">
    <w:name w:val="Normal indent1 Char"/>
    <w:link w:val="Normalindent1"/>
    <w:locked/>
    <w:rsid w:val="0097143C"/>
    <w:rPr>
      <w:rFonts w:ascii="Arial" w:hAnsi="Arial"/>
      <w:sz w:val="24"/>
      <w:lang w:val="en-GB" w:eastAsia="en-US"/>
    </w:rPr>
  </w:style>
  <w:style w:type="paragraph" w:styleId="Indenta" w:customStyle="1">
    <w:name w:val="Indent a)"/>
    <w:basedOn w:val="Normal"/>
    <w:rsid w:val="00A43CF2"/>
    <w:pPr>
      <w:ind w:left="1440" w:hanging="720"/>
    </w:pPr>
  </w:style>
  <w:style w:type="paragraph" w:styleId="BalloonText">
    <w:name w:val="Balloon Text"/>
    <w:basedOn w:val="Normal"/>
    <w:link w:val="BalloonTextChar"/>
    <w:uiPriority w:val="99"/>
    <w:semiHidden/>
    <w:rsid w:val="00C01DC9"/>
    <w:rPr>
      <w:rFonts w:ascii="Tahoma" w:hAnsi="Tahoma" w:cs="Tahoma"/>
      <w:sz w:val="16"/>
      <w:szCs w:val="16"/>
    </w:rPr>
  </w:style>
  <w:style w:type="character" w:styleId="CommentReference">
    <w:name w:val="annotation reference"/>
    <w:uiPriority w:val="99"/>
    <w:semiHidden/>
    <w:rsid w:val="00DC5CF8"/>
    <w:rPr>
      <w:rFonts w:cs="Times New Roman"/>
      <w:sz w:val="16"/>
    </w:rPr>
  </w:style>
  <w:style w:type="character" w:styleId="Hyperlink">
    <w:name w:val="Hyperlink"/>
    <w:uiPriority w:val="99"/>
    <w:rsid w:val="00A43CF2"/>
    <w:rPr>
      <w:rFonts w:ascii="Arial" w:hAnsi="Arial" w:cs="Times New Roman"/>
      <w:color w:val="0000FF"/>
      <w:sz w:val="24"/>
      <w:u w:val="single"/>
    </w:rPr>
  </w:style>
  <w:style w:type="paragraph" w:styleId="TOAHeading">
    <w:name w:val="toa heading"/>
    <w:basedOn w:val="Normal"/>
    <w:next w:val="Normal"/>
    <w:semiHidden/>
    <w:rsid w:val="00A43CF2"/>
    <w:pPr>
      <w:widowControl w:val="0"/>
      <w:tabs>
        <w:tab w:val="right" w:pos="9360"/>
      </w:tabs>
      <w:overflowPunct w:val="0"/>
      <w:autoSpaceDE w:val="0"/>
      <w:autoSpaceDN w:val="0"/>
      <w:adjustRightInd w:val="0"/>
      <w:textAlignment w:val="baseline"/>
    </w:pPr>
    <w:rPr>
      <w:sz w:val="22"/>
      <w:lang w:val="en-US"/>
    </w:rPr>
  </w:style>
  <w:style w:type="paragraph" w:styleId="TOC7">
    <w:name w:val="toc 7"/>
    <w:basedOn w:val="Normal"/>
    <w:next w:val="Normal"/>
    <w:autoRedefine/>
    <w:uiPriority w:val="39"/>
    <w:rsid w:val="00A43CF2"/>
    <w:pPr>
      <w:ind w:left="1200"/>
      <w:jc w:val="left"/>
    </w:pPr>
    <w:rPr>
      <w:rFonts w:ascii="Times New Roman" w:hAnsi="Times New Roman"/>
      <w:sz w:val="20"/>
    </w:rPr>
  </w:style>
  <w:style w:type="paragraph" w:styleId="TOC8">
    <w:name w:val="toc 8"/>
    <w:basedOn w:val="Normal"/>
    <w:next w:val="Normal"/>
    <w:autoRedefine/>
    <w:uiPriority w:val="39"/>
    <w:rsid w:val="00A43CF2"/>
    <w:pPr>
      <w:ind w:left="1440"/>
      <w:jc w:val="left"/>
    </w:pPr>
    <w:rPr>
      <w:rFonts w:ascii="Times New Roman" w:hAnsi="Times New Roman"/>
      <w:sz w:val="20"/>
    </w:rPr>
  </w:style>
  <w:style w:type="paragraph" w:styleId="TOC2">
    <w:name w:val="toc 2"/>
    <w:basedOn w:val="Normal"/>
    <w:next w:val="Normal"/>
    <w:autoRedefine/>
    <w:uiPriority w:val="39"/>
    <w:rsid w:val="00FE592F"/>
    <w:pPr>
      <w:spacing w:before="240"/>
      <w:jc w:val="left"/>
    </w:pPr>
    <w:rPr>
      <w:rFonts w:ascii="Times New Roman" w:hAnsi="Times New Roman"/>
      <w:b/>
      <w:bCs/>
      <w:sz w:val="20"/>
    </w:rPr>
  </w:style>
  <w:style w:type="paragraph" w:styleId="TOC4">
    <w:name w:val="toc 4"/>
    <w:basedOn w:val="Normal"/>
    <w:next w:val="Normal"/>
    <w:autoRedefine/>
    <w:uiPriority w:val="39"/>
    <w:rsid w:val="00A43CF2"/>
    <w:pPr>
      <w:ind w:left="480"/>
      <w:jc w:val="left"/>
    </w:pPr>
    <w:rPr>
      <w:rFonts w:ascii="Times New Roman" w:hAnsi="Times New Roman"/>
      <w:sz w:val="20"/>
    </w:rPr>
  </w:style>
  <w:style w:type="paragraph" w:styleId="TOC1">
    <w:name w:val="toc 1"/>
    <w:basedOn w:val="Normal"/>
    <w:next w:val="Normal"/>
    <w:autoRedefine/>
    <w:uiPriority w:val="39"/>
    <w:rsid w:val="00265961"/>
    <w:pPr>
      <w:spacing w:before="360"/>
      <w:jc w:val="left"/>
    </w:pPr>
    <w:rPr>
      <w:rFonts w:cs="Arial"/>
      <w:b/>
      <w:bCs/>
      <w:caps/>
      <w:szCs w:val="24"/>
    </w:rPr>
  </w:style>
  <w:style w:type="paragraph" w:styleId="TOC6">
    <w:name w:val="toc 6"/>
    <w:basedOn w:val="Normal"/>
    <w:next w:val="Normal"/>
    <w:autoRedefine/>
    <w:uiPriority w:val="39"/>
    <w:rsid w:val="00A43CF2"/>
    <w:pPr>
      <w:ind w:left="960"/>
      <w:jc w:val="left"/>
    </w:pPr>
    <w:rPr>
      <w:rFonts w:ascii="Times New Roman" w:hAnsi="Times New Roman"/>
      <w:sz w:val="20"/>
    </w:rPr>
  </w:style>
  <w:style w:type="paragraph" w:styleId="TOC5">
    <w:name w:val="toc 5"/>
    <w:basedOn w:val="Normal"/>
    <w:next w:val="Normal"/>
    <w:autoRedefine/>
    <w:uiPriority w:val="39"/>
    <w:rsid w:val="00A43CF2"/>
    <w:pPr>
      <w:ind w:left="720"/>
      <w:jc w:val="left"/>
    </w:pPr>
    <w:rPr>
      <w:rFonts w:ascii="Times New Roman" w:hAnsi="Times New Roman"/>
      <w:sz w:val="20"/>
    </w:rPr>
  </w:style>
  <w:style w:type="paragraph" w:styleId="TOC3">
    <w:name w:val="toc 3"/>
    <w:basedOn w:val="Normal"/>
    <w:next w:val="Normal"/>
    <w:autoRedefine/>
    <w:uiPriority w:val="39"/>
    <w:rsid w:val="00A43CF2"/>
    <w:pPr>
      <w:ind w:left="240"/>
      <w:jc w:val="left"/>
    </w:pPr>
    <w:rPr>
      <w:rFonts w:ascii="Times New Roman" w:hAnsi="Times New Roman"/>
      <w:sz w:val="20"/>
    </w:rPr>
  </w:style>
  <w:style w:type="paragraph" w:styleId="NormalBold" w:customStyle="1">
    <w:name w:val="Normal Bold"/>
    <w:basedOn w:val="Normal"/>
    <w:next w:val="Normal"/>
    <w:link w:val="NormalBoldChar1"/>
    <w:rsid w:val="00A43CF2"/>
    <w:rPr>
      <w:b/>
    </w:rPr>
  </w:style>
  <w:style w:type="character" w:styleId="NormalBoldChar1" w:customStyle="1">
    <w:name w:val="Normal Bold Char1"/>
    <w:link w:val="NormalBold"/>
    <w:locked/>
    <w:rsid w:val="005A433F"/>
    <w:rPr>
      <w:rFonts w:ascii="Arial" w:hAnsi="Arial"/>
      <w:b/>
      <w:sz w:val="24"/>
      <w:lang w:val="en-GB" w:eastAsia="en-US"/>
    </w:rPr>
  </w:style>
  <w:style w:type="paragraph" w:styleId="Normalhangingindent" w:customStyle="1">
    <w:name w:val="Normal hanging indent"/>
    <w:basedOn w:val="Normal"/>
    <w:next w:val="Normal"/>
    <w:link w:val="NormalhangingindentChar"/>
    <w:rsid w:val="00E018EA"/>
    <w:pPr>
      <w:ind w:left="720" w:hanging="720"/>
    </w:pPr>
  </w:style>
  <w:style w:type="character" w:styleId="NormalhangingindentChar" w:customStyle="1">
    <w:name w:val="Normal hanging indent Char"/>
    <w:link w:val="Normalhangingindent"/>
    <w:locked/>
    <w:rsid w:val="00E018EA"/>
    <w:rPr>
      <w:rFonts w:ascii="Arial" w:hAnsi="Arial"/>
      <w:sz w:val="24"/>
      <w:lang w:val="en-GB" w:eastAsia="en-US"/>
    </w:rPr>
  </w:style>
  <w:style w:type="paragraph" w:styleId="Indenti" w:customStyle="1">
    <w:name w:val="Indent i)"/>
    <w:basedOn w:val="Normal"/>
    <w:rsid w:val="00A43CF2"/>
    <w:pPr>
      <w:ind w:left="2160" w:hanging="720"/>
    </w:pPr>
  </w:style>
  <w:style w:type="paragraph" w:styleId="CommentText">
    <w:name w:val="annotation text"/>
    <w:basedOn w:val="Normal"/>
    <w:link w:val="CommentTextChar"/>
    <w:uiPriority w:val="99"/>
    <w:semiHidden/>
    <w:rsid w:val="00DC5CF8"/>
    <w:rPr>
      <w:sz w:val="20"/>
    </w:rPr>
  </w:style>
  <w:style w:type="character" w:styleId="PageNumber">
    <w:name w:val="page number"/>
    <w:rsid w:val="00CA0254"/>
    <w:rPr>
      <w:rFonts w:ascii="Arial" w:hAnsi="Arial" w:cs="Times New Roman"/>
      <w:sz w:val="24"/>
    </w:rPr>
  </w:style>
  <w:style w:type="paragraph" w:styleId="CommentSubject">
    <w:name w:val="annotation subject"/>
    <w:basedOn w:val="CommentText"/>
    <w:next w:val="CommentText"/>
    <w:semiHidden/>
    <w:rsid w:val="00DC5CF8"/>
    <w:rPr>
      <w:b/>
      <w:bCs/>
    </w:rPr>
  </w:style>
  <w:style w:type="table" w:styleId="TableGrid">
    <w:name w:val="Table Grid"/>
    <w:basedOn w:val="TableNormal"/>
    <w:uiPriority w:val="39"/>
    <w:rsid w:val="00F92D4D"/>
    <w:pPr>
      <w:suppressAutoHyphens/>
      <w:jc w:val="both"/>
    </w:pPr>
    <w:rPr>
      <w:rFonts w:ascii="Arial" w:hAnsi="Arial"/>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rsid w:val="00FB10A8"/>
    <w:pPr>
      <w:widowControl w:val="0"/>
      <w:suppressAutoHyphens w:val="0"/>
      <w:jc w:val="left"/>
    </w:pPr>
    <w:rPr>
      <w:rFonts w:ascii="CG Times" w:hAnsi="CG Times"/>
      <w:spacing w:val="-3"/>
    </w:rPr>
  </w:style>
  <w:style w:type="paragraph" w:styleId="NormalBoldCentre" w:customStyle="1">
    <w:name w:val="Normal Bold Centre"/>
    <w:basedOn w:val="NormalBold"/>
    <w:next w:val="Normal"/>
    <w:rsid w:val="00F9533B"/>
    <w:pPr>
      <w:jc w:val="center"/>
    </w:pPr>
  </w:style>
  <w:style w:type="character" w:styleId="FollowedHyperlink">
    <w:name w:val="FollowedHyperlink"/>
    <w:uiPriority w:val="99"/>
    <w:rsid w:val="00E10AFC"/>
    <w:rPr>
      <w:rFonts w:cs="Times New Roman"/>
      <w:color w:val="800080"/>
      <w:u w:val="single"/>
    </w:rPr>
  </w:style>
  <w:style w:type="paragraph" w:styleId="Footer">
    <w:name w:val="footer"/>
    <w:basedOn w:val="Normal"/>
    <w:link w:val="FooterChar"/>
    <w:uiPriority w:val="99"/>
    <w:rsid w:val="00692477"/>
    <w:pPr>
      <w:tabs>
        <w:tab w:val="center" w:pos="4153"/>
        <w:tab w:val="right" w:pos="8306"/>
      </w:tabs>
    </w:pPr>
  </w:style>
  <w:style w:type="character" w:styleId="FooterChar" w:customStyle="1">
    <w:name w:val="Footer Char"/>
    <w:link w:val="Footer"/>
    <w:uiPriority w:val="99"/>
    <w:locked/>
    <w:rsid w:val="008D17CB"/>
    <w:rPr>
      <w:rFonts w:ascii="Arial" w:hAnsi="Arial"/>
      <w:sz w:val="24"/>
      <w:lang w:val="en-GB" w:eastAsia="en-US"/>
    </w:rPr>
  </w:style>
  <w:style w:type="paragraph" w:styleId="Header">
    <w:name w:val="header"/>
    <w:basedOn w:val="Normal"/>
    <w:link w:val="HeaderChar"/>
    <w:uiPriority w:val="99"/>
    <w:rsid w:val="00831CD5"/>
    <w:pPr>
      <w:tabs>
        <w:tab w:val="center" w:pos="4320"/>
        <w:tab w:val="right" w:pos="8640"/>
      </w:tabs>
      <w:suppressAutoHyphens w:val="0"/>
    </w:pPr>
    <w:rPr>
      <w:sz w:val="16"/>
    </w:rPr>
  </w:style>
  <w:style w:type="character" w:styleId="HeaderChar" w:customStyle="1">
    <w:name w:val="Header Char"/>
    <w:link w:val="Header"/>
    <w:uiPriority w:val="99"/>
    <w:locked/>
    <w:rsid w:val="008D17CB"/>
    <w:rPr>
      <w:rFonts w:ascii="Arial" w:hAnsi="Arial"/>
      <w:sz w:val="16"/>
      <w:lang w:val="en-GB" w:eastAsia="en-US"/>
    </w:rPr>
  </w:style>
  <w:style w:type="paragraph" w:styleId="Level2" w:customStyle="1">
    <w:name w:val="Level 2"/>
    <w:basedOn w:val="Normal"/>
    <w:rsid w:val="00831CD5"/>
    <w:pPr>
      <w:tabs>
        <w:tab w:val="num" w:pos="1570"/>
      </w:tabs>
      <w:suppressAutoHyphens w:val="0"/>
      <w:spacing w:after="240"/>
      <w:ind w:left="1570" w:hanging="850"/>
      <w:outlineLvl w:val="1"/>
    </w:pPr>
    <w:rPr>
      <w:rFonts w:cs="Arial"/>
      <w:sz w:val="20"/>
    </w:rPr>
  </w:style>
  <w:style w:type="paragraph" w:styleId="Level1" w:customStyle="1">
    <w:name w:val="Level 1"/>
    <w:basedOn w:val="Normal"/>
    <w:rsid w:val="00831CD5"/>
    <w:pPr>
      <w:tabs>
        <w:tab w:val="num" w:pos="850"/>
      </w:tabs>
      <w:suppressAutoHyphens w:val="0"/>
      <w:spacing w:after="240"/>
      <w:ind w:left="850" w:hanging="850"/>
      <w:outlineLvl w:val="0"/>
    </w:pPr>
    <w:rPr>
      <w:rFonts w:cs="Arial"/>
      <w:sz w:val="20"/>
    </w:rPr>
  </w:style>
  <w:style w:type="paragraph" w:styleId="Level3" w:customStyle="1">
    <w:name w:val="Level 3"/>
    <w:basedOn w:val="Normal"/>
    <w:rsid w:val="00831CD5"/>
    <w:pPr>
      <w:tabs>
        <w:tab w:val="num" w:pos="1701"/>
      </w:tabs>
      <w:suppressAutoHyphens w:val="0"/>
      <w:spacing w:after="240"/>
      <w:ind w:left="1701" w:hanging="851"/>
      <w:outlineLvl w:val="2"/>
    </w:pPr>
    <w:rPr>
      <w:rFonts w:cs="Arial"/>
      <w:sz w:val="20"/>
    </w:rPr>
  </w:style>
  <w:style w:type="paragraph" w:styleId="Level4" w:customStyle="1">
    <w:name w:val="Level 4"/>
    <w:basedOn w:val="Normal"/>
    <w:rsid w:val="00831CD5"/>
    <w:pPr>
      <w:tabs>
        <w:tab w:val="num" w:pos="2551"/>
      </w:tabs>
      <w:suppressAutoHyphens w:val="0"/>
      <w:spacing w:after="240"/>
      <w:ind w:left="2551" w:hanging="850"/>
      <w:outlineLvl w:val="3"/>
    </w:pPr>
    <w:rPr>
      <w:rFonts w:cs="Arial"/>
      <w:sz w:val="20"/>
    </w:rPr>
  </w:style>
  <w:style w:type="paragraph" w:styleId="Level5" w:customStyle="1">
    <w:name w:val="Level 5"/>
    <w:basedOn w:val="Normal"/>
    <w:rsid w:val="00831CD5"/>
    <w:pPr>
      <w:tabs>
        <w:tab w:val="num" w:pos="3402"/>
      </w:tabs>
      <w:suppressAutoHyphens w:val="0"/>
      <w:spacing w:after="240"/>
      <w:ind w:left="3402" w:hanging="851"/>
      <w:outlineLvl w:val="4"/>
    </w:pPr>
    <w:rPr>
      <w:rFonts w:cs="Arial"/>
      <w:sz w:val="20"/>
    </w:rPr>
  </w:style>
  <w:style w:type="paragraph" w:styleId="Indentnnn" w:customStyle="1">
    <w:name w:val="Indent n.n.n"/>
    <w:basedOn w:val="Normal"/>
    <w:rsid w:val="00171B7D"/>
    <w:pPr>
      <w:spacing w:after="160"/>
      <w:ind w:left="1440" w:hanging="720"/>
    </w:pPr>
  </w:style>
  <w:style w:type="paragraph" w:styleId="DefaultParagraphFontPara" w:customStyle="1">
    <w:name w:val="Default Paragraph Font Para"/>
    <w:basedOn w:val="Normal"/>
    <w:rsid w:val="009549D1"/>
    <w:pPr>
      <w:suppressAutoHyphens w:val="0"/>
      <w:spacing w:before="60" w:after="120" w:line="240" w:lineRule="exact"/>
      <w:jc w:val="left"/>
    </w:pPr>
    <w:rPr>
      <w:rFonts w:ascii="Verdana" w:hAnsi="Verdana"/>
      <w:sz w:val="20"/>
      <w:lang w:val="en-US"/>
    </w:rPr>
  </w:style>
  <w:style w:type="paragraph" w:styleId="1" w:customStyle="1">
    <w:name w:val="1"/>
    <w:basedOn w:val="Normal"/>
    <w:rsid w:val="004B012D"/>
    <w:pPr>
      <w:suppressAutoHyphens w:val="0"/>
      <w:spacing w:after="160" w:line="240" w:lineRule="exact"/>
      <w:jc w:val="left"/>
    </w:pPr>
    <w:rPr>
      <w:rFonts w:ascii="Tahoma" w:hAnsi="Tahoma" w:cs="Tahoma"/>
      <w:sz w:val="20"/>
      <w:lang w:val="en-US"/>
    </w:rPr>
  </w:style>
  <w:style w:type="paragraph" w:styleId="Schedule" w:customStyle="1">
    <w:name w:val="Schedule #"/>
    <w:basedOn w:val="Normal"/>
    <w:next w:val="Normal"/>
    <w:rsid w:val="00BD588E"/>
    <w:pPr>
      <w:keepNext/>
      <w:keepLines/>
      <w:tabs>
        <w:tab w:val="num" w:pos="360"/>
      </w:tabs>
      <w:suppressAutoHyphens w:val="0"/>
      <w:spacing w:after="240"/>
      <w:ind w:left="360" w:hanging="360"/>
      <w:jc w:val="center"/>
    </w:pPr>
    <w:rPr>
      <w:rFonts w:cs="Arial"/>
      <w:b/>
      <w:sz w:val="20"/>
    </w:rPr>
  </w:style>
  <w:style w:type="paragraph" w:styleId="ListNumber">
    <w:name w:val="List Number"/>
    <w:basedOn w:val="Normal"/>
    <w:rsid w:val="00600E02"/>
    <w:pPr>
      <w:tabs>
        <w:tab w:val="num" w:pos="1080"/>
      </w:tabs>
      <w:suppressAutoHyphens w:val="0"/>
      <w:spacing w:after="160"/>
      <w:ind w:left="1080" w:hanging="360"/>
    </w:pPr>
    <w:rPr>
      <w:rFonts w:cs="Arial"/>
      <w:sz w:val="22"/>
      <w:szCs w:val="24"/>
    </w:rPr>
  </w:style>
  <w:style w:type="paragraph" w:styleId="Style11ptJustifiedBefore254cmHanging095cm" w:customStyle="1">
    <w:name w:val="Style 11 pt Justified Before:  2.54 cm Hanging:  0.95 cm"/>
    <w:basedOn w:val="Normal"/>
    <w:rsid w:val="00600E02"/>
    <w:pPr>
      <w:suppressAutoHyphens w:val="0"/>
      <w:spacing w:after="160"/>
      <w:ind w:left="1979" w:hanging="539"/>
    </w:pPr>
    <w:rPr>
      <w:rFonts w:cs="Arial"/>
      <w:sz w:val="22"/>
      <w:szCs w:val="22"/>
    </w:rPr>
  </w:style>
  <w:style w:type="paragraph" w:styleId="FootnoteText">
    <w:name w:val="footnote text"/>
    <w:basedOn w:val="Normal"/>
    <w:link w:val="FootnoteTextChar"/>
    <w:uiPriority w:val="99"/>
    <w:semiHidden/>
    <w:rsid w:val="00600E02"/>
    <w:pPr>
      <w:suppressAutoHyphens w:val="0"/>
      <w:jc w:val="left"/>
    </w:pPr>
    <w:rPr>
      <w:sz w:val="20"/>
    </w:rPr>
  </w:style>
  <w:style w:type="character" w:styleId="FootnoteReference">
    <w:name w:val="footnote reference"/>
    <w:uiPriority w:val="99"/>
    <w:semiHidden/>
    <w:rsid w:val="00600E02"/>
    <w:rPr>
      <w:rFonts w:cs="Times New Roman"/>
      <w:vertAlign w:val="superscript"/>
    </w:rPr>
  </w:style>
  <w:style w:type="paragraph" w:styleId="NormalWeb">
    <w:name w:val="Normal (Web)"/>
    <w:basedOn w:val="Normal"/>
    <w:uiPriority w:val="99"/>
    <w:rsid w:val="00B77C19"/>
    <w:pPr>
      <w:suppressAutoHyphens w:val="0"/>
      <w:jc w:val="left"/>
    </w:pPr>
    <w:rPr>
      <w:rFonts w:ascii="Times New Roman" w:hAnsi="Times New Roman"/>
      <w:szCs w:val="24"/>
      <w:lang w:eastAsia="en-GB"/>
    </w:rPr>
  </w:style>
  <w:style w:type="character" w:styleId="Emphasis">
    <w:name w:val="Emphasis"/>
    <w:qFormat/>
    <w:rsid w:val="00B77C19"/>
    <w:rPr>
      <w:rFonts w:cs="Times New Roman"/>
      <w:i/>
    </w:rPr>
  </w:style>
  <w:style w:type="paragraph" w:styleId="ListParagraph">
    <w:name w:val="List Paragraph"/>
    <w:basedOn w:val="Normal"/>
    <w:link w:val="ListParagraphChar"/>
    <w:qFormat/>
    <w:rsid w:val="00BA1449"/>
    <w:pPr>
      <w:ind w:left="720"/>
    </w:pPr>
  </w:style>
  <w:style w:type="character" w:styleId="FootnoteTextChar" w:customStyle="1">
    <w:name w:val="Footnote Text Char"/>
    <w:link w:val="FootnoteText"/>
    <w:uiPriority w:val="99"/>
    <w:semiHidden/>
    <w:locked/>
    <w:rsid w:val="009E1028"/>
    <w:rPr>
      <w:rFonts w:ascii="Arial" w:hAnsi="Arial"/>
      <w:lang w:eastAsia="en-US"/>
    </w:rPr>
  </w:style>
  <w:style w:type="paragraph" w:styleId="CharChar1CharCharChar" w:customStyle="1">
    <w:name w:val="Char Char1 Char Char Char"/>
    <w:basedOn w:val="Normal"/>
    <w:rsid w:val="009E1028"/>
    <w:pPr>
      <w:suppressAutoHyphens w:val="0"/>
      <w:spacing w:before="60" w:after="120" w:line="240" w:lineRule="exact"/>
      <w:jc w:val="left"/>
    </w:pPr>
    <w:rPr>
      <w:rFonts w:ascii="Verdana" w:hAnsi="Verdana"/>
      <w:sz w:val="20"/>
      <w:lang w:val="en-US"/>
    </w:rPr>
  </w:style>
  <w:style w:type="character" w:styleId="Heading1Char" w:customStyle="1">
    <w:name w:val="Heading 1 Char"/>
    <w:link w:val="Heading1"/>
    <w:locked/>
    <w:rsid w:val="0056649F"/>
    <w:rPr>
      <w:rFonts w:ascii="Arial" w:hAnsi="Arial" w:cs="Arial"/>
      <w:b/>
      <w:lang w:eastAsia="en-US"/>
    </w:rPr>
  </w:style>
  <w:style w:type="paragraph" w:styleId="Char5CharChar" w:customStyle="1">
    <w:name w:val="Char5 Char Char"/>
    <w:basedOn w:val="Normal"/>
    <w:rsid w:val="009D254D"/>
    <w:pPr>
      <w:suppressAutoHyphens w:val="0"/>
      <w:spacing w:after="120" w:line="240" w:lineRule="exact"/>
      <w:jc w:val="left"/>
    </w:pPr>
    <w:rPr>
      <w:rFonts w:ascii="Verdana" w:hAnsi="Verdana" w:cs="Verdana"/>
      <w:sz w:val="20"/>
      <w:lang w:val="en-US"/>
    </w:rPr>
  </w:style>
  <w:style w:type="paragraph" w:styleId="Part" w:customStyle="1">
    <w:name w:val="Part"/>
    <w:link w:val="PartChar"/>
    <w:rsid w:val="001E478B"/>
    <w:pPr>
      <w:widowControl w:val="0"/>
    </w:pPr>
    <w:rPr>
      <w:rFonts w:ascii="Arial" w:hAnsi="Arial"/>
      <w:b/>
      <w:sz w:val="24"/>
    </w:rPr>
  </w:style>
  <w:style w:type="character" w:styleId="PartChar" w:customStyle="1">
    <w:name w:val="Part Char"/>
    <w:link w:val="Part"/>
    <w:locked/>
    <w:rsid w:val="001E478B"/>
    <w:rPr>
      <w:rFonts w:ascii="Arial" w:hAnsi="Arial"/>
      <w:b/>
      <w:sz w:val="24"/>
      <w:lang w:eastAsia="en-GB" w:bidi="ar-SA"/>
    </w:rPr>
  </w:style>
  <w:style w:type="paragraph" w:styleId="Outline1" w:customStyle="1">
    <w:name w:val="Outline 1"/>
    <w:basedOn w:val="Normal"/>
    <w:rsid w:val="00764A7F"/>
    <w:pPr>
      <w:keepNext/>
      <w:suppressAutoHyphens w:val="0"/>
      <w:spacing w:after="240"/>
      <w:outlineLvl w:val="0"/>
    </w:pPr>
    <w:rPr>
      <w:rFonts w:cs="Arial"/>
      <w:b/>
      <w:bCs/>
      <w:caps/>
      <w:sz w:val="22"/>
      <w:szCs w:val="22"/>
    </w:rPr>
  </w:style>
  <w:style w:type="paragraph" w:styleId="StyleHeading2MCheading2Firstline0cm" w:customStyle="1">
    <w:name w:val="Style Heading 2MCheading2 + First line:  0 cm"/>
    <w:rsid w:val="00ED4A3F"/>
    <w:rPr>
      <w:rFonts w:ascii="Arial" w:hAnsi="Arial" w:cs="Arial"/>
      <w:sz w:val="24"/>
      <w:szCs w:val="24"/>
      <w:lang w:eastAsia="en-US"/>
    </w:rPr>
  </w:style>
  <w:style w:type="paragraph" w:styleId="Bodysubclause" w:customStyle="1">
    <w:name w:val="Body  sub clause"/>
    <w:basedOn w:val="Normal"/>
    <w:rsid w:val="00DD1A78"/>
    <w:pPr>
      <w:suppressAutoHyphens w:val="0"/>
      <w:spacing w:before="240" w:after="120" w:line="300" w:lineRule="atLeast"/>
      <w:ind w:left="720"/>
    </w:pPr>
    <w:rPr>
      <w:rFonts w:ascii="Times New Roman" w:hAnsi="Times New Roman"/>
      <w:sz w:val="22"/>
    </w:rPr>
  </w:style>
  <w:style w:type="paragraph" w:styleId="BodyText">
    <w:name w:val="Body Text"/>
    <w:basedOn w:val="Normal"/>
    <w:link w:val="BodyTextChar"/>
    <w:rsid w:val="00C60856"/>
    <w:pPr>
      <w:suppressAutoHyphens w:val="0"/>
      <w:jc w:val="left"/>
    </w:pPr>
    <w:rPr>
      <w:rFonts w:eastAsia="MS ??"/>
      <w:sz w:val="22"/>
    </w:rPr>
  </w:style>
  <w:style w:type="character" w:styleId="BodyTextChar" w:customStyle="1">
    <w:name w:val="Body Text Char"/>
    <w:link w:val="BodyText"/>
    <w:locked/>
    <w:rsid w:val="00C60856"/>
    <w:rPr>
      <w:rFonts w:ascii="Arial" w:hAnsi="Arial" w:eastAsia="MS ??"/>
      <w:sz w:val="22"/>
      <w:lang w:val="en-GB" w:eastAsia="en-US"/>
    </w:rPr>
  </w:style>
  <w:style w:type="character" w:styleId="Defterm" w:customStyle="1">
    <w:name w:val="Defterm"/>
    <w:uiPriority w:val="99"/>
    <w:rsid w:val="00F70874"/>
    <w:rPr>
      <w:b/>
      <w:color w:val="000000"/>
      <w:sz w:val="22"/>
    </w:rPr>
  </w:style>
  <w:style w:type="paragraph" w:styleId="Level6" w:customStyle="1">
    <w:name w:val="Level 6"/>
    <w:basedOn w:val="Normal"/>
    <w:uiPriority w:val="99"/>
    <w:rsid w:val="0083628F"/>
    <w:pPr>
      <w:tabs>
        <w:tab w:val="num" w:pos="3600"/>
      </w:tabs>
      <w:suppressAutoHyphens w:val="0"/>
      <w:ind w:left="3600" w:hanging="576"/>
      <w:jc w:val="left"/>
    </w:pPr>
  </w:style>
  <w:style w:type="paragraph" w:styleId="Level7" w:customStyle="1">
    <w:name w:val="Level 7"/>
    <w:basedOn w:val="Normal"/>
    <w:uiPriority w:val="99"/>
    <w:rsid w:val="0083628F"/>
    <w:pPr>
      <w:tabs>
        <w:tab w:val="num" w:pos="3960"/>
      </w:tabs>
      <w:suppressAutoHyphens w:val="0"/>
      <w:ind w:left="3960" w:hanging="360"/>
      <w:jc w:val="left"/>
    </w:pPr>
  </w:style>
  <w:style w:type="paragraph" w:styleId="Level8" w:customStyle="1">
    <w:name w:val="Level 8"/>
    <w:basedOn w:val="Normal"/>
    <w:uiPriority w:val="99"/>
    <w:rsid w:val="0083628F"/>
    <w:pPr>
      <w:tabs>
        <w:tab w:val="num" w:pos="4320"/>
      </w:tabs>
      <w:suppressAutoHyphens w:val="0"/>
      <w:ind w:left="4320" w:hanging="360"/>
      <w:jc w:val="left"/>
    </w:pPr>
  </w:style>
  <w:style w:type="paragraph" w:styleId="Level9" w:customStyle="1">
    <w:name w:val="Level 9"/>
    <w:basedOn w:val="Normal"/>
    <w:uiPriority w:val="99"/>
    <w:rsid w:val="0083628F"/>
    <w:pPr>
      <w:tabs>
        <w:tab w:val="num" w:pos="4752"/>
      </w:tabs>
      <w:suppressAutoHyphens w:val="0"/>
      <w:ind w:left="4752" w:hanging="432"/>
      <w:jc w:val="left"/>
    </w:pPr>
  </w:style>
  <w:style w:type="paragraph" w:styleId="00-Normal-BB" w:customStyle="1">
    <w:name w:val="00-Normal-BB"/>
    <w:rsid w:val="00DB7CA1"/>
    <w:pPr>
      <w:jc w:val="both"/>
    </w:pPr>
    <w:rPr>
      <w:rFonts w:ascii="Arial" w:hAnsi="Arial"/>
      <w:sz w:val="22"/>
      <w:lang w:eastAsia="en-US"/>
    </w:rPr>
  </w:style>
  <w:style w:type="paragraph" w:styleId="CharCharCharCharCharCharCharCharChar1CharCharCharCharCharCharCharCharChar" w:customStyle="1">
    <w:name w:val="Char Char Char Char Char Char Char Char Char1 Char Char Char Char Char Char Char Char Char"/>
    <w:basedOn w:val="Normal"/>
    <w:uiPriority w:val="99"/>
    <w:rsid w:val="00055204"/>
    <w:pPr>
      <w:suppressAutoHyphens w:val="0"/>
      <w:spacing w:after="120" w:line="240" w:lineRule="exact"/>
      <w:jc w:val="left"/>
    </w:pPr>
    <w:rPr>
      <w:rFonts w:ascii="Verdana" w:hAnsi="Verdana" w:cs="Verdana"/>
      <w:sz w:val="20"/>
      <w:lang w:val="en-US"/>
    </w:rPr>
  </w:style>
  <w:style w:type="character" w:styleId="legdslegrhslegp2textc1amend1" w:customStyle="1">
    <w:name w:val="legds legrhs legp2textc1amend1"/>
    <w:rsid w:val="002617C4"/>
    <w:rPr>
      <w:rFonts w:cs="Times New Roman"/>
      <w:sz w:val="30"/>
      <w:szCs w:val="30"/>
      <w:shd w:val="clear" w:color="auto" w:fill="FFFFFF"/>
    </w:rPr>
  </w:style>
  <w:style w:type="paragraph" w:styleId="Index1">
    <w:name w:val="index 1"/>
    <w:basedOn w:val="Normal"/>
    <w:next w:val="Normal"/>
    <w:autoRedefine/>
    <w:semiHidden/>
    <w:rsid w:val="00C7495F"/>
    <w:pPr>
      <w:ind w:left="240" w:hanging="240"/>
    </w:pPr>
  </w:style>
  <w:style w:type="paragraph" w:styleId="TOC9">
    <w:name w:val="toc 9"/>
    <w:basedOn w:val="Normal"/>
    <w:next w:val="Normal"/>
    <w:autoRedefine/>
    <w:uiPriority w:val="39"/>
    <w:rsid w:val="001C10A7"/>
    <w:pPr>
      <w:ind w:left="1680"/>
      <w:jc w:val="left"/>
    </w:pPr>
    <w:rPr>
      <w:rFonts w:ascii="Times New Roman" w:hAnsi="Times New Roman"/>
      <w:sz w:val="20"/>
    </w:rPr>
  </w:style>
  <w:style w:type="numbering" w:styleId="mc" w:customStyle="1">
    <w:name w:val="mc"/>
    <w:rsid w:val="00A43CF2"/>
    <w:pPr>
      <w:numPr>
        <w:numId w:val="1"/>
      </w:numPr>
    </w:pPr>
  </w:style>
  <w:style w:type="paragraph" w:styleId="Index" w:customStyle="1">
    <w:name w:val="Index"/>
    <w:basedOn w:val="Normal"/>
    <w:uiPriority w:val="99"/>
    <w:rsid w:val="00BA6CFB"/>
    <w:pPr>
      <w:keepNext/>
      <w:keepLines/>
      <w:numPr>
        <w:numId w:val="2"/>
      </w:numPr>
      <w:ind w:hanging="720"/>
    </w:pPr>
    <w:rPr>
      <w:rFonts w:cs="Arial"/>
      <w:b/>
      <w:bCs/>
      <w:sz w:val="20"/>
      <w:lang w:eastAsia="en-GB"/>
    </w:rPr>
  </w:style>
  <w:style w:type="paragraph" w:styleId="List">
    <w:name w:val="List"/>
    <w:basedOn w:val="Normal"/>
    <w:rsid w:val="00785283"/>
    <w:pPr>
      <w:ind w:left="283" w:hanging="283"/>
      <w:contextualSpacing/>
    </w:pPr>
  </w:style>
  <w:style w:type="paragraph" w:styleId="BodyTextIndent">
    <w:name w:val="Body Text Indent"/>
    <w:basedOn w:val="Normal"/>
    <w:link w:val="BodyTextIndentChar"/>
    <w:rsid w:val="00785283"/>
    <w:pPr>
      <w:spacing w:after="120"/>
      <w:ind w:left="283"/>
    </w:pPr>
  </w:style>
  <w:style w:type="character" w:styleId="BodyTextIndentChar" w:customStyle="1">
    <w:name w:val="Body Text Indent Char"/>
    <w:basedOn w:val="DefaultParagraphFont"/>
    <w:link w:val="BodyTextIndent"/>
    <w:rsid w:val="00785283"/>
    <w:rPr>
      <w:rFonts w:ascii="Arial" w:hAnsi="Arial"/>
      <w:sz w:val="24"/>
      <w:lang w:eastAsia="en-US"/>
    </w:rPr>
  </w:style>
  <w:style w:type="paragraph" w:styleId="BodyText3">
    <w:name w:val="Body Text 3"/>
    <w:basedOn w:val="Normal"/>
    <w:link w:val="BodyText3Char"/>
    <w:rsid w:val="00785283"/>
    <w:pPr>
      <w:spacing w:after="120"/>
    </w:pPr>
    <w:rPr>
      <w:sz w:val="16"/>
      <w:szCs w:val="16"/>
    </w:rPr>
  </w:style>
  <w:style w:type="character" w:styleId="BodyText3Char" w:customStyle="1">
    <w:name w:val="Body Text 3 Char"/>
    <w:basedOn w:val="DefaultParagraphFont"/>
    <w:link w:val="BodyText3"/>
    <w:rsid w:val="00785283"/>
    <w:rPr>
      <w:rFonts w:ascii="Arial" w:hAnsi="Arial"/>
      <w:sz w:val="16"/>
      <w:szCs w:val="16"/>
      <w:lang w:eastAsia="en-US"/>
    </w:rPr>
  </w:style>
  <w:style w:type="paragraph" w:styleId="BodyTextIndent2">
    <w:name w:val="Body Text Indent 2"/>
    <w:basedOn w:val="Normal"/>
    <w:link w:val="BodyTextIndent2Char"/>
    <w:rsid w:val="00785283"/>
    <w:pPr>
      <w:spacing w:after="120" w:line="480" w:lineRule="auto"/>
      <w:ind w:left="283"/>
    </w:pPr>
  </w:style>
  <w:style w:type="character" w:styleId="BodyTextIndent2Char" w:customStyle="1">
    <w:name w:val="Body Text Indent 2 Char"/>
    <w:basedOn w:val="DefaultParagraphFont"/>
    <w:link w:val="BodyTextIndent2"/>
    <w:rsid w:val="00785283"/>
    <w:rPr>
      <w:rFonts w:ascii="Arial" w:hAnsi="Arial"/>
      <w:sz w:val="24"/>
      <w:lang w:eastAsia="en-US"/>
    </w:rPr>
  </w:style>
  <w:style w:type="character" w:styleId="CommentTextChar" w:customStyle="1">
    <w:name w:val="Comment Text Char"/>
    <w:basedOn w:val="DefaultParagraphFont"/>
    <w:link w:val="CommentText"/>
    <w:uiPriority w:val="99"/>
    <w:semiHidden/>
    <w:rsid w:val="00785283"/>
    <w:rPr>
      <w:rFonts w:ascii="Arial" w:hAnsi="Arial"/>
      <w:lang w:eastAsia="en-US"/>
    </w:rPr>
  </w:style>
  <w:style w:type="paragraph" w:styleId="Pa3" w:customStyle="1">
    <w:name w:val="Pa3"/>
    <w:basedOn w:val="Normal"/>
    <w:next w:val="Normal"/>
    <w:uiPriority w:val="99"/>
    <w:rsid w:val="00785283"/>
    <w:pPr>
      <w:suppressAutoHyphens w:val="0"/>
      <w:autoSpaceDE w:val="0"/>
      <w:autoSpaceDN w:val="0"/>
      <w:adjustRightInd w:val="0"/>
      <w:spacing w:line="241" w:lineRule="atLeast"/>
      <w:jc w:val="left"/>
    </w:pPr>
    <w:rPr>
      <w:rFonts w:ascii="HelveticaNeueLT Std Lt" w:hAnsi="HelveticaNeueLT Std Lt" w:eastAsiaTheme="minorHAnsi" w:cstheme="minorBidi"/>
      <w:szCs w:val="24"/>
    </w:rPr>
  </w:style>
  <w:style w:type="character" w:styleId="ListParagraphChar" w:customStyle="1">
    <w:name w:val="List Paragraph Char"/>
    <w:link w:val="ListParagraph"/>
    <w:locked/>
    <w:rsid w:val="00785283"/>
    <w:rPr>
      <w:rFonts w:ascii="Arial" w:hAnsi="Arial"/>
      <w:sz w:val="24"/>
      <w:lang w:eastAsia="en-US"/>
    </w:rPr>
  </w:style>
  <w:style w:type="paragraph" w:styleId="BodyTextIndent3">
    <w:name w:val="Body Text Indent 3"/>
    <w:basedOn w:val="Normal"/>
    <w:link w:val="BodyTextIndent3Char"/>
    <w:uiPriority w:val="99"/>
    <w:semiHidden/>
    <w:unhideWhenUsed/>
    <w:rsid w:val="00F32FE1"/>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F32FE1"/>
    <w:rPr>
      <w:rFonts w:ascii="Arial" w:hAnsi="Arial"/>
      <w:sz w:val="16"/>
      <w:szCs w:val="16"/>
      <w:lang w:eastAsia="en-US"/>
    </w:rPr>
  </w:style>
  <w:style w:type="character" w:styleId="BalloonTextChar" w:customStyle="1">
    <w:name w:val="Balloon Text Char"/>
    <w:basedOn w:val="DefaultParagraphFont"/>
    <w:link w:val="BalloonText"/>
    <w:uiPriority w:val="99"/>
    <w:semiHidden/>
    <w:rsid w:val="00F32FE1"/>
    <w:rPr>
      <w:rFonts w:ascii="Tahoma" w:hAnsi="Tahoma" w:cs="Tahoma"/>
      <w:sz w:val="16"/>
      <w:szCs w:val="16"/>
      <w:lang w:eastAsia="en-US"/>
    </w:rPr>
  </w:style>
  <w:style w:type="character" w:styleId="EndnoteReference">
    <w:name w:val="endnote reference"/>
    <w:basedOn w:val="DefaultParagraphFont"/>
    <w:uiPriority w:val="99"/>
    <w:semiHidden/>
    <w:unhideWhenUsed/>
    <w:rsid w:val="00F32FE1"/>
    <w:rPr>
      <w:vertAlign w:val="superscript"/>
    </w:rPr>
  </w:style>
  <w:style w:type="character" w:styleId="EndnoteTextChar" w:customStyle="1">
    <w:name w:val="Endnote Text Char"/>
    <w:basedOn w:val="DefaultParagraphFont"/>
    <w:link w:val="EndnoteText"/>
    <w:uiPriority w:val="99"/>
    <w:semiHidden/>
    <w:rsid w:val="00F32FE1"/>
    <w:rPr>
      <w:rFonts w:ascii="CG Times" w:hAnsi="CG Times"/>
      <w:spacing w:val="-3"/>
      <w:sz w:val="24"/>
      <w:lang w:eastAsia="en-US"/>
    </w:rPr>
  </w:style>
  <w:style w:type="paragraph" w:styleId="Revision">
    <w:name w:val="Revision"/>
    <w:hidden/>
    <w:uiPriority w:val="99"/>
    <w:semiHidden/>
    <w:rsid w:val="003F5A97"/>
    <w:rPr>
      <w:rFonts w:ascii="Arial" w:hAnsi="Arial"/>
      <w:sz w:val="24"/>
      <w:lang w:eastAsia="en-US"/>
    </w:rPr>
  </w:style>
  <w:style w:type="paragraph" w:styleId="TableParagraph" w:customStyle="1">
    <w:name w:val="Table Paragraph"/>
    <w:basedOn w:val="Normal"/>
    <w:uiPriority w:val="1"/>
    <w:qFormat/>
    <w:rsid w:val="001F0042"/>
    <w:pPr>
      <w:widowControl w:val="0"/>
      <w:suppressAutoHyphens w:val="0"/>
      <w:autoSpaceDE w:val="0"/>
      <w:autoSpaceDN w:val="0"/>
      <w:ind w:left="107"/>
      <w:jc w:val="left"/>
    </w:pPr>
    <w:rPr>
      <w:rFonts w:eastAsia="Arial" w:cs="Arial"/>
      <w:sz w:val="22"/>
      <w:szCs w:val="22"/>
      <w:lang w:val="en-US"/>
    </w:rPr>
  </w:style>
  <w:style w:type="character" w:styleId="UnresolvedMention">
    <w:name w:val="Unresolved Mention"/>
    <w:basedOn w:val="DefaultParagraphFont"/>
    <w:uiPriority w:val="99"/>
    <w:semiHidden/>
    <w:unhideWhenUsed/>
    <w:rsid w:val="00431BD5"/>
    <w:rPr>
      <w:color w:val="605E5C"/>
      <w:shd w:val="clear" w:color="auto" w:fill="E1DFDD"/>
    </w:rPr>
  </w:style>
  <w:style w:type="character" w:styleId="cf01" w:customStyle="1">
    <w:name w:val="cf01"/>
    <w:basedOn w:val="DefaultParagraphFont"/>
    <w:rsid w:val="00EA160C"/>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375"/>
      <w:marRight w:val="375"/>
      <w:marTop w:val="75"/>
      <w:marBottom w:val="75"/>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720"/>
                      <w:marRight w:val="720"/>
                      <w:marTop w:val="100"/>
                      <w:marBottom w:val="10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13396988">
      <w:bodyDiv w:val="1"/>
      <w:marLeft w:val="0"/>
      <w:marRight w:val="0"/>
      <w:marTop w:val="0"/>
      <w:marBottom w:val="0"/>
      <w:divBdr>
        <w:top w:val="none" w:sz="0" w:space="0" w:color="auto"/>
        <w:left w:val="none" w:sz="0" w:space="0" w:color="auto"/>
        <w:bottom w:val="none" w:sz="0" w:space="0" w:color="auto"/>
        <w:right w:val="none" w:sz="0" w:space="0" w:color="auto"/>
      </w:divBdr>
    </w:div>
    <w:div w:id="416248670">
      <w:bodyDiv w:val="1"/>
      <w:marLeft w:val="0"/>
      <w:marRight w:val="0"/>
      <w:marTop w:val="0"/>
      <w:marBottom w:val="0"/>
      <w:divBdr>
        <w:top w:val="none" w:sz="0" w:space="0" w:color="auto"/>
        <w:left w:val="none" w:sz="0" w:space="0" w:color="auto"/>
        <w:bottom w:val="none" w:sz="0" w:space="0" w:color="auto"/>
        <w:right w:val="none" w:sz="0" w:space="0" w:color="auto"/>
      </w:divBdr>
    </w:div>
    <w:div w:id="505290766">
      <w:bodyDiv w:val="1"/>
      <w:marLeft w:val="0"/>
      <w:marRight w:val="0"/>
      <w:marTop w:val="0"/>
      <w:marBottom w:val="0"/>
      <w:divBdr>
        <w:top w:val="none" w:sz="0" w:space="0" w:color="auto"/>
        <w:left w:val="none" w:sz="0" w:space="0" w:color="auto"/>
        <w:bottom w:val="none" w:sz="0" w:space="0" w:color="auto"/>
        <w:right w:val="none" w:sz="0" w:space="0" w:color="auto"/>
      </w:divBdr>
    </w:div>
    <w:div w:id="841238550">
      <w:bodyDiv w:val="1"/>
      <w:marLeft w:val="0"/>
      <w:marRight w:val="0"/>
      <w:marTop w:val="0"/>
      <w:marBottom w:val="0"/>
      <w:divBdr>
        <w:top w:val="none" w:sz="0" w:space="0" w:color="auto"/>
        <w:left w:val="none" w:sz="0" w:space="0" w:color="auto"/>
        <w:bottom w:val="none" w:sz="0" w:space="0" w:color="auto"/>
        <w:right w:val="none" w:sz="0" w:space="0" w:color="auto"/>
      </w:divBdr>
    </w:div>
    <w:div w:id="1195115104">
      <w:bodyDiv w:val="1"/>
      <w:marLeft w:val="0"/>
      <w:marRight w:val="0"/>
      <w:marTop w:val="0"/>
      <w:marBottom w:val="0"/>
      <w:divBdr>
        <w:top w:val="none" w:sz="0" w:space="0" w:color="auto"/>
        <w:left w:val="none" w:sz="0" w:space="0" w:color="auto"/>
        <w:bottom w:val="none" w:sz="0" w:space="0" w:color="auto"/>
        <w:right w:val="none" w:sz="0" w:space="0" w:color="auto"/>
      </w:divBdr>
    </w:div>
    <w:div w:id="1326325832">
      <w:bodyDiv w:val="1"/>
      <w:marLeft w:val="0"/>
      <w:marRight w:val="0"/>
      <w:marTop w:val="0"/>
      <w:marBottom w:val="0"/>
      <w:divBdr>
        <w:top w:val="none" w:sz="0" w:space="0" w:color="auto"/>
        <w:left w:val="none" w:sz="0" w:space="0" w:color="auto"/>
        <w:bottom w:val="none" w:sz="0" w:space="0" w:color="auto"/>
        <w:right w:val="none" w:sz="0" w:space="0" w:color="auto"/>
      </w:divBdr>
    </w:div>
    <w:div w:id="1513102633">
      <w:bodyDiv w:val="1"/>
      <w:marLeft w:val="0"/>
      <w:marRight w:val="0"/>
      <w:marTop w:val="0"/>
      <w:marBottom w:val="0"/>
      <w:divBdr>
        <w:top w:val="none" w:sz="0" w:space="0" w:color="auto"/>
        <w:left w:val="none" w:sz="0" w:space="0" w:color="auto"/>
        <w:bottom w:val="none" w:sz="0" w:space="0" w:color="auto"/>
        <w:right w:val="none" w:sz="0" w:space="0" w:color="auto"/>
      </w:divBdr>
    </w:div>
    <w:div w:id="1958756275">
      <w:bodyDiv w:val="1"/>
      <w:marLeft w:val="0"/>
      <w:marRight w:val="0"/>
      <w:marTop w:val="0"/>
      <w:marBottom w:val="0"/>
      <w:divBdr>
        <w:top w:val="none" w:sz="0" w:space="0" w:color="auto"/>
        <w:left w:val="none" w:sz="0" w:space="0" w:color="auto"/>
        <w:bottom w:val="none" w:sz="0" w:space="0" w:color="auto"/>
        <w:right w:val="none" w:sz="0" w:space="0" w:color="auto"/>
      </w:divBdr>
    </w:div>
    <w:div w:id="2034959852">
      <w:bodyDiv w:val="1"/>
      <w:marLeft w:val="0"/>
      <w:marRight w:val="0"/>
      <w:marTop w:val="0"/>
      <w:marBottom w:val="0"/>
      <w:divBdr>
        <w:top w:val="none" w:sz="0" w:space="0" w:color="auto"/>
        <w:left w:val="none" w:sz="0" w:space="0" w:color="auto"/>
        <w:bottom w:val="none" w:sz="0" w:space="0" w:color="auto"/>
        <w:right w:val="none" w:sz="0" w:space="0" w:color="auto"/>
      </w:divBdr>
    </w:div>
    <w:div w:id="213733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uk.practicallaw.thomsonreuters.com/w-015-6730?originationContext=document&amp;transitionType=PLDocumentLink&amp;contextData=(sc.Default)" TargetMode="External" Id="rId13" /><Relationship Type="http://schemas.openxmlformats.org/officeDocument/2006/relationships/hyperlink" Target="https://www.gov.uk/government/uploads/system/uploads/attachment_data/file/142592/9287-2900714-TSO-SexualHealthPolicyNW_ACCESSIBLE.pdf" TargetMode="External" Id="rId18" /><Relationship Type="http://schemas.openxmlformats.org/officeDocument/2006/relationships/hyperlink" Target="https://www.nice.org.uk/guidance/ph52" TargetMode="External" Id="rId26" /><Relationship Type="http://schemas.openxmlformats.org/officeDocument/2006/relationships/hyperlink" Target="https://www.nice.org.uk/guidance/ph52" TargetMode="External" Id="rId39" /><Relationship Type="http://schemas.openxmlformats.org/officeDocument/2006/relationships/hyperlink" Target="https://www.ndtms.net/" TargetMode="External" Id="rId21" /><Relationship Type="http://schemas.openxmlformats.org/officeDocument/2006/relationships/hyperlink" Target="http://www.ipedinfo.co.uk/index.html" TargetMode="External" Id="rId34" /><Relationship Type="http://schemas.openxmlformats.org/officeDocument/2006/relationships/hyperlink" Target="https://www.gov.uk/government/publications/treating-substance-misuse-and-related-harm-turning-evidence-into-practice/services-for-image-and-performance-enhancing-drug-iped-users-turning-evidence-into-practice" TargetMode="External" Id="rId42" /><Relationship Type="http://schemas.openxmlformats.org/officeDocument/2006/relationships/hyperlink" Target="https://assets.publishing.service.gov.uk/government/uploads/system/uploads/attachment_data/file/673978/clinical_guidelines_2017.pdf" TargetMode="External" Id="rId47" /><Relationship Type="http://schemas.openxmlformats.org/officeDocument/2006/relationships/hyperlink" Target="https://www.cppe.ac.uk/services/docs/supervised%20consumption%20of%20prescribed%20medicines.pdf" TargetMode="External" Id="rId50" /><Relationship Type="http://schemas.openxmlformats.org/officeDocument/2006/relationships/hyperlink" Target="https://www.nice.org.uk/guidance/ng209" TargetMode="External" Id="rId55" /><Relationship Type="http://schemas.openxmlformats.org/officeDocument/2006/relationships/diagramData" Target="diagrams/data1.xml" Id="rId63" /><Relationship Type="http://schemas.openxmlformats.org/officeDocument/2006/relationships/hyperlink" Target="https://cks.nice.org.uk/topics/hypertension/diagnosis/diagnosis/" TargetMode="External" Id="rId68" /><Relationship Type="http://schemas.openxmlformats.org/officeDocument/2006/relationships/header" Target="header2.xml" Id="rId76" /><Relationship Type="http://schemas.openxmlformats.org/officeDocument/2006/relationships/settings" Target="settings.xml" Id="rId7" /><Relationship Type="http://schemas.openxmlformats.org/officeDocument/2006/relationships/image" Target="media/image4.emf" Id="rId71" /><Relationship Type="http://schemas.openxmlformats.org/officeDocument/2006/relationships/customXml" Target="../customXml/item2.xml" Id="rId2" /><Relationship Type="http://schemas.openxmlformats.org/officeDocument/2006/relationships/hyperlink" Target="https://uk.practicallaw.thomsonreuters.com/w-014-9738?originationContext=document&amp;transitionType=PLDocumentLink&amp;contextData=(sc.Default)" TargetMode="External" Id="rId16" /><Relationship Type="http://schemas.openxmlformats.org/officeDocument/2006/relationships/hyperlink" Target="https://www.cppe.ac.uk/services/docs/needle%20and%20syringe%20programme%20(nsp).pdf" TargetMode="External" Id="rId29" /><Relationship Type="http://schemas.openxmlformats.org/officeDocument/2006/relationships/hyperlink" Target="mailto:sally.wilson@knowsley.gov.uk" TargetMode="External" Id="rId11" /><Relationship Type="http://schemas.openxmlformats.org/officeDocument/2006/relationships/hyperlink" Target="https://www.gov.uk/government/publications/shooting-up-infections-among-people-who-inject-drugs-in-the-uk" TargetMode="External" Id="rId24" /><Relationship Type="http://schemas.openxmlformats.org/officeDocument/2006/relationships/hyperlink" Target="https://www.cppe.ac.uk/programmes/l?t=Addict-E-02&amp;evid=53098" TargetMode="External" Id="rId32" /><Relationship Type="http://schemas.openxmlformats.org/officeDocument/2006/relationships/oleObject" Target="embeddings/Microsoft_Word_97_-_2003_Document.doc" Id="rId37" /><Relationship Type="http://schemas.openxmlformats.org/officeDocument/2006/relationships/hyperlink" Target="https://www.cppe.ac.uk/services/docs/needle%20and%20syringe%20programme%20(nsp).pdf" TargetMode="External" Id="rId40" /><Relationship Type="http://schemas.openxmlformats.org/officeDocument/2006/relationships/hyperlink" Target="https://assets.publishing.service.gov.uk/government/uploads/system/uploads/attachment_data/file/1079147/From_harm_to_hope_PDF.pdf" TargetMode="External" Id="rId45" /><Relationship Type="http://schemas.openxmlformats.org/officeDocument/2006/relationships/hyperlink" Target="https://www.cppe.ac.uk/programmes/l?t=Addict-E-02&amp;evid=53098" TargetMode="External" Id="rId53" /><Relationship Type="http://schemas.openxmlformats.org/officeDocument/2006/relationships/hyperlink" Target="https://www.nice.org.uk/guidance/ng92" TargetMode="External" Id="rId58" /><Relationship Type="http://schemas.openxmlformats.org/officeDocument/2006/relationships/diagramColors" Target="diagrams/colors1.xml" Id="rId66" /><Relationship Type="http://schemas.openxmlformats.org/officeDocument/2006/relationships/footer" Target="footer3.xml" Id="rId74" /><Relationship Type="http://schemas.openxmlformats.org/officeDocument/2006/relationships/theme" Target="theme/theme1.xml" Id="rId79" /><Relationship Type="http://schemas.openxmlformats.org/officeDocument/2006/relationships/numbering" Target="numbering.xml" Id="rId5" /><Relationship Type="http://schemas.openxmlformats.org/officeDocument/2006/relationships/hyperlink" Target="https://www.nice.org.uk/guidance/ng92" TargetMode="External" Id="rId61" /><Relationship Type="http://schemas.openxmlformats.org/officeDocument/2006/relationships/endnotes" Target="endnotes.xml" Id="rId10" /><Relationship Type="http://schemas.openxmlformats.org/officeDocument/2006/relationships/hyperlink" Target="https://www.gov.uk/government/publications/sexual-and-reproductive-health-and-hiv-strategic-action-plan" TargetMode="External" Id="rId19" /><Relationship Type="http://schemas.openxmlformats.org/officeDocument/2006/relationships/hyperlink" Target="https://www.cppe.ac.uk/programmes/l?t=SubstanceEC-A-03&amp;evid=56790" TargetMode="External" Id="rId31" /><Relationship Type="http://schemas.openxmlformats.org/officeDocument/2006/relationships/hyperlink" Target="mailto:leanda.spence@Knowsley.gov.uk" TargetMode="External" Id="rId44" /><Relationship Type="http://schemas.openxmlformats.org/officeDocument/2006/relationships/hyperlink" Target="https://www.cppe.ac.uk/programmes/l?t=SubstanceEC-A-03&amp;evid=56790" TargetMode="External" Id="rId52" /><Relationship Type="http://schemas.openxmlformats.org/officeDocument/2006/relationships/hyperlink" Target="http://www.knowsley.gov.uk/PDF/social-value-model.pdf" TargetMode="External" Id="rId60" /><Relationship Type="http://schemas.openxmlformats.org/officeDocument/2006/relationships/diagramQuickStyle" Target="diagrams/quickStyle1.xml" Id="rId65" /><Relationship Type="http://schemas.openxmlformats.org/officeDocument/2006/relationships/header" Target="header1.xml" Id="rId73" /><Relationship Type="http://schemas.openxmlformats.org/officeDocument/2006/relationships/fontTable" Target="fontTable.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uk.practicallaw.thomsonreuters.com/w-026-8893?originationContext=document&amp;transitionType=PLDocumentLink&amp;contextData=(sc.Default)" TargetMode="External" Id="rId14" /><Relationship Type="http://schemas.openxmlformats.org/officeDocument/2006/relationships/hyperlink" Target="https://www.gov.uk/government/publications/people-who-inject-drugs-hiv-and-viral-hepatitis-monitoring" TargetMode="External" Id="rId22" /><Relationship Type="http://schemas.openxmlformats.org/officeDocument/2006/relationships/image" Target="media/image2.png" Id="rId27" /><Relationship Type="http://schemas.openxmlformats.org/officeDocument/2006/relationships/hyperlink" Target="https://www.cppe.ac.uk/programmes/l?t=Substance-E-02&amp;evid=53231" TargetMode="External" Id="rId30" /><Relationship Type="http://schemas.openxmlformats.org/officeDocument/2006/relationships/hyperlink" Target="mailto:Catherine.Shaw@cgl.org.uk" TargetMode="External" Id="rId35" /><Relationship Type="http://schemas.openxmlformats.org/officeDocument/2006/relationships/hyperlink" Target="http://www.frontiersharpsafety.com/training/needlestick-injury-12/" TargetMode="External" Id="rId43" /><Relationship Type="http://schemas.openxmlformats.org/officeDocument/2006/relationships/hyperlink" Target="https://assets.publishing.service.gov.uk/government/uploads/system/uploads/attachment_data/file/673978/clinical_guidelines_2017.pdf" TargetMode="External" Id="rId48" /><Relationship Type="http://schemas.openxmlformats.org/officeDocument/2006/relationships/hyperlink" Target="http://yellowcard.mhra.gov.uk" TargetMode="External" Id="rId56" /><Relationship Type="http://schemas.openxmlformats.org/officeDocument/2006/relationships/diagramLayout" Target="diagrams/layout1.xml" Id="rId64" /><Relationship Type="http://schemas.openxmlformats.org/officeDocument/2006/relationships/footer" Target="footer1.xml" Id="rId69" /><Relationship Type="http://schemas.openxmlformats.org/officeDocument/2006/relationships/footer" Target="footer5.xml" Id="rId77" /><Relationship Type="http://schemas.openxmlformats.org/officeDocument/2006/relationships/webSettings" Target="webSettings.xml" Id="rId8" /><Relationship Type="http://schemas.openxmlformats.org/officeDocument/2006/relationships/hyperlink" Target="https://www.cppe.ac.uk/programmes/l?t=Substance-E-02&amp;evid=53231" TargetMode="External" Id="rId51" /><Relationship Type="http://schemas.openxmlformats.org/officeDocument/2006/relationships/oleObject" Target="embeddings/oleObject1.bin" Id="rId72" /><Relationship Type="http://schemas.openxmlformats.org/officeDocument/2006/relationships/customXml" Target="../customXml/item3.xml" Id="rId3" /><Relationship Type="http://schemas.openxmlformats.org/officeDocument/2006/relationships/hyperlink" Target="mailto:stephen.mann@knowsley.gov.uk" TargetMode="External" Id="rId12" /><Relationship Type="http://schemas.openxmlformats.org/officeDocument/2006/relationships/hyperlink" Target="https://uk.practicallaw.thomsonreuters.com/w-014-9739?originationContext=document&amp;transitionType=PLDocumentLink&amp;contextData=(sc.Default)" TargetMode="External" Id="rId17" /><Relationship Type="http://schemas.openxmlformats.org/officeDocument/2006/relationships/image" Target="media/image1.png" Id="rId25" /><Relationship Type="http://schemas.openxmlformats.org/officeDocument/2006/relationships/hyperlink" Target="http://www.frontiersharpsafety.com/" TargetMode="External" Id="rId33" /><Relationship Type="http://schemas.openxmlformats.org/officeDocument/2006/relationships/hyperlink" Target="mailto:WasteandRecycling@knowsley.gov.uk" TargetMode="External" Id="rId38" /><Relationship Type="http://schemas.openxmlformats.org/officeDocument/2006/relationships/hyperlink" Target="https://www.nice.org.uk/guidance/ta114/chapter/1-guidance" TargetMode="External" Id="rId46" /><Relationship Type="http://schemas.openxmlformats.org/officeDocument/2006/relationships/hyperlink" Target="http://www.ncsct.co.uk/" TargetMode="External" Id="rId59" /><Relationship Type="http://schemas.microsoft.com/office/2007/relationships/diagramDrawing" Target="diagrams/drawing1.xml" Id="rId67" /><Relationship Type="http://schemas.openxmlformats.org/officeDocument/2006/relationships/hyperlink" Target="https://assets.publishing.service.gov.uk/government/uploads/system/uploads/attachment_data/file/1079147/From_harm_to_hope_PDF.pdf" TargetMode="External" Id="rId20" /><Relationship Type="http://schemas.openxmlformats.org/officeDocument/2006/relationships/hyperlink" Target="http://www.frontiersharpsafety.com/" TargetMode="External" Id="rId41" /><Relationship Type="http://schemas.openxmlformats.org/officeDocument/2006/relationships/hyperlink" Target="https://www.smokefreeknowsley.org.uk/" TargetMode="External" Id="rId54" /><Relationship Type="http://schemas.openxmlformats.org/officeDocument/2006/relationships/hyperlink" Target="https://www.nice.org.uk/guidance/ng92" TargetMode="External" Id="rId62" /><Relationship Type="http://schemas.openxmlformats.org/officeDocument/2006/relationships/footer" Target="footer2.xml" Id="rId70" /><Relationship Type="http://schemas.openxmlformats.org/officeDocument/2006/relationships/footer" Target="footer4.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uk.practicallaw.thomsonreuters.com/w-022-0682?originationContext=document&amp;transitionType=PLDocumentLink&amp;contextData=(sc.Default)" TargetMode="External" Id="rId15" /><Relationship Type="http://schemas.openxmlformats.org/officeDocument/2006/relationships/hyperlink" Target="https://www.gov.uk/government/publications/people-who-inject-drugs-hiv-and-viral-hepatitis-monitoring" TargetMode="External" Id="rId23" /><Relationship Type="http://schemas.openxmlformats.org/officeDocument/2006/relationships/hyperlink" Target="mailto:leanda.spence@Knowsley.gov.uk" TargetMode="External" Id="rId28" /><Relationship Type="http://schemas.openxmlformats.org/officeDocument/2006/relationships/image" Target="media/image3.emf" Id="rId36" /><Relationship Type="http://schemas.openxmlformats.org/officeDocument/2006/relationships/hyperlink" Target="https://www.nice.org.uk/guidance/ta114/chapter/1-guidance" TargetMode="External" Id="rId49" /><Relationship Type="http://schemas.openxmlformats.org/officeDocument/2006/relationships/hyperlink" Target="https://www.nice.org.uk/guidance/qs82" TargetMode="External" Id="rId57"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49CC2C-18A5-4B40-8C7B-31B74BB67D45}"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3B3E7608-7CB7-41FD-ADD1-54A2686E3F8A}">
      <dgm:prSet phldrT="[Text]" custT="1"/>
      <dgm:spPr/>
      <dgm:t>
        <a:bodyPr/>
        <a:lstStyle/>
        <a:p>
          <a:r>
            <a:rPr lang="en-GB" sz="1100"/>
            <a:t>Community Pharmacy Blood Pressure undertaken</a:t>
          </a:r>
          <a:endParaRPr lang="en-US" sz="1100"/>
        </a:p>
      </dgm:t>
    </dgm:pt>
    <dgm:pt modelId="{EAF68400-C2B7-491E-83D7-4342AE2216EC}" type="parTrans" cxnId="{A9C1C207-D914-4B7B-982B-A9E039CBA1E2}">
      <dgm:prSet/>
      <dgm:spPr/>
      <dgm:t>
        <a:bodyPr/>
        <a:lstStyle/>
        <a:p>
          <a:endParaRPr lang="en-US"/>
        </a:p>
      </dgm:t>
    </dgm:pt>
    <dgm:pt modelId="{965F88F8-3341-4C1C-9C2F-CB89A2F68AB2}" type="sibTrans" cxnId="{A9C1C207-D914-4B7B-982B-A9E039CBA1E2}">
      <dgm:prSet/>
      <dgm:spPr/>
      <dgm:t>
        <a:bodyPr/>
        <a:lstStyle/>
        <a:p>
          <a:endParaRPr lang="en-US"/>
        </a:p>
      </dgm:t>
    </dgm:pt>
    <dgm:pt modelId="{0C71E8FF-14A5-4770-9DA5-F023F4FE600D}">
      <dgm:prSet phldrT="[Text]" custT="1"/>
      <dgm:spPr/>
      <dgm:t>
        <a:bodyPr/>
        <a:lstStyle/>
        <a:p>
          <a:r>
            <a:rPr lang="en-US" sz="1100"/>
            <a:t>For measurements over </a:t>
          </a:r>
          <a:r>
            <a:rPr lang="en-GB" sz="1100" b="1"/>
            <a:t>120/80 mmHg (High side of normal) </a:t>
          </a:r>
          <a:r>
            <a:rPr lang="en-GB" sz="1100"/>
            <a:t>discuss the </a:t>
          </a:r>
          <a:r>
            <a:rPr lang="en-GB" sz="1100" b="1"/>
            <a:t>benefits</a:t>
          </a:r>
          <a:r>
            <a:rPr lang="en-GB" sz="1100"/>
            <a:t> of lifestyle support through  the </a:t>
          </a:r>
          <a:r>
            <a:rPr lang="en-GB" sz="1100" b="1"/>
            <a:t>Healthy Knowsley Service </a:t>
          </a:r>
          <a:r>
            <a:rPr lang="en-GB" sz="1100"/>
            <a:t>(quitting smoking, reducing alcohol consumption, losing weight and increasing physical activity)</a:t>
          </a:r>
          <a:endParaRPr lang="en-US" sz="1100"/>
        </a:p>
      </dgm:t>
    </dgm:pt>
    <dgm:pt modelId="{839248E2-3347-4BCD-82DA-FDAF42C7FB1B}" type="parTrans" cxnId="{7C0D6716-6538-4410-8FFD-2295C40BF5F0}">
      <dgm:prSet/>
      <dgm:spPr/>
      <dgm:t>
        <a:bodyPr/>
        <a:lstStyle/>
        <a:p>
          <a:endParaRPr lang="en-US"/>
        </a:p>
      </dgm:t>
    </dgm:pt>
    <dgm:pt modelId="{987A8CDC-227F-4589-AEEC-CCA64956C2D9}" type="sibTrans" cxnId="{7C0D6716-6538-4410-8FFD-2295C40BF5F0}">
      <dgm:prSet/>
      <dgm:spPr/>
      <dgm:t>
        <a:bodyPr/>
        <a:lstStyle/>
        <a:p>
          <a:endParaRPr lang="en-US"/>
        </a:p>
      </dgm:t>
    </dgm:pt>
    <dgm:pt modelId="{A79C1A57-8F1E-463A-BBD7-AA3C6EFA4D0E}">
      <dgm:prSet phldrT="[Text]" custT="1"/>
      <dgm:spPr/>
      <dgm:t>
        <a:bodyPr/>
        <a:lstStyle/>
        <a:p>
          <a:r>
            <a:rPr lang="en-US" sz="1100"/>
            <a:t>If referral is accepted - Access Pharmoutcomes Healthy Knowsley Service template  completing all the required fields</a:t>
          </a:r>
        </a:p>
      </dgm:t>
    </dgm:pt>
    <dgm:pt modelId="{6A6B6099-7C80-4099-9F7C-9381FA5263BC}" type="parTrans" cxnId="{7BF49E6D-C35A-4DF8-82FA-EF99098AA2B4}">
      <dgm:prSet/>
      <dgm:spPr/>
      <dgm:t>
        <a:bodyPr/>
        <a:lstStyle/>
        <a:p>
          <a:endParaRPr lang="en-US"/>
        </a:p>
      </dgm:t>
    </dgm:pt>
    <dgm:pt modelId="{7310829A-96D9-4392-9CA8-76AD0305327B}" type="sibTrans" cxnId="{7BF49E6D-C35A-4DF8-82FA-EF99098AA2B4}">
      <dgm:prSet/>
      <dgm:spPr/>
      <dgm:t>
        <a:bodyPr/>
        <a:lstStyle/>
        <a:p>
          <a:endParaRPr lang="en-US"/>
        </a:p>
      </dgm:t>
    </dgm:pt>
    <dgm:pt modelId="{4D6D6742-4B14-4518-A79D-07C43329887A}">
      <dgm:prSet phldrT="[Text]" custT="1"/>
      <dgm:spPr/>
      <dgm:t>
        <a:bodyPr/>
        <a:lstStyle/>
        <a:p>
          <a:r>
            <a:rPr lang="en-US" sz="1100"/>
            <a:t>Payment made monthly for all referrals via PharmOutcomes  </a:t>
          </a:r>
        </a:p>
      </dgm:t>
    </dgm:pt>
    <dgm:pt modelId="{53139519-D721-48D3-A101-86F617CEF598}" type="parTrans" cxnId="{6A2FF250-8CC2-4938-8CD2-602B359062E3}">
      <dgm:prSet/>
      <dgm:spPr/>
      <dgm:t>
        <a:bodyPr/>
        <a:lstStyle/>
        <a:p>
          <a:endParaRPr lang="en-US"/>
        </a:p>
      </dgm:t>
    </dgm:pt>
    <dgm:pt modelId="{4C3BEA76-ED06-4A44-9729-AA3C719EDC55}" type="sibTrans" cxnId="{6A2FF250-8CC2-4938-8CD2-602B359062E3}">
      <dgm:prSet/>
      <dgm:spPr/>
      <dgm:t>
        <a:bodyPr/>
        <a:lstStyle/>
        <a:p>
          <a:endParaRPr lang="en-US"/>
        </a:p>
      </dgm:t>
    </dgm:pt>
    <dgm:pt modelId="{AB8CE77A-68DA-4200-B8C0-962A27D6BF90}" type="pres">
      <dgm:prSet presAssocID="{9D49CC2C-18A5-4B40-8C7B-31B74BB67D45}" presName="linearFlow" presStyleCnt="0">
        <dgm:presLayoutVars>
          <dgm:resizeHandles val="exact"/>
        </dgm:presLayoutVars>
      </dgm:prSet>
      <dgm:spPr/>
    </dgm:pt>
    <dgm:pt modelId="{AD56E853-4172-4CD2-810F-C308A483F8EF}" type="pres">
      <dgm:prSet presAssocID="{3B3E7608-7CB7-41FD-ADD1-54A2686E3F8A}" presName="node" presStyleLbl="node1" presStyleIdx="0" presStyleCnt="4" custScaleX="223866" custScaleY="34016" custLinFactNeighborY="12108">
        <dgm:presLayoutVars>
          <dgm:bulletEnabled val="1"/>
        </dgm:presLayoutVars>
      </dgm:prSet>
      <dgm:spPr/>
    </dgm:pt>
    <dgm:pt modelId="{2805B4B3-1E3F-4203-A46C-3411E8B0A562}" type="pres">
      <dgm:prSet presAssocID="{965F88F8-3341-4C1C-9C2F-CB89A2F68AB2}" presName="sibTrans" presStyleLbl="sibTrans2D1" presStyleIdx="0" presStyleCnt="3" custFlipHor="1" custScaleX="116695" custScaleY="76016" custLinFactNeighborX="0" custLinFactNeighborY="1982"/>
      <dgm:spPr/>
    </dgm:pt>
    <dgm:pt modelId="{5DE8CF7E-737C-4A92-B3F3-BFFB6D6090AF}" type="pres">
      <dgm:prSet presAssocID="{965F88F8-3341-4C1C-9C2F-CB89A2F68AB2}" presName="connectorText" presStyleLbl="sibTrans2D1" presStyleIdx="0" presStyleCnt="3"/>
      <dgm:spPr/>
    </dgm:pt>
    <dgm:pt modelId="{B97C72E1-B979-421A-93D9-978C2446CC06}" type="pres">
      <dgm:prSet presAssocID="{0C71E8FF-14A5-4770-9DA5-F023F4FE600D}" presName="node" presStyleLbl="node1" presStyleIdx="1" presStyleCnt="4" custScaleX="237949" custScaleY="62947" custLinFactNeighborY="-22538">
        <dgm:presLayoutVars>
          <dgm:bulletEnabled val="1"/>
        </dgm:presLayoutVars>
      </dgm:prSet>
      <dgm:spPr/>
    </dgm:pt>
    <dgm:pt modelId="{D57C9930-5A7D-494B-A31F-1DFDB7C0E077}" type="pres">
      <dgm:prSet presAssocID="{987A8CDC-227F-4589-AEEC-CCA64956C2D9}" presName="sibTrans" presStyleLbl="sibTrans2D1" presStyleIdx="1" presStyleCnt="3" custAng="94349" custScaleX="91913" custScaleY="66228"/>
      <dgm:spPr/>
    </dgm:pt>
    <dgm:pt modelId="{31C7966D-B5A6-4550-B524-820C3E83AEB5}" type="pres">
      <dgm:prSet presAssocID="{987A8CDC-227F-4589-AEEC-CCA64956C2D9}" presName="connectorText" presStyleLbl="sibTrans2D1" presStyleIdx="1" presStyleCnt="3"/>
      <dgm:spPr/>
    </dgm:pt>
    <dgm:pt modelId="{0BF95514-9AB1-4420-AC88-864E1DFF6E28}" type="pres">
      <dgm:prSet presAssocID="{A79C1A57-8F1E-463A-BBD7-AA3C6EFA4D0E}" presName="node" presStyleLbl="node1" presStyleIdx="2" presStyleCnt="4" custScaleX="239712" custScaleY="45007" custLinFactNeighborX="1565" custLinFactNeighborY="-34587">
        <dgm:presLayoutVars>
          <dgm:bulletEnabled val="1"/>
        </dgm:presLayoutVars>
      </dgm:prSet>
      <dgm:spPr/>
    </dgm:pt>
    <dgm:pt modelId="{504423E7-45EF-471E-A914-28C3A4CB142C}" type="pres">
      <dgm:prSet presAssocID="{7310829A-96D9-4392-9CA8-76AD0305327B}" presName="sibTrans" presStyleLbl="sibTrans2D1" presStyleIdx="2" presStyleCnt="3" custScaleY="68228"/>
      <dgm:spPr/>
    </dgm:pt>
    <dgm:pt modelId="{EAE314D4-6FBE-48B2-A62E-3D63087A0A94}" type="pres">
      <dgm:prSet presAssocID="{7310829A-96D9-4392-9CA8-76AD0305327B}" presName="connectorText" presStyleLbl="sibTrans2D1" presStyleIdx="2" presStyleCnt="3"/>
      <dgm:spPr/>
    </dgm:pt>
    <dgm:pt modelId="{0C231E95-0D38-4234-8B26-D46EAAEC0A9C}" type="pres">
      <dgm:prSet presAssocID="{4D6D6742-4B14-4518-A79D-07C43329887A}" presName="node" presStyleLbl="node1" presStyleIdx="3" presStyleCnt="4" custScaleX="239712" custScaleY="45007" custLinFactNeighborX="1565" custLinFactNeighborY="-34587">
        <dgm:presLayoutVars>
          <dgm:bulletEnabled val="1"/>
        </dgm:presLayoutVars>
      </dgm:prSet>
      <dgm:spPr/>
    </dgm:pt>
  </dgm:ptLst>
  <dgm:cxnLst>
    <dgm:cxn modelId="{A9C1C207-D914-4B7B-982B-A9E039CBA1E2}" srcId="{9D49CC2C-18A5-4B40-8C7B-31B74BB67D45}" destId="{3B3E7608-7CB7-41FD-ADD1-54A2686E3F8A}" srcOrd="0" destOrd="0" parTransId="{EAF68400-C2B7-491E-83D7-4342AE2216EC}" sibTransId="{965F88F8-3341-4C1C-9C2F-CB89A2F68AB2}"/>
    <dgm:cxn modelId="{B8DE9310-DB5E-4AC4-ABE8-2C4758BD14D9}" type="presOf" srcId="{3B3E7608-7CB7-41FD-ADD1-54A2686E3F8A}" destId="{AD56E853-4172-4CD2-810F-C308A483F8EF}" srcOrd="0" destOrd="0" presId="urn:microsoft.com/office/officeart/2005/8/layout/process2"/>
    <dgm:cxn modelId="{7C0D6716-6538-4410-8FFD-2295C40BF5F0}" srcId="{9D49CC2C-18A5-4B40-8C7B-31B74BB67D45}" destId="{0C71E8FF-14A5-4770-9DA5-F023F4FE600D}" srcOrd="1" destOrd="0" parTransId="{839248E2-3347-4BCD-82DA-FDAF42C7FB1B}" sibTransId="{987A8CDC-227F-4589-AEEC-CCA64956C2D9}"/>
    <dgm:cxn modelId="{78111B31-F6B4-4184-87AB-8D937778FBEB}" type="presOf" srcId="{4D6D6742-4B14-4518-A79D-07C43329887A}" destId="{0C231E95-0D38-4234-8B26-D46EAAEC0A9C}" srcOrd="0" destOrd="0" presId="urn:microsoft.com/office/officeart/2005/8/layout/process2"/>
    <dgm:cxn modelId="{859E093B-637A-4825-8189-9E0A4E865DFC}" type="presOf" srcId="{987A8CDC-227F-4589-AEEC-CCA64956C2D9}" destId="{31C7966D-B5A6-4550-B524-820C3E83AEB5}" srcOrd="1" destOrd="0" presId="urn:microsoft.com/office/officeart/2005/8/layout/process2"/>
    <dgm:cxn modelId="{6482953E-F12B-43CE-BFFE-7ADA38EDA5E3}" type="presOf" srcId="{987A8CDC-227F-4589-AEEC-CCA64956C2D9}" destId="{D57C9930-5A7D-494B-A31F-1DFDB7C0E077}" srcOrd="0" destOrd="0" presId="urn:microsoft.com/office/officeart/2005/8/layout/process2"/>
    <dgm:cxn modelId="{2E20EA61-5A3F-41CD-B337-E3C308D2FC43}" type="presOf" srcId="{7310829A-96D9-4392-9CA8-76AD0305327B}" destId="{504423E7-45EF-471E-A914-28C3A4CB142C}" srcOrd="0" destOrd="0" presId="urn:microsoft.com/office/officeart/2005/8/layout/process2"/>
    <dgm:cxn modelId="{7BF49E6D-C35A-4DF8-82FA-EF99098AA2B4}" srcId="{9D49CC2C-18A5-4B40-8C7B-31B74BB67D45}" destId="{A79C1A57-8F1E-463A-BBD7-AA3C6EFA4D0E}" srcOrd="2" destOrd="0" parTransId="{6A6B6099-7C80-4099-9F7C-9381FA5263BC}" sibTransId="{7310829A-96D9-4392-9CA8-76AD0305327B}"/>
    <dgm:cxn modelId="{6A2FF250-8CC2-4938-8CD2-602B359062E3}" srcId="{9D49CC2C-18A5-4B40-8C7B-31B74BB67D45}" destId="{4D6D6742-4B14-4518-A79D-07C43329887A}" srcOrd="3" destOrd="0" parTransId="{53139519-D721-48D3-A101-86F617CEF598}" sibTransId="{4C3BEA76-ED06-4A44-9729-AA3C719EDC55}"/>
    <dgm:cxn modelId="{9CC6558F-4FE6-456A-A330-984696ABC54A}" type="presOf" srcId="{7310829A-96D9-4392-9CA8-76AD0305327B}" destId="{EAE314D4-6FBE-48B2-A62E-3D63087A0A94}" srcOrd="1" destOrd="0" presId="urn:microsoft.com/office/officeart/2005/8/layout/process2"/>
    <dgm:cxn modelId="{3415E7AB-1486-4800-ACF4-EFCA3CFAE50D}" type="presOf" srcId="{A79C1A57-8F1E-463A-BBD7-AA3C6EFA4D0E}" destId="{0BF95514-9AB1-4420-AC88-864E1DFF6E28}" srcOrd="0" destOrd="0" presId="urn:microsoft.com/office/officeart/2005/8/layout/process2"/>
    <dgm:cxn modelId="{6CD9D5B8-D6DF-4322-A019-DA1432D8DD47}" type="presOf" srcId="{0C71E8FF-14A5-4770-9DA5-F023F4FE600D}" destId="{B97C72E1-B979-421A-93D9-978C2446CC06}" srcOrd="0" destOrd="0" presId="urn:microsoft.com/office/officeart/2005/8/layout/process2"/>
    <dgm:cxn modelId="{43C351BB-8EEE-4832-B650-BB0AAFA6861C}" type="presOf" srcId="{965F88F8-3341-4C1C-9C2F-CB89A2F68AB2}" destId="{2805B4B3-1E3F-4203-A46C-3411E8B0A562}" srcOrd="0" destOrd="0" presId="urn:microsoft.com/office/officeart/2005/8/layout/process2"/>
    <dgm:cxn modelId="{4EFEA3C1-212B-4254-905D-86A991379162}" type="presOf" srcId="{965F88F8-3341-4C1C-9C2F-CB89A2F68AB2}" destId="{5DE8CF7E-737C-4A92-B3F3-BFFB6D6090AF}" srcOrd="1" destOrd="0" presId="urn:microsoft.com/office/officeart/2005/8/layout/process2"/>
    <dgm:cxn modelId="{701EB7DA-B7FA-48D4-83E2-01F7BDCD9B38}" type="presOf" srcId="{9D49CC2C-18A5-4B40-8C7B-31B74BB67D45}" destId="{AB8CE77A-68DA-4200-B8C0-962A27D6BF90}" srcOrd="0" destOrd="0" presId="urn:microsoft.com/office/officeart/2005/8/layout/process2"/>
    <dgm:cxn modelId="{9366C5B5-3259-4424-98E7-F15FFD393149}" type="presParOf" srcId="{AB8CE77A-68DA-4200-B8C0-962A27D6BF90}" destId="{AD56E853-4172-4CD2-810F-C308A483F8EF}" srcOrd="0" destOrd="0" presId="urn:microsoft.com/office/officeart/2005/8/layout/process2"/>
    <dgm:cxn modelId="{93DA5F90-4352-451F-959E-7BFF17F35B25}" type="presParOf" srcId="{AB8CE77A-68DA-4200-B8C0-962A27D6BF90}" destId="{2805B4B3-1E3F-4203-A46C-3411E8B0A562}" srcOrd="1" destOrd="0" presId="urn:microsoft.com/office/officeart/2005/8/layout/process2"/>
    <dgm:cxn modelId="{5824B5E1-2D5C-401F-ABB9-48CE1A65477A}" type="presParOf" srcId="{2805B4B3-1E3F-4203-A46C-3411E8B0A562}" destId="{5DE8CF7E-737C-4A92-B3F3-BFFB6D6090AF}" srcOrd="0" destOrd="0" presId="urn:microsoft.com/office/officeart/2005/8/layout/process2"/>
    <dgm:cxn modelId="{14EB443F-6C26-41A0-8721-B522F5D1B334}" type="presParOf" srcId="{AB8CE77A-68DA-4200-B8C0-962A27D6BF90}" destId="{B97C72E1-B979-421A-93D9-978C2446CC06}" srcOrd="2" destOrd="0" presId="urn:microsoft.com/office/officeart/2005/8/layout/process2"/>
    <dgm:cxn modelId="{79AA5ED9-4889-49BF-A7D9-F0B77E14AA7D}" type="presParOf" srcId="{AB8CE77A-68DA-4200-B8C0-962A27D6BF90}" destId="{D57C9930-5A7D-494B-A31F-1DFDB7C0E077}" srcOrd="3" destOrd="0" presId="urn:microsoft.com/office/officeart/2005/8/layout/process2"/>
    <dgm:cxn modelId="{0E630905-C396-4DB5-8F0C-3E315A455866}" type="presParOf" srcId="{D57C9930-5A7D-494B-A31F-1DFDB7C0E077}" destId="{31C7966D-B5A6-4550-B524-820C3E83AEB5}" srcOrd="0" destOrd="0" presId="urn:microsoft.com/office/officeart/2005/8/layout/process2"/>
    <dgm:cxn modelId="{2A6C4800-1589-45D4-B461-A99D264E9CAC}" type="presParOf" srcId="{AB8CE77A-68DA-4200-B8C0-962A27D6BF90}" destId="{0BF95514-9AB1-4420-AC88-864E1DFF6E28}" srcOrd="4" destOrd="0" presId="urn:microsoft.com/office/officeart/2005/8/layout/process2"/>
    <dgm:cxn modelId="{F8F01AC1-2898-4AAF-B5CC-30C81937156A}" type="presParOf" srcId="{AB8CE77A-68DA-4200-B8C0-962A27D6BF90}" destId="{504423E7-45EF-471E-A914-28C3A4CB142C}" srcOrd="5" destOrd="0" presId="urn:microsoft.com/office/officeart/2005/8/layout/process2"/>
    <dgm:cxn modelId="{C38809F0-279C-4AC5-B209-EB436D75A8B8}" type="presParOf" srcId="{504423E7-45EF-471E-A914-28C3A4CB142C}" destId="{EAE314D4-6FBE-48B2-A62E-3D63087A0A94}" srcOrd="0" destOrd="0" presId="urn:microsoft.com/office/officeart/2005/8/layout/process2"/>
    <dgm:cxn modelId="{5F21A5BC-789A-4B0D-88EC-1A97241F393A}" type="presParOf" srcId="{AB8CE77A-68DA-4200-B8C0-962A27D6BF90}" destId="{0C231E95-0D38-4234-8B26-D46EAAEC0A9C}" srcOrd="6" destOrd="0" presId="urn:microsoft.com/office/officeart/2005/8/layout/process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56E853-4172-4CD2-810F-C308A483F8EF}">
      <dsp:nvSpPr>
        <dsp:cNvPr id="0" name=""/>
        <dsp:cNvSpPr/>
      </dsp:nvSpPr>
      <dsp:spPr>
        <a:xfrm>
          <a:off x="0" y="80324"/>
          <a:ext cx="5146040" cy="3276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Community Pharmacy Blood Pressure undertaken</a:t>
          </a:r>
          <a:endParaRPr lang="en-US" sz="1100" kern="1200"/>
        </a:p>
      </dsp:txBody>
      <dsp:txXfrm>
        <a:off x="9597" y="89921"/>
        <a:ext cx="5126846" cy="308460"/>
      </dsp:txXfrm>
    </dsp:sp>
    <dsp:sp modelId="{2805B4B3-1E3F-4203-A46C-3411E8B0A562}">
      <dsp:nvSpPr>
        <dsp:cNvPr id="0" name=""/>
        <dsp:cNvSpPr/>
      </dsp:nvSpPr>
      <dsp:spPr>
        <a:xfrm rot="16200000" flipH="1">
          <a:off x="2467554" y="372324"/>
          <a:ext cx="210931" cy="32949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2474172" y="431606"/>
        <a:ext cx="197697" cy="147652"/>
      </dsp:txXfrm>
    </dsp:sp>
    <dsp:sp modelId="{B97C72E1-B979-421A-93D9-978C2446CC06}">
      <dsp:nvSpPr>
        <dsp:cNvPr id="0" name=""/>
        <dsp:cNvSpPr/>
      </dsp:nvSpPr>
      <dsp:spPr>
        <a:xfrm>
          <a:off x="-161863" y="648984"/>
          <a:ext cx="5469767" cy="6063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For measurements over </a:t>
          </a:r>
          <a:r>
            <a:rPr lang="en-GB" sz="1100" b="1" kern="1200"/>
            <a:t>120/80 mmHg (High side of normal) </a:t>
          </a:r>
          <a:r>
            <a:rPr lang="en-GB" sz="1100" kern="1200"/>
            <a:t>discuss the </a:t>
          </a:r>
          <a:r>
            <a:rPr lang="en-GB" sz="1100" b="1" kern="1200"/>
            <a:t>benefits</a:t>
          </a:r>
          <a:r>
            <a:rPr lang="en-GB" sz="1100" kern="1200"/>
            <a:t> of lifestyle support through  the </a:t>
          </a:r>
          <a:r>
            <a:rPr lang="en-GB" sz="1100" b="1" kern="1200"/>
            <a:t>Healthy Knowsley Service </a:t>
          </a:r>
          <a:r>
            <a:rPr lang="en-GB" sz="1100" kern="1200"/>
            <a:t>(quitting smoking, reducing alcohol consumption, losing weight and increasing physical activity)</a:t>
          </a:r>
          <a:endParaRPr lang="en-US" sz="1100" kern="1200"/>
        </a:p>
      </dsp:txBody>
      <dsp:txXfrm>
        <a:off x="-144104" y="666743"/>
        <a:ext cx="5434249" cy="570809"/>
      </dsp:txXfrm>
    </dsp:sp>
    <dsp:sp modelId="{D57C9930-5A7D-494B-A31F-1DFDB7C0E077}">
      <dsp:nvSpPr>
        <dsp:cNvPr id="0" name=""/>
        <dsp:cNvSpPr/>
      </dsp:nvSpPr>
      <dsp:spPr>
        <a:xfrm rot="5494349">
          <a:off x="2434678" y="1312462"/>
          <a:ext cx="276682" cy="287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2488037" y="1317671"/>
        <a:ext cx="172241" cy="193677"/>
      </dsp:txXfrm>
    </dsp:sp>
    <dsp:sp modelId="{0BF95514-9AB1-4420-AC88-864E1DFF6E28}">
      <dsp:nvSpPr>
        <dsp:cNvPr id="0" name=""/>
        <dsp:cNvSpPr/>
      </dsp:nvSpPr>
      <dsp:spPr>
        <a:xfrm>
          <a:off x="-182127" y="1656681"/>
          <a:ext cx="5510294" cy="4335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If referral is accepted - Access Pharmoutcomes Healthy Knowsley Service template  completing all the required fields</a:t>
          </a:r>
        </a:p>
      </dsp:txBody>
      <dsp:txXfrm>
        <a:off x="-169430" y="1669378"/>
        <a:ext cx="5484900" cy="408129"/>
      </dsp:txXfrm>
    </dsp:sp>
    <dsp:sp modelId="{504423E7-45EF-471E-A914-28C3A4CB142C}">
      <dsp:nvSpPr>
        <dsp:cNvPr id="0" name=""/>
        <dsp:cNvSpPr/>
      </dsp:nvSpPr>
      <dsp:spPr>
        <a:xfrm rot="5400000">
          <a:off x="2392413" y="2183144"/>
          <a:ext cx="361213" cy="2957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rot="-5400000">
        <a:off x="2484299" y="2150407"/>
        <a:ext cx="177442" cy="272492"/>
      </dsp:txXfrm>
    </dsp:sp>
    <dsp:sp modelId="{0C231E95-0D38-4234-8B26-D46EAAEC0A9C}">
      <dsp:nvSpPr>
        <dsp:cNvPr id="0" name=""/>
        <dsp:cNvSpPr/>
      </dsp:nvSpPr>
      <dsp:spPr>
        <a:xfrm>
          <a:off x="-182127" y="2571822"/>
          <a:ext cx="5510294" cy="4335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Payment made monthly for all referrals via PharmOutcomes  </a:t>
          </a:r>
        </a:p>
      </dsp:txBody>
      <dsp:txXfrm>
        <a:off x="-169430" y="2584519"/>
        <a:ext cx="5484900" cy="40812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EED53F3D60B2E45A521882D1989D126" ma:contentTypeVersion="10" ma:contentTypeDescription="Create a new document." ma:contentTypeScope="" ma:versionID="516adbcb5c72dbbf8dab3465eb83ee27">
  <xsd:schema xmlns:xsd="http://www.w3.org/2001/XMLSchema" xmlns:xs="http://www.w3.org/2001/XMLSchema" xmlns:p="http://schemas.microsoft.com/office/2006/metadata/properties" xmlns:ns2="de0ed8c9-a5f1-4c80-b704-897492af18fe" targetNamespace="http://schemas.microsoft.com/office/2006/metadata/properties" ma:root="true" ma:fieldsID="e90e3ba80576ca818301940a00c4eabf" ns2:_="">
    <xsd:import namespace="de0ed8c9-a5f1-4c80-b704-897492af18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ed8c9-a5f1-4c80-b704-897492af18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A62BD6-DC94-4CE5-A936-F4749D876A8C}">
  <ds:schemaRefs>
    <ds:schemaRef ds:uri="http://schemas.openxmlformats.org/officeDocument/2006/bibliography"/>
  </ds:schemaRefs>
</ds:datastoreItem>
</file>

<file path=customXml/itemProps2.xml><?xml version="1.0" encoding="utf-8"?>
<ds:datastoreItem xmlns:ds="http://schemas.openxmlformats.org/officeDocument/2006/customXml" ds:itemID="{AF4E7DC4-916C-4A5D-9AF0-A7F09C366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0ed8c9-a5f1-4c80-b704-897492af1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A01401-58D4-4FFD-8B42-56F25E64C0E8}">
  <ds:schemaRefs>
    <ds:schemaRef ds:uri="http://schemas.microsoft.com/sharepoint/v3/contenttype/forms"/>
  </ds:schemaRefs>
</ds:datastoreItem>
</file>

<file path=customXml/itemProps4.xml><?xml version="1.0" encoding="utf-8"?>
<ds:datastoreItem xmlns:ds="http://schemas.openxmlformats.org/officeDocument/2006/customXml" ds:itemID="{76B4D7D7-6A61-4933-B73E-B04E7D6DAF2D}">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IMS3</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This Contract is dated [insert date of the last signature to this contract]</dc:title>
  <dc:creator>10057829</dc:creator>
  <keywords>Contract Terms Conditions Services</keywords>
  <lastModifiedBy>McDougall, Anna</lastModifiedBy>
  <revision>15</revision>
  <lastPrinted>2018-03-27T15:25:00.0000000Z</lastPrinted>
  <dcterms:created xsi:type="dcterms:W3CDTF">2023-09-27T10:20:00.0000000Z</dcterms:created>
  <dcterms:modified xsi:type="dcterms:W3CDTF">2023-09-29T08:12:43.7173945Z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0x0101001EED53F3D60B2E45A521882D1989D126</vt:lpwstr>
  </property>
</Properties>
</file>