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4630C" w14:textId="2130901E" w:rsidR="00EF6ADE" w:rsidRPr="00EF6ADE" w:rsidRDefault="00EF6ADE" w:rsidP="00EF6ADE">
      <w:pPr>
        <w:rPr>
          <w:rFonts w:ascii="Times New Roman" w:eastAsia="Times New Roman" w:hAnsi="Times New Roman" w:cs="Times New Roman"/>
          <w:lang w:eastAsia="en-GB"/>
        </w:rPr>
      </w:pPr>
      <w:r w:rsidRPr="00EF6ADE">
        <w:rPr>
          <w:rFonts w:ascii="Times New Roman" w:eastAsia="Times New Roman" w:hAnsi="Times New Roman" w:cs="Times New Roman"/>
          <w:lang w:eastAsia="en-GB"/>
        </w:rPr>
        <w:fldChar w:fldCharType="begin"/>
      </w:r>
      <w:r w:rsidRPr="00EF6ADE">
        <w:rPr>
          <w:rFonts w:ascii="Times New Roman" w:eastAsia="Times New Roman" w:hAnsi="Times New Roman" w:cs="Times New Roman"/>
          <w:lang w:eastAsia="en-GB"/>
        </w:rPr>
        <w:instrText xml:space="preserve"> INCLUDEPICTURE "/var/folders/gh/n_qb6by50jb0f6df5mjl9bkc0000gn/T/com.microsoft.Word/WebArchiveCopyPasteTempFiles/LogoColorNoText.jpeg" \* MERGEFORMATINET </w:instrText>
      </w:r>
      <w:r w:rsidRPr="00EF6ADE">
        <w:rPr>
          <w:rFonts w:ascii="Times New Roman" w:eastAsia="Times New Roman" w:hAnsi="Times New Roman" w:cs="Times New Roman"/>
          <w:lang w:eastAsia="en-GB"/>
        </w:rPr>
        <w:fldChar w:fldCharType="separate"/>
      </w:r>
      <w:r w:rsidRPr="00EF6ADE">
        <w:rPr>
          <w:rFonts w:ascii="Times New Roman" w:eastAsia="Times New Roman" w:hAnsi="Times New Roman" w:cs="Times New Roman"/>
          <w:noProof/>
          <w:lang w:eastAsia="en-GB"/>
        </w:rPr>
        <w:drawing>
          <wp:anchor distT="0" distB="0" distL="114300" distR="114300" simplePos="0" relativeHeight="251674624" behindDoc="1" locked="0" layoutInCell="1" allowOverlap="1" wp14:anchorId="400E991A" wp14:editId="5D3C1774">
            <wp:simplePos x="0" y="0"/>
            <wp:positionH relativeFrom="column">
              <wp:posOffset>0</wp:posOffset>
            </wp:positionH>
            <wp:positionV relativeFrom="paragraph">
              <wp:posOffset>0</wp:posOffset>
            </wp:positionV>
            <wp:extent cx="1130935" cy="1130935"/>
            <wp:effectExtent l="0" t="0" r="0" b="0"/>
            <wp:wrapTight wrapText="bothSides">
              <wp:wrapPolygon edited="0">
                <wp:start x="0" y="0"/>
                <wp:lineTo x="0" y="21345"/>
                <wp:lineTo x="21345" y="21345"/>
                <wp:lineTo x="21345" y="0"/>
                <wp:lineTo x="0" y="0"/>
              </wp:wrapPolygon>
            </wp:wrapTight>
            <wp:docPr id="4" name="Picture 4" descr="Halton, St Helens and Know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 St Helens and Knowsl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ADE">
        <w:rPr>
          <w:rFonts w:ascii="Times New Roman" w:eastAsia="Times New Roman" w:hAnsi="Times New Roman" w:cs="Times New Roman"/>
          <w:lang w:eastAsia="en-GB"/>
        </w:rPr>
        <w:fldChar w:fldCharType="end"/>
      </w:r>
    </w:p>
    <w:p w14:paraId="63B6F226" w14:textId="7C749410" w:rsidR="00EF6ADE" w:rsidRPr="00EF6ADE" w:rsidRDefault="00D71557" w:rsidP="00EF6ADE">
      <w:pPr>
        <w:jc w:val="right"/>
        <w:rPr>
          <w:rStyle w:val="TitleChar"/>
          <w:rFonts w:ascii="Times New Roman" w:eastAsia="Times New Roman" w:hAnsi="Times New Roman" w:cs="Times New Roman"/>
          <w:bCs/>
          <w:color w:val="538135" w:themeColor="accent6" w:themeShade="BF"/>
          <w:spacing w:val="0"/>
          <w:kern w:val="0"/>
          <w:sz w:val="28"/>
          <w:szCs w:val="28"/>
        </w:rPr>
      </w:pPr>
      <w:r w:rsidRPr="00EF6ADE">
        <w:rPr>
          <w:rStyle w:val="TitleChar"/>
          <w:bCs/>
          <w:color w:val="538135" w:themeColor="accent6" w:themeShade="BF"/>
        </w:rPr>
        <w:t xml:space="preserve">Primary Care Network </w:t>
      </w:r>
    </w:p>
    <w:p w14:paraId="52714C7A" w14:textId="1994275E" w:rsidR="00D71557" w:rsidRPr="00EF6ADE" w:rsidRDefault="00EF6ADE" w:rsidP="00D71557">
      <w:pPr>
        <w:ind w:left="4320" w:firstLine="720"/>
        <w:jc w:val="right"/>
        <w:rPr>
          <w:rFonts w:asciiTheme="majorHAnsi" w:eastAsiaTheme="majorEastAsia" w:hAnsiTheme="majorHAnsi" w:cstheme="majorBidi"/>
          <w:bCs/>
          <w:color w:val="538135" w:themeColor="accent6" w:themeShade="BF"/>
          <w:spacing w:val="-10"/>
          <w:kern w:val="28"/>
          <w:sz w:val="56"/>
          <w:szCs w:val="56"/>
        </w:rPr>
      </w:pPr>
      <w:r w:rsidRPr="00EF6ADE">
        <w:rPr>
          <w:rStyle w:val="TitleChar"/>
          <w:bCs/>
          <w:color w:val="538135" w:themeColor="accent6" w:themeShade="BF"/>
        </w:rPr>
        <w:t>Summary</w:t>
      </w:r>
    </w:p>
    <w:p w14:paraId="03AA545C" w14:textId="77777777" w:rsidR="00EF6ADE" w:rsidRDefault="00EF6ADE" w:rsidP="00EF6ADE">
      <w:pPr>
        <w:rPr>
          <w:b/>
          <w:bCs/>
          <w:color w:val="538135" w:themeColor="accent6" w:themeShade="BF"/>
        </w:rPr>
      </w:pPr>
    </w:p>
    <w:p w14:paraId="18F34D5F" w14:textId="0CD933F1" w:rsidR="00EF6ADE" w:rsidRPr="00EF6ADE" w:rsidRDefault="00EF6ADE" w:rsidP="00EF6ADE">
      <w:pPr>
        <w:rPr>
          <w:b/>
          <w:bCs/>
          <w:color w:val="538135" w:themeColor="accent6" w:themeShade="BF"/>
        </w:rPr>
      </w:pPr>
      <w:r w:rsidRPr="00EF6ADE">
        <w:rPr>
          <w:b/>
          <w:bCs/>
          <w:color w:val="538135" w:themeColor="accent6" w:themeShade="BF"/>
        </w:rPr>
        <w:t xml:space="preserve">Halton, St Helen &amp; Knowsley LPC </w:t>
      </w:r>
    </w:p>
    <w:p w14:paraId="10E34B9D" w14:textId="1F61181C" w:rsidR="00857B82" w:rsidRDefault="00857B82" w:rsidP="00857B82">
      <w:pPr>
        <w:pStyle w:val="Title"/>
      </w:pPr>
      <w:r w:rsidRPr="00EF6ADE">
        <w:rPr>
          <w:noProof/>
          <w:color w:val="538135" w:themeColor="accent6" w:themeShade="BF"/>
        </w:rPr>
        <mc:AlternateContent>
          <mc:Choice Requires="wps">
            <w:drawing>
              <wp:anchor distT="0" distB="0" distL="114300" distR="114300" simplePos="0" relativeHeight="251659264" behindDoc="0" locked="0" layoutInCell="1" allowOverlap="1" wp14:anchorId="788B27E2" wp14:editId="3872FC8D">
                <wp:simplePos x="0" y="0"/>
                <wp:positionH relativeFrom="column">
                  <wp:posOffset>52805</wp:posOffset>
                </wp:positionH>
                <wp:positionV relativeFrom="paragraph">
                  <wp:posOffset>257409</wp:posOffset>
                </wp:positionV>
                <wp:extent cx="5684874" cy="0"/>
                <wp:effectExtent l="0" t="12700" r="17780" b="12700"/>
                <wp:wrapNone/>
                <wp:docPr id="6" name="Straight Connector 6"/>
                <wp:cNvGraphicFramePr/>
                <a:graphic xmlns:a="http://schemas.openxmlformats.org/drawingml/2006/main">
                  <a:graphicData uri="http://schemas.microsoft.com/office/word/2010/wordprocessingShape">
                    <wps:wsp>
                      <wps:cNvCnPr/>
                      <wps:spPr>
                        <a:xfrm flipV="1">
                          <a:off x="0" y="0"/>
                          <a:ext cx="5684874" cy="0"/>
                        </a:xfrm>
                        <a:prstGeom prst="line">
                          <a:avLst/>
                        </a:prstGeom>
                        <a:ln>
                          <a:solidFill>
                            <a:schemeClr val="accent6">
                              <a:lumMod val="75000"/>
                            </a:schemeClr>
                          </a:solidFill>
                        </a:ln>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w:pict>
              <v:line w14:anchorId="62FED471" id="Straight Connector 6"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20.25pt" to="451.8pt,2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" strokecolor="#538135 [2409]" strokeweight="1.5pt">
                <v:stroke joinstyle="miter"/>
              </v:line>
            </w:pict>
          </mc:Fallback>
        </mc:AlternateContent>
      </w:r>
    </w:p>
    <w:p w14:paraId="4F20A137" w14:textId="77777777" w:rsidR="00DA4817" w:rsidRPr="00DA4817" w:rsidRDefault="00DA4817" w:rsidP="00DA4817">
      <w:pPr>
        <w:jc w:val="both"/>
        <w:rPr>
          <w:rFonts w:cstheme="minorHAnsi"/>
          <w:color w:val="4E8F00"/>
          <w:sz w:val="28"/>
          <w:szCs w:val="28"/>
        </w:rPr>
      </w:pPr>
      <w:r w:rsidRPr="00DA4817">
        <w:rPr>
          <w:rFonts w:cstheme="minorHAnsi"/>
          <w:b/>
          <w:color w:val="4E8F00"/>
          <w:sz w:val="28"/>
          <w:szCs w:val="28"/>
        </w:rPr>
        <w:t>What are PCNs?</w:t>
      </w:r>
      <w:r w:rsidRPr="00DA4817">
        <w:rPr>
          <w:rFonts w:cstheme="minorHAnsi"/>
          <w:color w:val="4E8F00"/>
          <w:sz w:val="28"/>
          <w:szCs w:val="28"/>
        </w:rPr>
        <w:t xml:space="preserve"> </w:t>
      </w:r>
    </w:p>
    <w:p w14:paraId="31D59E90" w14:textId="77777777" w:rsidR="00DA4817" w:rsidRDefault="00DA4817" w:rsidP="00DA4817">
      <w:pPr>
        <w:jc w:val="both"/>
        <w:rPr>
          <w:rFonts w:cstheme="minorHAnsi"/>
        </w:rPr>
      </w:pPr>
    </w:p>
    <w:p w14:paraId="6B30BD25" w14:textId="77777777" w:rsidR="00DA4817" w:rsidRPr="009B34AD" w:rsidRDefault="00DA4817" w:rsidP="00DA4817">
      <w:pPr>
        <w:jc w:val="both"/>
        <w:rPr>
          <w:rFonts w:cstheme="minorHAnsi"/>
        </w:rPr>
      </w:pPr>
      <w:r w:rsidRPr="009B34AD">
        <w:rPr>
          <w:rFonts w:cstheme="minorHAnsi"/>
        </w:rPr>
        <w:t xml:space="preserve">Primary Care Networks are groups of general practices joining together in a local area to work collaboratively across the practices and with community service providers and other health and care organisations, including community pharmacies. </w:t>
      </w:r>
    </w:p>
    <w:p w14:paraId="47D5358B" w14:textId="77777777" w:rsidR="00DA4817" w:rsidRPr="009B34AD" w:rsidRDefault="00DA4817" w:rsidP="00DA4817">
      <w:pPr>
        <w:jc w:val="both"/>
        <w:rPr>
          <w:rFonts w:cstheme="minorHAnsi"/>
        </w:rPr>
      </w:pPr>
    </w:p>
    <w:p w14:paraId="5973EE23" w14:textId="77777777" w:rsidR="00DA4817" w:rsidRPr="009B34AD" w:rsidRDefault="00DA4817" w:rsidP="00DA4817">
      <w:pPr>
        <w:jc w:val="both"/>
        <w:rPr>
          <w:rFonts w:cstheme="minorHAnsi"/>
        </w:rPr>
      </w:pPr>
      <w:r w:rsidRPr="009B34AD">
        <w:rPr>
          <w:rFonts w:cstheme="minorHAnsi"/>
        </w:rPr>
        <w:t xml:space="preserve">PCNs will generally be formed around natural communities based on GP registered lists, serving populations of around 30,000 to 50,000 patients. The networks will have expanded neighbourhood teams which will comprise a range of staff such as GPs, pharmacists, district nurses, community geriatricians, dementia workers and Allied Health Professionals such as physiotherapists and podiatrists/chiropodists; joined by social care and the voluntary sector. </w:t>
      </w:r>
    </w:p>
    <w:p w14:paraId="4F8389FC" w14:textId="77777777" w:rsidR="00DA4817" w:rsidRPr="00DA4817" w:rsidRDefault="00DA4817" w:rsidP="00DA4817">
      <w:pPr>
        <w:jc w:val="both"/>
        <w:rPr>
          <w:rFonts w:cstheme="minorHAnsi"/>
          <w:color w:val="4E8F00"/>
        </w:rPr>
      </w:pPr>
    </w:p>
    <w:p w14:paraId="04515727" w14:textId="77777777" w:rsidR="00DA4817" w:rsidRPr="00DA4817" w:rsidRDefault="00DA4817" w:rsidP="00DA4817">
      <w:pPr>
        <w:jc w:val="both"/>
        <w:rPr>
          <w:rFonts w:cstheme="minorHAnsi"/>
          <w:color w:val="4E8F00"/>
          <w:sz w:val="28"/>
          <w:szCs w:val="28"/>
        </w:rPr>
      </w:pPr>
      <w:r w:rsidRPr="00DA4817">
        <w:rPr>
          <w:rFonts w:cstheme="minorHAnsi"/>
          <w:b/>
          <w:color w:val="4E8F00"/>
          <w:sz w:val="28"/>
          <w:szCs w:val="28"/>
        </w:rPr>
        <w:t>What will they do?</w:t>
      </w:r>
      <w:r w:rsidRPr="00DA4817">
        <w:rPr>
          <w:rFonts w:cstheme="minorHAnsi"/>
          <w:color w:val="4E8F00"/>
          <w:sz w:val="28"/>
          <w:szCs w:val="28"/>
        </w:rPr>
        <w:t xml:space="preserve"> </w:t>
      </w:r>
    </w:p>
    <w:p w14:paraId="3F891509" w14:textId="77777777" w:rsidR="00DA4817" w:rsidRDefault="00DA4817" w:rsidP="00DA4817">
      <w:pPr>
        <w:jc w:val="both"/>
        <w:rPr>
          <w:rFonts w:cstheme="minorHAnsi"/>
        </w:rPr>
      </w:pPr>
    </w:p>
    <w:p w14:paraId="08F8D802" w14:textId="77777777" w:rsidR="00DA4817" w:rsidRPr="009B34AD" w:rsidRDefault="00DA4817" w:rsidP="00DA4817">
      <w:pPr>
        <w:jc w:val="both"/>
        <w:rPr>
          <w:rFonts w:cstheme="minorHAnsi"/>
        </w:rPr>
      </w:pPr>
      <w:r w:rsidRPr="009B34AD">
        <w:rPr>
          <w:rFonts w:cstheme="minorHAnsi"/>
        </w:rPr>
        <w:t xml:space="preserve">PCNs will build on the core services available from GP practices, offering more care closer to home in communities rather than in hospitals and supporting patients with long term conditions to better manage their own health. </w:t>
      </w:r>
    </w:p>
    <w:p w14:paraId="4D83811E" w14:textId="77777777" w:rsidR="00DA4817" w:rsidRPr="009B34AD" w:rsidRDefault="00DA4817" w:rsidP="00DA4817">
      <w:pPr>
        <w:jc w:val="both"/>
        <w:rPr>
          <w:rFonts w:cstheme="minorHAnsi"/>
        </w:rPr>
      </w:pPr>
    </w:p>
    <w:p w14:paraId="48FD452C" w14:textId="77777777" w:rsidR="00DA4817" w:rsidRPr="009B34AD" w:rsidRDefault="00DA4817" w:rsidP="00DA4817">
      <w:pPr>
        <w:jc w:val="both"/>
        <w:rPr>
          <w:rFonts w:cstheme="minorHAnsi"/>
        </w:rPr>
      </w:pPr>
      <w:r w:rsidRPr="009B34AD">
        <w:rPr>
          <w:rFonts w:cstheme="minorHAnsi"/>
        </w:rPr>
        <w:t xml:space="preserve">Their focus will be provision of services, not commissioning, providing an approach to strengthen and redesign health and social care by bringing together a range of health and social care professionals to work together more effectively than at present. </w:t>
      </w:r>
    </w:p>
    <w:p w14:paraId="37538AB1" w14:textId="77777777" w:rsidR="00DA4817" w:rsidRPr="009B34AD" w:rsidRDefault="00DA4817" w:rsidP="00DA4817">
      <w:pPr>
        <w:jc w:val="both"/>
        <w:rPr>
          <w:rFonts w:cstheme="minorHAnsi"/>
        </w:rPr>
      </w:pPr>
    </w:p>
    <w:p w14:paraId="1AFC7CBF" w14:textId="77777777" w:rsidR="00DA4817" w:rsidRPr="009B34AD" w:rsidRDefault="00DA4817" w:rsidP="00DA4817">
      <w:pPr>
        <w:jc w:val="both"/>
        <w:rPr>
          <w:rFonts w:cstheme="minorHAnsi"/>
        </w:rPr>
      </w:pPr>
      <w:r w:rsidRPr="009B34AD">
        <w:rPr>
          <w:rFonts w:cstheme="minorHAnsi"/>
        </w:rPr>
        <w:t xml:space="preserve">By sharing resources, PCNs will be able to employ a broader range of staff, including pharmacists and physician associates. In addition, they may be able to extend services that are currently only available in one practice within the network, for example, physiotherapy, to all patients. Alternatively, they may offer new services such as ultrasound imaging and mental health therapy. </w:t>
      </w:r>
    </w:p>
    <w:p w14:paraId="634A7A0F" w14:textId="77777777" w:rsidR="00DA4817" w:rsidRPr="009B34AD" w:rsidRDefault="00DA4817" w:rsidP="00DA4817">
      <w:pPr>
        <w:jc w:val="both"/>
        <w:rPr>
          <w:rFonts w:cstheme="minorHAnsi"/>
        </w:rPr>
      </w:pPr>
    </w:p>
    <w:p w14:paraId="3B398703" w14:textId="77777777" w:rsidR="00DA4817" w:rsidRPr="009B34AD" w:rsidRDefault="00DA4817" w:rsidP="00DA4817">
      <w:pPr>
        <w:jc w:val="both"/>
        <w:rPr>
          <w:rFonts w:cstheme="minorHAnsi"/>
        </w:rPr>
      </w:pPr>
      <w:r w:rsidRPr="009B34AD">
        <w:rPr>
          <w:rFonts w:cstheme="minorHAnsi"/>
        </w:rPr>
        <w:t xml:space="preserve">It is hoped that the networks can offer care on a scale which is small enough for patients to get the continuous and personalised care they value, but large enough – in their partnership with others in the local health and care system – to be resilient. </w:t>
      </w:r>
    </w:p>
    <w:p w14:paraId="28FD57B5" w14:textId="77777777" w:rsidR="00DA4817" w:rsidRPr="009B34AD" w:rsidRDefault="00DA4817" w:rsidP="00DA4817">
      <w:pPr>
        <w:jc w:val="both"/>
        <w:rPr>
          <w:rFonts w:cstheme="minorHAnsi"/>
        </w:rPr>
      </w:pPr>
    </w:p>
    <w:p w14:paraId="1A1A7786" w14:textId="77777777" w:rsidR="00DA4817" w:rsidRPr="00DA4817" w:rsidRDefault="00DA4817" w:rsidP="00DA4817">
      <w:pPr>
        <w:tabs>
          <w:tab w:val="left" w:pos="2085"/>
          <w:tab w:val="left" w:pos="2745"/>
          <w:tab w:val="left" w:pos="3225"/>
        </w:tabs>
        <w:jc w:val="both"/>
        <w:rPr>
          <w:rFonts w:cstheme="minorHAnsi"/>
          <w:b/>
          <w:color w:val="4E8F00"/>
          <w:sz w:val="28"/>
          <w:szCs w:val="28"/>
        </w:rPr>
      </w:pPr>
      <w:r w:rsidRPr="00DA4817">
        <w:rPr>
          <w:rFonts w:cstheme="minorHAnsi"/>
          <w:b/>
          <w:color w:val="4E8F00"/>
          <w:sz w:val="28"/>
          <w:szCs w:val="28"/>
        </w:rPr>
        <w:t xml:space="preserve">How will this affect your pharmacy?  </w:t>
      </w:r>
    </w:p>
    <w:p w14:paraId="04680F13" w14:textId="77777777" w:rsidR="00DA4817" w:rsidRDefault="00DA4817" w:rsidP="00DA4817">
      <w:pPr>
        <w:tabs>
          <w:tab w:val="left" w:pos="2085"/>
          <w:tab w:val="left" w:pos="2745"/>
          <w:tab w:val="left" w:pos="3225"/>
        </w:tabs>
        <w:jc w:val="both"/>
        <w:rPr>
          <w:rFonts w:cstheme="minorHAnsi"/>
        </w:rPr>
      </w:pPr>
    </w:p>
    <w:p w14:paraId="2716F2A4" w14:textId="60D75DC9" w:rsidR="00DA4817" w:rsidRPr="009B34AD" w:rsidRDefault="00DA4817" w:rsidP="00DA4817">
      <w:pPr>
        <w:tabs>
          <w:tab w:val="left" w:pos="2085"/>
          <w:tab w:val="left" w:pos="2745"/>
          <w:tab w:val="left" w:pos="3225"/>
        </w:tabs>
        <w:jc w:val="both"/>
        <w:rPr>
          <w:rFonts w:cstheme="minorHAnsi"/>
        </w:rPr>
      </w:pPr>
      <w:r w:rsidRPr="009B34AD">
        <w:rPr>
          <w:rFonts w:cstheme="minorHAnsi"/>
        </w:rPr>
        <w:t xml:space="preserve">Primary Care Networks will change the way that healthcare is delivered in your local area.  Currently, healthcare is generally delivered on a </w:t>
      </w:r>
      <w:r>
        <w:rPr>
          <w:rFonts w:cstheme="minorHAnsi"/>
        </w:rPr>
        <w:t xml:space="preserve">Local Authority </w:t>
      </w:r>
      <w:r w:rsidRPr="009B34AD">
        <w:rPr>
          <w:rFonts w:cstheme="minorHAnsi"/>
        </w:rPr>
        <w:t xml:space="preserve">wide basis.  This will now change to </w:t>
      </w:r>
      <w:r>
        <w:rPr>
          <w:rFonts w:cstheme="minorHAnsi"/>
        </w:rPr>
        <w:t>PCN</w:t>
      </w:r>
      <w:r w:rsidRPr="009B34AD">
        <w:rPr>
          <w:rFonts w:cstheme="minorHAnsi"/>
        </w:rPr>
        <w:t xml:space="preserve"> basis as they will drive services which are appropriate for their local population.  As such, we may find that services are commissioned in some areas of the </w:t>
      </w:r>
      <w:r>
        <w:rPr>
          <w:rFonts w:cstheme="minorHAnsi"/>
        </w:rPr>
        <w:t>town</w:t>
      </w:r>
      <w:r w:rsidRPr="009B34AD">
        <w:rPr>
          <w:rFonts w:cstheme="minorHAnsi"/>
        </w:rPr>
        <w:t xml:space="preserve"> </w:t>
      </w:r>
      <w:r w:rsidRPr="009B34AD">
        <w:rPr>
          <w:rFonts w:cstheme="minorHAnsi"/>
        </w:rPr>
        <w:lastRenderedPageBreak/>
        <w:t>and not other</w:t>
      </w:r>
      <w:r>
        <w:rPr>
          <w:rFonts w:cstheme="minorHAnsi"/>
        </w:rPr>
        <w:t>s</w:t>
      </w:r>
      <w:r w:rsidRPr="009B34AD">
        <w:rPr>
          <w:rFonts w:cstheme="minorHAnsi"/>
        </w:rPr>
        <w:t xml:space="preserve">, depending on the local need.  Relationships will need to change and become more collaborative, not only with </w:t>
      </w:r>
      <w:r>
        <w:rPr>
          <w:rFonts w:cstheme="minorHAnsi"/>
        </w:rPr>
        <w:t>g</w:t>
      </w:r>
      <w:r w:rsidRPr="009B34AD">
        <w:rPr>
          <w:rFonts w:cstheme="minorHAnsi"/>
        </w:rPr>
        <w:t xml:space="preserve">eneral </w:t>
      </w:r>
      <w:r>
        <w:rPr>
          <w:rFonts w:cstheme="minorHAnsi"/>
        </w:rPr>
        <w:t>p</w:t>
      </w:r>
      <w:r w:rsidRPr="009B34AD">
        <w:rPr>
          <w:rFonts w:cstheme="minorHAnsi"/>
        </w:rPr>
        <w:t xml:space="preserve">ractice but </w:t>
      </w:r>
      <w:r>
        <w:rPr>
          <w:rFonts w:cstheme="minorHAnsi"/>
        </w:rPr>
        <w:t xml:space="preserve">also between community </w:t>
      </w:r>
      <w:r w:rsidRPr="009B34AD">
        <w:rPr>
          <w:rFonts w:cstheme="minorHAnsi"/>
        </w:rPr>
        <w:t>pharmacies</w:t>
      </w:r>
      <w:r>
        <w:rPr>
          <w:rFonts w:cstheme="minorHAnsi"/>
        </w:rPr>
        <w:t xml:space="preserve"> in the same PCN footprint - </w:t>
      </w:r>
      <w:r w:rsidRPr="009B34AD">
        <w:rPr>
          <w:rFonts w:cstheme="minorHAnsi"/>
        </w:rPr>
        <w:t xml:space="preserve">Pharmacies will </w:t>
      </w:r>
      <w:r>
        <w:rPr>
          <w:rFonts w:cstheme="minorHAnsi"/>
        </w:rPr>
        <w:t>need</w:t>
      </w:r>
      <w:r w:rsidRPr="009B34AD">
        <w:rPr>
          <w:rFonts w:cstheme="minorHAnsi"/>
        </w:rPr>
        <w:t xml:space="preserve"> to</w:t>
      </w:r>
      <w:r>
        <w:rPr>
          <w:rFonts w:cstheme="minorHAnsi"/>
        </w:rPr>
        <w:t xml:space="preserve"> </w:t>
      </w:r>
      <w:r w:rsidRPr="009B34AD">
        <w:rPr>
          <w:rFonts w:cstheme="minorHAnsi"/>
        </w:rPr>
        <w:t>work</w:t>
      </w:r>
      <w:r>
        <w:rPr>
          <w:rFonts w:cstheme="minorHAnsi"/>
        </w:rPr>
        <w:t xml:space="preserve"> closer</w:t>
      </w:r>
      <w:r w:rsidRPr="009B34AD">
        <w:rPr>
          <w:rFonts w:cstheme="minorHAnsi"/>
        </w:rPr>
        <w:t xml:space="preserve"> together under this new model.</w:t>
      </w:r>
    </w:p>
    <w:p w14:paraId="366753E5" w14:textId="77777777" w:rsidR="00DA4817" w:rsidRDefault="00DA4817" w:rsidP="00DA4817">
      <w:pPr>
        <w:tabs>
          <w:tab w:val="left" w:pos="2085"/>
          <w:tab w:val="left" w:pos="2745"/>
          <w:tab w:val="left" w:pos="3225"/>
        </w:tabs>
        <w:jc w:val="both"/>
        <w:rPr>
          <w:rFonts w:cstheme="minorHAnsi"/>
          <w:b/>
          <w:color w:val="2F5496" w:themeColor="accent1" w:themeShade="BF"/>
          <w:sz w:val="28"/>
          <w:szCs w:val="28"/>
        </w:rPr>
      </w:pPr>
    </w:p>
    <w:p w14:paraId="350A5B9F" w14:textId="77777777" w:rsidR="00DA4817" w:rsidRPr="00DA4817" w:rsidRDefault="00DA4817" w:rsidP="00DA4817">
      <w:pPr>
        <w:tabs>
          <w:tab w:val="left" w:pos="2085"/>
          <w:tab w:val="left" w:pos="2745"/>
          <w:tab w:val="left" w:pos="3225"/>
        </w:tabs>
        <w:jc w:val="both"/>
        <w:rPr>
          <w:rFonts w:cstheme="minorHAnsi"/>
          <w:color w:val="4E8F00"/>
          <w:sz w:val="28"/>
          <w:szCs w:val="28"/>
        </w:rPr>
      </w:pPr>
      <w:r w:rsidRPr="00DA4817">
        <w:rPr>
          <w:rFonts w:cstheme="minorHAnsi"/>
          <w:b/>
          <w:color w:val="4E8F00"/>
          <w:sz w:val="28"/>
          <w:szCs w:val="28"/>
        </w:rPr>
        <w:t>How can community pharmacy teams get involved?</w:t>
      </w:r>
      <w:r w:rsidRPr="00DA4817">
        <w:rPr>
          <w:rFonts w:cstheme="minorHAnsi"/>
          <w:color w:val="4E8F00"/>
          <w:sz w:val="28"/>
          <w:szCs w:val="28"/>
        </w:rPr>
        <w:t xml:space="preserve"> </w:t>
      </w:r>
    </w:p>
    <w:p w14:paraId="6969BE06" w14:textId="77777777" w:rsidR="00DA4817" w:rsidRDefault="00DA4817" w:rsidP="00DA4817">
      <w:pPr>
        <w:tabs>
          <w:tab w:val="left" w:pos="2085"/>
        </w:tabs>
        <w:jc w:val="both"/>
        <w:rPr>
          <w:rFonts w:cstheme="minorHAnsi"/>
        </w:rPr>
      </w:pPr>
    </w:p>
    <w:p w14:paraId="18ABCF2A" w14:textId="77777777" w:rsidR="00DA4817" w:rsidRDefault="00DA4817" w:rsidP="00DA4817">
      <w:pPr>
        <w:tabs>
          <w:tab w:val="left" w:pos="2085"/>
        </w:tabs>
        <w:jc w:val="both"/>
        <w:rPr>
          <w:rFonts w:cstheme="minorHAnsi"/>
        </w:rPr>
      </w:pPr>
      <w:r w:rsidRPr="009B34AD">
        <w:rPr>
          <w:rFonts w:cstheme="minorHAnsi"/>
        </w:rPr>
        <w:t xml:space="preserve">It is important that community pharmacy teams are fully engaged in the work of PCNs, to optimise their provision of services to patients and because the future development of services will be driven locally by PCNs. </w:t>
      </w:r>
    </w:p>
    <w:p w14:paraId="12372FB7" w14:textId="77777777" w:rsidR="00DA4817" w:rsidRDefault="00DA4817" w:rsidP="00DA4817">
      <w:pPr>
        <w:tabs>
          <w:tab w:val="left" w:pos="2085"/>
        </w:tabs>
        <w:jc w:val="both"/>
        <w:rPr>
          <w:rFonts w:cstheme="minorHAnsi"/>
        </w:rPr>
      </w:pPr>
    </w:p>
    <w:p w14:paraId="6A2E2E75" w14:textId="77777777" w:rsidR="00DA4817" w:rsidRPr="009B34AD" w:rsidRDefault="00DA4817" w:rsidP="00DA4817">
      <w:pPr>
        <w:tabs>
          <w:tab w:val="left" w:pos="2085"/>
        </w:tabs>
        <w:jc w:val="both"/>
        <w:rPr>
          <w:rFonts w:cstheme="minorHAnsi"/>
        </w:rPr>
      </w:pPr>
      <w:r>
        <w:rPr>
          <w:rFonts w:cstheme="minorHAnsi"/>
        </w:rPr>
        <w:t xml:space="preserve">To support community pharmacy’s integration with PCNs a community pharmacy PCN representative (or lead) will be appointed for each PCN and they will act as the link between the PCN and the community pharmacies within each PCN footprint.  </w:t>
      </w:r>
    </w:p>
    <w:p w14:paraId="08B93A70" w14:textId="77777777" w:rsidR="00DA4817" w:rsidRPr="009B34AD" w:rsidRDefault="00DA4817" w:rsidP="00DA4817">
      <w:pPr>
        <w:tabs>
          <w:tab w:val="left" w:pos="2085"/>
        </w:tabs>
        <w:jc w:val="both"/>
        <w:rPr>
          <w:rFonts w:cstheme="minorHAnsi"/>
        </w:rPr>
      </w:pPr>
    </w:p>
    <w:p w14:paraId="45039ECC" w14:textId="77777777" w:rsidR="00DA4817" w:rsidRPr="009B34AD" w:rsidRDefault="00DA4817" w:rsidP="00DA4817">
      <w:pPr>
        <w:tabs>
          <w:tab w:val="left" w:pos="2085"/>
        </w:tabs>
        <w:jc w:val="both"/>
        <w:rPr>
          <w:rFonts w:cstheme="minorHAnsi"/>
        </w:rPr>
      </w:pPr>
      <w:r w:rsidRPr="009B34AD">
        <w:rPr>
          <w:rFonts w:cstheme="minorHAnsi"/>
        </w:rPr>
        <w:t xml:space="preserve">Your Local Pharmaceutical Committee </w:t>
      </w:r>
      <w:r>
        <w:rPr>
          <w:rFonts w:cstheme="minorHAnsi"/>
        </w:rPr>
        <w:t xml:space="preserve">(LPC) </w:t>
      </w:r>
      <w:r w:rsidRPr="009B34AD">
        <w:rPr>
          <w:rFonts w:cstheme="minorHAnsi"/>
        </w:rPr>
        <w:t xml:space="preserve">is </w:t>
      </w:r>
      <w:r>
        <w:rPr>
          <w:rFonts w:cstheme="minorHAnsi"/>
        </w:rPr>
        <w:t xml:space="preserve">currently </w:t>
      </w:r>
      <w:r w:rsidRPr="009B34AD">
        <w:rPr>
          <w:rFonts w:cstheme="minorHAnsi"/>
        </w:rPr>
        <w:t xml:space="preserve">working to </w:t>
      </w:r>
      <w:r>
        <w:rPr>
          <w:rFonts w:cstheme="minorHAnsi"/>
        </w:rPr>
        <w:t>encourage</w:t>
      </w:r>
      <w:r w:rsidRPr="009B34AD">
        <w:rPr>
          <w:rFonts w:cstheme="minorHAnsi"/>
        </w:rPr>
        <w:t xml:space="preserve"> community pharmacy teams </w:t>
      </w:r>
      <w:r>
        <w:rPr>
          <w:rFonts w:cstheme="minorHAnsi"/>
        </w:rPr>
        <w:t xml:space="preserve">to </w:t>
      </w:r>
      <w:r w:rsidRPr="009B34AD">
        <w:rPr>
          <w:rFonts w:cstheme="minorHAnsi"/>
        </w:rPr>
        <w:t xml:space="preserve">fully engage </w:t>
      </w:r>
      <w:r>
        <w:rPr>
          <w:rFonts w:cstheme="minorHAnsi"/>
        </w:rPr>
        <w:t>in</w:t>
      </w:r>
      <w:r w:rsidRPr="009B34AD">
        <w:rPr>
          <w:rFonts w:cstheme="minorHAnsi"/>
        </w:rPr>
        <w:t xml:space="preserve"> PCNs and</w:t>
      </w:r>
      <w:r>
        <w:rPr>
          <w:rFonts w:cstheme="minorHAnsi"/>
        </w:rPr>
        <w:t xml:space="preserve"> when appropriate will support individual PCN’s engagement with community pharmacy.</w:t>
      </w:r>
      <w:r w:rsidRPr="009B34AD">
        <w:rPr>
          <w:rFonts w:cstheme="minorHAnsi"/>
        </w:rPr>
        <w:t xml:space="preserve"> </w:t>
      </w:r>
      <w:r>
        <w:rPr>
          <w:rFonts w:cstheme="minorHAnsi"/>
        </w:rPr>
        <w:t xml:space="preserve">The LPC will also </w:t>
      </w:r>
      <w:r w:rsidRPr="009B34AD">
        <w:rPr>
          <w:rFonts w:cstheme="minorHAnsi"/>
        </w:rPr>
        <w:t>need the support of pharmacy contractors and their teams to make this happen</w:t>
      </w:r>
      <w:r>
        <w:rPr>
          <w:rFonts w:cstheme="minorHAnsi"/>
        </w:rPr>
        <w:t>,</w:t>
      </w:r>
      <w:r w:rsidRPr="009B34AD">
        <w:rPr>
          <w:rFonts w:cstheme="minorHAnsi"/>
        </w:rPr>
        <w:t xml:space="preserve"> through improving relationships between themselves and general practice.  </w:t>
      </w:r>
    </w:p>
    <w:p w14:paraId="36EFD638" w14:textId="77777777" w:rsidR="00DA4817" w:rsidRPr="009B34AD" w:rsidRDefault="00DA4817" w:rsidP="00DA4817">
      <w:pPr>
        <w:tabs>
          <w:tab w:val="left" w:pos="2085"/>
        </w:tabs>
        <w:jc w:val="both"/>
        <w:rPr>
          <w:rFonts w:cstheme="minorHAnsi"/>
        </w:rPr>
      </w:pPr>
    </w:p>
    <w:p w14:paraId="29FA0194" w14:textId="77777777" w:rsidR="00DA4817" w:rsidRPr="009B34AD" w:rsidRDefault="00DA4817" w:rsidP="00DA4817">
      <w:pPr>
        <w:tabs>
          <w:tab w:val="left" w:pos="2085"/>
        </w:tabs>
        <w:jc w:val="both"/>
        <w:rPr>
          <w:rFonts w:cstheme="minorHAnsi"/>
        </w:rPr>
      </w:pPr>
      <w:r w:rsidRPr="009B34AD">
        <w:rPr>
          <w:rFonts w:cstheme="minorHAnsi"/>
        </w:rPr>
        <w:t xml:space="preserve">Another priority for community pharmacy engagement </w:t>
      </w:r>
      <w:r>
        <w:rPr>
          <w:rFonts w:cstheme="minorHAnsi"/>
        </w:rPr>
        <w:t>with</w:t>
      </w:r>
      <w:r w:rsidRPr="009B34AD">
        <w:rPr>
          <w:rFonts w:cstheme="minorHAnsi"/>
        </w:rPr>
        <w:t xml:space="preserve"> PCNs is to </w:t>
      </w:r>
      <w:r>
        <w:rPr>
          <w:rFonts w:cstheme="minorHAnsi"/>
        </w:rPr>
        <w:t xml:space="preserve">ensure the consistent </w:t>
      </w:r>
      <w:r w:rsidRPr="009B34AD">
        <w:rPr>
          <w:rFonts w:cstheme="minorHAnsi"/>
        </w:rPr>
        <w:t>deliver</w:t>
      </w:r>
      <w:r>
        <w:rPr>
          <w:rFonts w:cstheme="minorHAnsi"/>
        </w:rPr>
        <w:t>y</w:t>
      </w:r>
      <w:r w:rsidRPr="009B34AD">
        <w:rPr>
          <w:rFonts w:cstheme="minorHAnsi"/>
        </w:rPr>
        <w:t xml:space="preserve"> </w:t>
      </w:r>
      <w:r>
        <w:rPr>
          <w:rFonts w:cstheme="minorHAnsi"/>
        </w:rPr>
        <w:t xml:space="preserve">of all commissioned pharmacy </w:t>
      </w:r>
      <w:r w:rsidRPr="009B34AD">
        <w:rPr>
          <w:rFonts w:cstheme="minorHAnsi"/>
        </w:rPr>
        <w:t>services</w:t>
      </w:r>
      <w:r>
        <w:rPr>
          <w:rFonts w:cstheme="minorHAnsi"/>
        </w:rPr>
        <w:t xml:space="preserve"> </w:t>
      </w:r>
      <w:r w:rsidRPr="009B34AD">
        <w:rPr>
          <w:rFonts w:cstheme="minorHAnsi"/>
        </w:rPr>
        <w:t>in-line with their contractual requirements. Key priorities for NHS England are the provision of integrated urgent care services, such as</w:t>
      </w:r>
      <w:r>
        <w:rPr>
          <w:rFonts w:cstheme="minorHAnsi"/>
        </w:rPr>
        <w:t xml:space="preserve"> the Community Pharmacist Consultation Service (CPCS),</w:t>
      </w:r>
      <w:r w:rsidRPr="009B34AD">
        <w:rPr>
          <w:rFonts w:cstheme="minorHAnsi"/>
        </w:rPr>
        <w:t xml:space="preserve"> </w:t>
      </w:r>
      <w:r>
        <w:rPr>
          <w:rFonts w:cstheme="minorHAnsi"/>
        </w:rPr>
        <w:t xml:space="preserve">along with </w:t>
      </w:r>
      <w:r w:rsidRPr="009B34AD">
        <w:rPr>
          <w:rFonts w:cstheme="minorHAnsi"/>
        </w:rPr>
        <w:t xml:space="preserve">the provision of public health interventions and services, building on the work of Healthy Living Pharmacies.  </w:t>
      </w:r>
    </w:p>
    <w:p w14:paraId="771B5F6E" w14:textId="77777777" w:rsidR="00DA4817" w:rsidRPr="009B34AD" w:rsidRDefault="00DA4817" w:rsidP="00DA4817">
      <w:pPr>
        <w:tabs>
          <w:tab w:val="left" w:pos="2085"/>
        </w:tabs>
        <w:jc w:val="both"/>
        <w:rPr>
          <w:rFonts w:cstheme="minorHAnsi"/>
          <w:color w:val="2F5496" w:themeColor="accent1" w:themeShade="BF"/>
        </w:rPr>
      </w:pPr>
    </w:p>
    <w:p w14:paraId="702908E7" w14:textId="77777777" w:rsidR="00DA4817" w:rsidRPr="00DA4817" w:rsidRDefault="00DA4817" w:rsidP="00DA4817">
      <w:pPr>
        <w:tabs>
          <w:tab w:val="left" w:pos="2085"/>
        </w:tabs>
        <w:jc w:val="both"/>
        <w:rPr>
          <w:rFonts w:cstheme="minorHAnsi"/>
          <w:b/>
          <w:color w:val="4E8F00"/>
          <w:sz w:val="28"/>
          <w:szCs w:val="28"/>
        </w:rPr>
      </w:pPr>
      <w:r w:rsidRPr="00DA4817">
        <w:rPr>
          <w:rFonts w:cstheme="minorHAnsi"/>
          <w:b/>
          <w:color w:val="4E8F00"/>
          <w:sz w:val="28"/>
          <w:szCs w:val="28"/>
        </w:rPr>
        <w:t>What are the key benefits for community pharmacy?</w:t>
      </w:r>
    </w:p>
    <w:p w14:paraId="71476F31" w14:textId="77777777" w:rsidR="00DA4817" w:rsidRPr="00453D2D" w:rsidRDefault="00DA4817" w:rsidP="00DA4817">
      <w:pPr>
        <w:tabs>
          <w:tab w:val="left" w:pos="2085"/>
        </w:tabs>
        <w:jc w:val="both"/>
        <w:rPr>
          <w:rFonts w:cstheme="minorHAnsi"/>
          <w:b/>
          <w:color w:val="2F5496" w:themeColor="accent1" w:themeShade="BF"/>
          <w:sz w:val="28"/>
          <w:szCs w:val="28"/>
        </w:rPr>
      </w:pPr>
    </w:p>
    <w:p w14:paraId="5C818C95" w14:textId="77777777" w:rsidR="00DA4817" w:rsidRPr="009B34AD" w:rsidRDefault="00DA4817" w:rsidP="00DA4817">
      <w:pPr>
        <w:pStyle w:val="ListParagraph"/>
        <w:numPr>
          <w:ilvl w:val="0"/>
          <w:numId w:val="1"/>
        </w:numPr>
        <w:tabs>
          <w:tab w:val="left" w:pos="2085"/>
        </w:tabs>
        <w:spacing w:after="0" w:line="240" w:lineRule="auto"/>
        <w:jc w:val="both"/>
        <w:rPr>
          <w:rFonts w:cstheme="minorHAnsi"/>
          <w:sz w:val="24"/>
          <w:szCs w:val="24"/>
        </w:rPr>
      </w:pPr>
      <w:r w:rsidRPr="009B34AD">
        <w:rPr>
          <w:rFonts w:cstheme="minorHAnsi"/>
          <w:sz w:val="24"/>
          <w:szCs w:val="24"/>
        </w:rPr>
        <w:t>Potential to increase footfall and pharmacy services income</w:t>
      </w:r>
    </w:p>
    <w:p w14:paraId="70FB0B9D" w14:textId="77777777" w:rsidR="00DA4817" w:rsidRPr="009B34AD" w:rsidRDefault="00DA4817" w:rsidP="00DA4817">
      <w:pPr>
        <w:pStyle w:val="ListParagraph"/>
        <w:numPr>
          <w:ilvl w:val="0"/>
          <w:numId w:val="1"/>
        </w:numPr>
        <w:tabs>
          <w:tab w:val="left" w:pos="2085"/>
        </w:tabs>
        <w:spacing w:after="0" w:line="240" w:lineRule="auto"/>
        <w:jc w:val="both"/>
        <w:rPr>
          <w:rFonts w:cstheme="minorHAnsi"/>
          <w:sz w:val="24"/>
          <w:szCs w:val="24"/>
        </w:rPr>
      </w:pPr>
      <w:r w:rsidRPr="009B34AD">
        <w:rPr>
          <w:rFonts w:cstheme="minorHAnsi"/>
          <w:sz w:val="24"/>
          <w:szCs w:val="24"/>
        </w:rPr>
        <w:t>Enhancing the delivery of existing services</w:t>
      </w:r>
    </w:p>
    <w:p w14:paraId="69F97DEB" w14:textId="77777777" w:rsidR="00DA4817" w:rsidRPr="009B34AD" w:rsidRDefault="00DA4817" w:rsidP="00DA4817">
      <w:pPr>
        <w:pStyle w:val="ListParagraph"/>
        <w:numPr>
          <w:ilvl w:val="0"/>
          <w:numId w:val="1"/>
        </w:numPr>
        <w:tabs>
          <w:tab w:val="left" w:pos="2085"/>
        </w:tabs>
        <w:spacing w:after="0" w:line="240" w:lineRule="auto"/>
        <w:jc w:val="both"/>
        <w:rPr>
          <w:rFonts w:cstheme="minorHAnsi"/>
          <w:sz w:val="24"/>
          <w:szCs w:val="24"/>
        </w:rPr>
      </w:pPr>
      <w:r w:rsidRPr="009B34AD">
        <w:rPr>
          <w:rFonts w:cstheme="minorHAnsi"/>
          <w:sz w:val="24"/>
          <w:szCs w:val="24"/>
        </w:rPr>
        <w:t>Patients signposted into pharmacy services</w:t>
      </w:r>
    </w:p>
    <w:p w14:paraId="23609230" w14:textId="77777777" w:rsidR="00DA4817" w:rsidRPr="009B34AD" w:rsidRDefault="00DA4817" w:rsidP="00DA4817">
      <w:pPr>
        <w:pStyle w:val="ListParagraph"/>
        <w:numPr>
          <w:ilvl w:val="0"/>
          <w:numId w:val="1"/>
        </w:numPr>
        <w:tabs>
          <w:tab w:val="left" w:pos="2085"/>
        </w:tabs>
        <w:spacing w:after="0" w:line="240" w:lineRule="auto"/>
        <w:jc w:val="both"/>
        <w:rPr>
          <w:rFonts w:cstheme="minorHAnsi"/>
          <w:sz w:val="24"/>
          <w:szCs w:val="24"/>
        </w:rPr>
      </w:pPr>
      <w:r w:rsidRPr="009B34AD">
        <w:rPr>
          <w:rFonts w:cstheme="minorHAnsi"/>
          <w:sz w:val="24"/>
          <w:szCs w:val="24"/>
        </w:rPr>
        <w:t>Opportunity for new services to be commissioned</w:t>
      </w:r>
    </w:p>
    <w:p w14:paraId="4AD511E8" w14:textId="77777777" w:rsidR="00DA4817" w:rsidRDefault="00DA4817" w:rsidP="00DA4817">
      <w:pPr>
        <w:pStyle w:val="ListParagraph"/>
        <w:numPr>
          <w:ilvl w:val="0"/>
          <w:numId w:val="1"/>
        </w:numPr>
        <w:tabs>
          <w:tab w:val="left" w:pos="2085"/>
        </w:tabs>
        <w:spacing w:after="0" w:line="240" w:lineRule="auto"/>
        <w:jc w:val="both"/>
        <w:rPr>
          <w:rFonts w:cstheme="minorHAnsi"/>
          <w:sz w:val="24"/>
          <w:szCs w:val="24"/>
        </w:rPr>
      </w:pPr>
      <w:r w:rsidRPr="009B34AD">
        <w:rPr>
          <w:rFonts w:cstheme="minorHAnsi"/>
          <w:sz w:val="24"/>
          <w:szCs w:val="24"/>
        </w:rPr>
        <w:t>Opportunity for collaborative working to support patients</w:t>
      </w:r>
    </w:p>
    <w:p w14:paraId="6B1CBC48" w14:textId="77777777" w:rsidR="00DA4817" w:rsidRPr="009B34AD" w:rsidRDefault="00DA4817" w:rsidP="00DA4817">
      <w:pPr>
        <w:pStyle w:val="ListParagraph"/>
        <w:tabs>
          <w:tab w:val="left" w:pos="2085"/>
        </w:tabs>
        <w:spacing w:after="0" w:line="240" w:lineRule="auto"/>
        <w:jc w:val="both"/>
        <w:rPr>
          <w:rFonts w:cstheme="minorHAnsi"/>
          <w:sz w:val="24"/>
          <w:szCs w:val="24"/>
        </w:rPr>
      </w:pPr>
    </w:p>
    <w:p w14:paraId="48700F8A" w14:textId="77777777" w:rsidR="00DA4817" w:rsidRPr="00DA4817" w:rsidRDefault="00DA4817" w:rsidP="00DA4817">
      <w:pPr>
        <w:tabs>
          <w:tab w:val="left" w:pos="2085"/>
        </w:tabs>
        <w:jc w:val="both"/>
        <w:rPr>
          <w:rFonts w:cstheme="minorHAnsi"/>
          <w:b/>
          <w:color w:val="4E8F00"/>
          <w:sz w:val="28"/>
          <w:szCs w:val="28"/>
        </w:rPr>
      </w:pPr>
      <w:r w:rsidRPr="00DA4817">
        <w:rPr>
          <w:rFonts w:cstheme="minorHAnsi"/>
          <w:b/>
          <w:color w:val="4E8F00"/>
          <w:sz w:val="28"/>
          <w:szCs w:val="28"/>
        </w:rPr>
        <w:t>What your LPC is doing</w:t>
      </w:r>
    </w:p>
    <w:p w14:paraId="0E1104DE" w14:textId="77777777" w:rsidR="00DA4817" w:rsidRPr="00453D2D" w:rsidRDefault="00DA4817" w:rsidP="00DA4817">
      <w:pPr>
        <w:tabs>
          <w:tab w:val="left" w:pos="2085"/>
        </w:tabs>
        <w:jc w:val="both"/>
        <w:rPr>
          <w:rFonts w:cstheme="minorHAnsi"/>
          <w:color w:val="2F5496" w:themeColor="accent1" w:themeShade="BF"/>
          <w:sz w:val="28"/>
          <w:szCs w:val="28"/>
        </w:rPr>
      </w:pPr>
    </w:p>
    <w:p w14:paraId="3DF4630F" w14:textId="77777777" w:rsidR="00DA4817" w:rsidRPr="00E60DEC" w:rsidRDefault="00DA4817" w:rsidP="00DA4817">
      <w:pPr>
        <w:pStyle w:val="ListParagraph"/>
        <w:numPr>
          <w:ilvl w:val="0"/>
          <w:numId w:val="3"/>
        </w:numPr>
        <w:tabs>
          <w:tab w:val="left" w:pos="2085"/>
          <w:tab w:val="left" w:pos="3225"/>
        </w:tabs>
        <w:rPr>
          <w:rFonts w:cstheme="minorHAnsi"/>
          <w:sz w:val="24"/>
          <w:szCs w:val="24"/>
        </w:rPr>
      </w:pPr>
      <w:r w:rsidRPr="009B34AD">
        <w:rPr>
          <w:rFonts w:cstheme="minorHAnsi"/>
          <w:sz w:val="24"/>
          <w:szCs w:val="24"/>
        </w:rPr>
        <w:t>Proactively discussing how we can work collaboratively</w:t>
      </w:r>
      <w:r>
        <w:rPr>
          <w:rFonts w:cstheme="minorHAnsi"/>
          <w:sz w:val="24"/>
          <w:szCs w:val="24"/>
        </w:rPr>
        <w:t xml:space="preserve"> with CCGs, NHSE&amp;I, PCN leads and the GP Federation and </w:t>
      </w:r>
      <w:r w:rsidRPr="009B34AD">
        <w:rPr>
          <w:rFonts w:cstheme="minorHAnsi"/>
          <w:sz w:val="24"/>
          <w:szCs w:val="24"/>
        </w:rPr>
        <w:t>highlighting what community pharmacy has to offer</w:t>
      </w:r>
    </w:p>
    <w:p w14:paraId="638908F2" w14:textId="77777777" w:rsidR="00DA4817" w:rsidRPr="009B34AD" w:rsidRDefault="00DA4817" w:rsidP="00DA4817">
      <w:pPr>
        <w:pStyle w:val="ListParagraph"/>
        <w:numPr>
          <w:ilvl w:val="0"/>
          <w:numId w:val="3"/>
        </w:numPr>
        <w:tabs>
          <w:tab w:val="left" w:pos="2085"/>
          <w:tab w:val="left" w:pos="3225"/>
        </w:tabs>
        <w:rPr>
          <w:rFonts w:cstheme="minorHAnsi"/>
          <w:sz w:val="24"/>
          <w:szCs w:val="24"/>
        </w:rPr>
      </w:pPr>
      <w:r w:rsidRPr="009B34AD">
        <w:rPr>
          <w:rFonts w:cstheme="minorHAnsi"/>
          <w:sz w:val="24"/>
          <w:szCs w:val="24"/>
        </w:rPr>
        <w:t>Identifying ways to shift the workload from GP Practice to community pharmacy</w:t>
      </w:r>
    </w:p>
    <w:p w14:paraId="1B29053B" w14:textId="77777777" w:rsidR="00DA4817" w:rsidRPr="009B34AD" w:rsidRDefault="00DA4817" w:rsidP="00DA4817">
      <w:pPr>
        <w:pStyle w:val="ListParagraph"/>
        <w:numPr>
          <w:ilvl w:val="0"/>
          <w:numId w:val="3"/>
        </w:numPr>
        <w:tabs>
          <w:tab w:val="left" w:pos="2085"/>
          <w:tab w:val="left" w:pos="3225"/>
        </w:tabs>
        <w:rPr>
          <w:rFonts w:cstheme="minorHAnsi"/>
          <w:sz w:val="24"/>
          <w:szCs w:val="24"/>
        </w:rPr>
      </w:pPr>
      <w:r w:rsidRPr="009B34AD">
        <w:rPr>
          <w:rFonts w:cstheme="minorHAnsi"/>
          <w:sz w:val="24"/>
          <w:szCs w:val="24"/>
        </w:rPr>
        <w:t>Liaising with commissioners on the enhancement of local services to facilitate this</w:t>
      </w:r>
    </w:p>
    <w:p w14:paraId="0FBA6FB2" w14:textId="6E0B30C1" w:rsidR="00DA4817" w:rsidRPr="009B34AD" w:rsidRDefault="00DA4817" w:rsidP="00DA4817">
      <w:pPr>
        <w:pStyle w:val="ListParagraph"/>
        <w:numPr>
          <w:ilvl w:val="0"/>
          <w:numId w:val="3"/>
        </w:numPr>
        <w:tabs>
          <w:tab w:val="left" w:pos="2085"/>
          <w:tab w:val="left" w:pos="3225"/>
        </w:tabs>
        <w:rPr>
          <w:rFonts w:cstheme="minorHAnsi"/>
          <w:sz w:val="24"/>
          <w:szCs w:val="24"/>
        </w:rPr>
      </w:pPr>
      <w:r w:rsidRPr="009B34AD">
        <w:rPr>
          <w:rFonts w:cstheme="minorHAnsi"/>
          <w:sz w:val="24"/>
          <w:szCs w:val="24"/>
        </w:rPr>
        <w:t xml:space="preserve">Mapping your pharmacy to the </w:t>
      </w:r>
      <w:r>
        <w:rPr>
          <w:rFonts w:cstheme="minorHAnsi"/>
          <w:sz w:val="24"/>
          <w:szCs w:val="24"/>
        </w:rPr>
        <w:t>nine</w:t>
      </w:r>
      <w:r w:rsidRPr="009B34AD">
        <w:rPr>
          <w:rFonts w:cstheme="minorHAnsi"/>
          <w:sz w:val="24"/>
          <w:szCs w:val="24"/>
        </w:rPr>
        <w:t xml:space="preserve"> P</w:t>
      </w:r>
      <w:r>
        <w:rPr>
          <w:rFonts w:cstheme="minorHAnsi"/>
          <w:sz w:val="24"/>
          <w:szCs w:val="24"/>
        </w:rPr>
        <w:t>CNs</w:t>
      </w:r>
      <w:r w:rsidRPr="009B34AD">
        <w:rPr>
          <w:rFonts w:cstheme="minorHAnsi"/>
          <w:sz w:val="24"/>
          <w:szCs w:val="24"/>
        </w:rPr>
        <w:t xml:space="preserve"> across </w:t>
      </w:r>
      <w:r>
        <w:rPr>
          <w:rFonts w:cstheme="minorHAnsi"/>
          <w:sz w:val="24"/>
          <w:szCs w:val="24"/>
        </w:rPr>
        <w:t>Halton, St Helens &amp; Knowsley.</w:t>
      </w:r>
    </w:p>
    <w:p w14:paraId="7E5BA92C" w14:textId="52A1058E" w:rsidR="00DA4817" w:rsidRPr="009B34AD" w:rsidRDefault="00DA4817" w:rsidP="00DA4817">
      <w:pPr>
        <w:pStyle w:val="ListParagraph"/>
        <w:numPr>
          <w:ilvl w:val="0"/>
          <w:numId w:val="3"/>
        </w:numPr>
        <w:tabs>
          <w:tab w:val="left" w:pos="2085"/>
          <w:tab w:val="left" w:pos="3225"/>
        </w:tabs>
        <w:rPr>
          <w:rFonts w:cstheme="minorHAnsi"/>
          <w:sz w:val="24"/>
          <w:szCs w:val="24"/>
        </w:rPr>
      </w:pPr>
      <w:r w:rsidRPr="009B34AD">
        <w:rPr>
          <w:rFonts w:cstheme="minorHAnsi"/>
          <w:sz w:val="24"/>
          <w:szCs w:val="24"/>
        </w:rPr>
        <w:t xml:space="preserve">Lobbying NHS England and </w:t>
      </w:r>
      <w:r>
        <w:rPr>
          <w:rFonts w:cstheme="minorHAnsi"/>
          <w:sz w:val="24"/>
          <w:szCs w:val="24"/>
        </w:rPr>
        <w:t xml:space="preserve">the </w:t>
      </w:r>
      <w:r w:rsidRPr="009B34AD">
        <w:rPr>
          <w:rFonts w:cstheme="minorHAnsi"/>
          <w:sz w:val="24"/>
          <w:szCs w:val="24"/>
        </w:rPr>
        <w:t>CCG</w:t>
      </w:r>
      <w:r>
        <w:rPr>
          <w:rFonts w:cstheme="minorHAnsi"/>
          <w:sz w:val="24"/>
          <w:szCs w:val="24"/>
        </w:rPr>
        <w:t>s</w:t>
      </w:r>
      <w:r w:rsidRPr="009B34AD">
        <w:rPr>
          <w:rFonts w:cstheme="minorHAnsi"/>
          <w:sz w:val="24"/>
          <w:szCs w:val="24"/>
        </w:rPr>
        <w:t xml:space="preserve"> to ensure that community pharmacy is part of each P</w:t>
      </w:r>
      <w:r>
        <w:rPr>
          <w:rFonts w:cstheme="minorHAnsi"/>
          <w:sz w:val="24"/>
          <w:szCs w:val="24"/>
        </w:rPr>
        <w:t>CN</w:t>
      </w:r>
      <w:r w:rsidRPr="009B34AD">
        <w:rPr>
          <w:rFonts w:cstheme="minorHAnsi"/>
          <w:sz w:val="24"/>
          <w:szCs w:val="24"/>
        </w:rPr>
        <w:t xml:space="preserve"> plan</w:t>
      </w:r>
    </w:p>
    <w:p w14:paraId="1D75EEF4" w14:textId="77777777" w:rsidR="00DA4817" w:rsidRPr="009B34AD" w:rsidRDefault="00DA4817" w:rsidP="00DA4817">
      <w:pPr>
        <w:pStyle w:val="ListParagraph"/>
        <w:numPr>
          <w:ilvl w:val="0"/>
          <w:numId w:val="3"/>
        </w:numPr>
        <w:tabs>
          <w:tab w:val="left" w:pos="2085"/>
          <w:tab w:val="left" w:pos="3225"/>
        </w:tabs>
        <w:rPr>
          <w:rFonts w:cstheme="minorHAnsi"/>
          <w:sz w:val="24"/>
          <w:szCs w:val="24"/>
        </w:rPr>
      </w:pPr>
      <w:r>
        <w:rPr>
          <w:rFonts w:cstheme="minorHAnsi"/>
          <w:sz w:val="24"/>
          <w:szCs w:val="24"/>
        </w:rPr>
        <w:t>Starting to arrange m</w:t>
      </w:r>
      <w:r w:rsidRPr="009B34AD">
        <w:rPr>
          <w:rFonts w:cstheme="minorHAnsi"/>
          <w:sz w:val="24"/>
          <w:szCs w:val="24"/>
        </w:rPr>
        <w:t>eeting</w:t>
      </w:r>
      <w:r>
        <w:rPr>
          <w:rFonts w:cstheme="minorHAnsi"/>
          <w:sz w:val="24"/>
          <w:szCs w:val="24"/>
        </w:rPr>
        <w:t>s</w:t>
      </w:r>
      <w:r w:rsidRPr="009B34AD">
        <w:rPr>
          <w:rFonts w:cstheme="minorHAnsi"/>
          <w:sz w:val="24"/>
          <w:szCs w:val="24"/>
        </w:rPr>
        <w:t xml:space="preserve"> with some of the networks that are advanced in their formation</w:t>
      </w:r>
    </w:p>
    <w:p w14:paraId="66A351A2" w14:textId="77777777" w:rsidR="00DA4817" w:rsidRDefault="00DA4817" w:rsidP="00DA4817">
      <w:pPr>
        <w:tabs>
          <w:tab w:val="left" w:pos="2520"/>
        </w:tabs>
        <w:rPr>
          <w:rFonts w:cstheme="minorHAnsi"/>
          <w:b/>
          <w:color w:val="2F5496" w:themeColor="accent1" w:themeShade="BF"/>
          <w:sz w:val="28"/>
          <w:szCs w:val="28"/>
        </w:rPr>
      </w:pPr>
    </w:p>
    <w:p w14:paraId="505CC4C1" w14:textId="6E845AFB" w:rsidR="00DA4817" w:rsidRPr="00DA4817" w:rsidRDefault="00DA4817" w:rsidP="00DA4817">
      <w:pPr>
        <w:tabs>
          <w:tab w:val="left" w:pos="2520"/>
        </w:tabs>
        <w:rPr>
          <w:rFonts w:cstheme="minorHAnsi"/>
          <w:b/>
          <w:color w:val="4E8F00"/>
          <w:sz w:val="28"/>
          <w:szCs w:val="28"/>
        </w:rPr>
      </w:pPr>
      <w:r w:rsidRPr="00DA4817">
        <w:rPr>
          <w:rFonts w:cstheme="minorHAnsi"/>
          <w:b/>
          <w:color w:val="4E8F00"/>
          <w:sz w:val="28"/>
          <w:szCs w:val="28"/>
        </w:rPr>
        <w:t>Summary</w:t>
      </w:r>
    </w:p>
    <w:p w14:paraId="11F51036" w14:textId="77777777" w:rsidR="00DA4817" w:rsidRDefault="00DA4817" w:rsidP="00DA4817">
      <w:pPr>
        <w:tabs>
          <w:tab w:val="left" w:pos="2520"/>
        </w:tabs>
        <w:jc w:val="both"/>
        <w:rPr>
          <w:rFonts w:cstheme="minorHAnsi"/>
        </w:rPr>
      </w:pPr>
    </w:p>
    <w:p w14:paraId="017B90E8" w14:textId="77777777" w:rsidR="00DA4817" w:rsidRPr="009B34AD" w:rsidRDefault="00DA4817" w:rsidP="00DA4817">
      <w:pPr>
        <w:tabs>
          <w:tab w:val="left" w:pos="2520"/>
        </w:tabs>
        <w:jc w:val="both"/>
        <w:rPr>
          <w:rFonts w:cstheme="minorHAnsi"/>
        </w:rPr>
      </w:pPr>
      <w:r w:rsidRPr="009B34AD">
        <w:rPr>
          <w:rFonts w:cstheme="minorHAnsi"/>
        </w:rPr>
        <w:t xml:space="preserve">We firmly believe that engaging with PCNs is a top priority for all community pharmacies.  The landscape of community pharmacy is ever changing and the opportunity to transform the way it delivers its services can have a real impact on people’s health and wellbeing.  More importantly, if community pharmacy is not engaged with PCNs, then a huge opportunity will be </w:t>
      </w:r>
      <w:proofErr w:type="gramStart"/>
      <w:r w:rsidRPr="009B34AD">
        <w:rPr>
          <w:rFonts w:cstheme="minorHAnsi"/>
        </w:rPr>
        <w:t>missed</w:t>
      </w:r>
      <w:proofErr w:type="gramEnd"/>
      <w:r>
        <w:rPr>
          <w:rFonts w:cstheme="minorHAnsi"/>
        </w:rPr>
        <w:t xml:space="preserve"> </w:t>
      </w:r>
      <w:r w:rsidRPr="009B34AD">
        <w:rPr>
          <w:rFonts w:cstheme="minorHAnsi"/>
        </w:rPr>
        <w:t xml:space="preserve">and they will struggle to survive in this new climate.  </w:t>
      </w:r>
    </w:p>
    <w:p w14:paraId="13CA4133" w14:textId="77777777" w:rsidR="00DA4817" w:rsidRDefault="00DA4817" w:rsidP="00DA4817">
      <w:pPr>
        <w:jc w:val="both"/>
        <w:outlineLvl w:val="3"/>
        <w:rPr>
          <w:rFonts w:ascii="Calibri" w:eastAsia="Times New Roman" w:hAnsi="Calibri" w:cs="Times New Roman"/>
          <w:b/>
          <w:bCs/>
          <w:color w:val="2F5496" w:themeColor="accent1" w:themeShade="BF"/>
          <w:sz w:val="28"/>
          <w:szCs w:val="28"/>
          <w:lang w:eastAsia="en-GB"/>
        </w:rPr>
      </w:pPr>
    </w:p>
    <w:p w14:paraId="7C72CAFA" w14:textId="227F96D5" w:rsidR="00DA4817" w:rsidRPr="00DA4817" w:rsidRDefault="00DA4817" w:rsidP="00DA4817">
      <w:pPr>
        <w:jc w:val="both"/>
        <w:outlineLvl w:val="3"/>
        <w:rPr>
          <w:rFonts w:ascii="Calibri" w:eastAsia="Times New Roman" w:hAnsi="Calibri" w:cs="Times New Roman"/>
          <w:b/>
          <w:bCs/>
          <w:color w:val="4E8F00"/>
          <w:sz w:val="28"/>
          <w:szCs w:val="28"/>
          <w:lang w:eastAsia="en-GB"/>
        </w:rPr>
      </w:pPr>
      <w:r w:rsidRPr="00DA4817">
        <w:rPr>
          <w:rFonts w:ascii="Calibri" w:eastAsia="Times New Roman" w:hAnsi="Calibri" w:cs="Times New Roman"/>
          <w:b/>
          <w:bCs/>
          <w:color w:val="4E8F00"/>
          <w:sz w:val="28"/>
          <w:szCs w:val="28"/>
          <w:lang w:eastAsia="en-GB"/>
        </w:rPr>
        <w:t xml:space="preserve">Community Pharmacy’s priorities to support PCN integration: </w:t>
      </w:r>
    </w:p>
    <w:p w14:paraId="5AE1C996" w14:textId="77777777" w:rsidR="00DA4817" w:rsidRPr="00203EA8" w:rsidRDefault="00DA4817" w:rsidP="00DA4817">
      <w:pPr>
        <w:jc w:val="both"/>
        <w:outlineLvl w:val="3"/>
        <w:rPr>
          <w:rFonts w:ascii="Calibri" w:eastAsia="Times New Roman" w:hAnsi="Calibri" w:cs="Times New Roman"/>
          <w:color w:val="000000" w:themeColor="text1"/>
          <w:lang w:eastAsia="en-GB"/>
        </w:rPr>
      </w:pPr>
    </w:p>
    <w:p w14:paraId="22FF731C" w14:textId="77777777" w:rsidR="00DA4817" w:rsidRPr="00DA4817" w:rsidRDefault="00DA4817" w:rsidP="00DA4817">
      <w:pPr>
        <w:jc w:val="both"/>
        <w:outlineLvl w:val="3"/>
        <w:rPr>
          <w:rFonts w:ascii="Calibri" w:eastAsia="Times New Roman" w:hAnsi="Calibri" w:cs="Times New Roman"/>
          <w:b/>
          <w:bCs/>
          <w:color w:val="4E8F00"/>
          <w:lang w:eastAsia="en-GB"/>
        </w:rPr>
      </w:pPr>
      <w:r w:rsidRPr="00DA4817">
        <w:rPr>
          <w:rFonts w:ascii="Calibri" w:eastAsia="Times New Roman" w:hAnsi="Calibri" w:cs="Times New Roman"/>
          <w:b/>
          <w:bCs/>
          <w:color w:val="4E8F00"/>
          <w:lang w:eastAsia="en-GB"/>
        </w:rPr>
        <w:t>Urgent care and minor illness</w:t>
      </w:r>
    </w:p>
    <w:p w14:paraId="3CEFB710" w14:textId="77777777" w:rsidR="00DA4817" w:rsidRPr="004E1484" w:rsidRDefault="00DA4817" w:rsidP="00DA4817">
      <w:pPr>
        <w:jc w:val="both"/>
        <w:outlineLvl w:val="3"/>
        <w:rPr>
          <w:rFonts w:ascii="Calibri" w:eastAsia="Times New Roman" w:hAnsi="Calibri" w:cs="Times New Roman"/>
          <w:b/>
          <w:bCs/>
          <w:color w:val="2F5496" w:themeColor="accent1" w:themeShade="BF"/>
          <w:lang w:eastAsia="en-GB"/>
        </w:rPr>
      </w:pPr>
    </w:p>
    <w:p w14:paraId="534EBC00" w14:textId="77777777" w:rsidR="00DA4817" w:rsidRPr="004E1484" w:rsidRDefault="00DA4817" w:rsidP="00DA4817">
      <w:pPr>
        <w:pStyle w:val="ListParagraph"/>
        <w:numPr>
          <w:ilvl w:val="0"/>
          <w:numId w:val="20"/>
        </w:numPr>
        <w:jc w:val="both"/>
        <w:rPr>
          <w:rFonts w:ascii="Calibri" w:eastAsia="Times New Roman" w:hAnsi="Calibri" w:cs="Times New Roman"/>
          <w:color w:val="000000" w:themeColor="text1"/>
          <w:sz w:val="24"/>
          <w:szCs w:val="24"/>
          <w:lang w:eastAsia="en-GB"/>
        </w:rPr>
      </w:pPr>
      <w:r w:rsidRPr="004E1484">
        <w:rPr>
          <w:rFonts w:ascii="Calibri" w:eastAsia="Times New Roman" w:hAnsi="Calibri" w:cs="Times New Roman"/>
          <w:color w:val="000000" w:themeColor="text1"/>
          <w:sz w:val="24"/>
          <w:szCs w:val="24"/>
          <w:lang w:eastAsia="en-GB"/>
        </w:rPr>
        <w:t>Community pharmac</w:t>
      </w:r>
      <w:r>
        <w:rPr>
          <w:rFonts w:ascii="Calibri" w:eastAsia="Times New Roman" w:hAnsi="Calibri" w:cs="Times New Roman"/>
          <w:color w:val="000000" w:themeColor="text1"/>
          <w:sz w:val="24"/>
          <w:szCs w:val="24"/>
          <w:lang w:eastAsia="en-GB"/>
        </w:rPr>
        <w:t>y’s</w:t>
      </w:r>
      <w:r w:rsidRPr="004E1484">
        <w:rPr>
          <w:rFonts w:ascii="Calibri" w:eastAsia="Times New Roman" w:hAnsi="Calibri" w:cs="Times New Roman"/>
          <w:color w:val="000000" w:themeColor="text1"/>
          <w:sz w:val="24"/>
          <w:szCs w:val="24"/>
          <w:lang w:eastAsia="en-GB"/>
        </w:rPr>
        <w:t xml:space="preserve"> contribution in supporting demand for urgent care through the </w:t>
      </w:r>
      <w:r>
        <w:rPr>
          <w:rFonts w:ascii="Calibri" w:eastAsia="Times New Roman" w:hAnsi="Calibri" w:cs="Times New Roman"/>
          <w:color w:val="000000" w:themeColor="text1"/>
          <w:sz w:val="24"/>
          <w:szCs w:val="24"/>
          <w:lang w:eastAsia="en-GB"/>
        </w:rPr>
        <w:t xml:space="preserve">new </w:t>
      </w:r>
      <w:r w:rsidRPr="004E1484">
        <w:rPr>
          <w:rFonts w:ascii="Calibri" w:eastAsia="Times New Roman" w:hAnsi="Calibri" w:cs="Times New Roman"/>
          <w:color w:val="000000" w:themeColor="text1"/>
          <w:sz w:val="24"/>
          <w:szCs w:val="24"/>
          <w:lang w:eastAsia="en-GB"/>
        </w:rPr>
        <w:t>Community Pharmacist Consultation Service</w:t>
      </w:r>
      <w:r>
        <w:rPr>
          <w:rFonts w:ascii="Calibri" w:eastAsia="Times New Roman" w:hAnsi="Calibri" w:cs="Times New Roman"/>
          <w:color w:val="000000" w:themeColor="text1"/>
          <w:sz w:val="24"/>
          <w:szCs w:val="24"/>
          <w:lang w:eastAsia="en-GB"/>
        </w:rPr>
        <w:t xml:space="preserve"> (CPCS)</w:t>
      </w:r>
      <w:r w:rsidRPr="004E1484">
        <w:rPr>
          <w:rFonts w:ascii="Calibri" w:eastAsia="Times New Roman" w:hAnsi="Calibri" w:cs="Times New Roman"/>
          <w:color w:val="000000" w:themeColor="text1"/>
          <w:sz w:val="24"/>
          <w:szCs w:val="24"/>
          <w:lang w:eastAsia="en-GB"/>
        </w:rPr>
        <w:t>. This was referenced in the Long-Term Plan as a pharmacy connection scheme</w:t>
      </w:r>
      <w:r>
        <w:rPr>
          <w:rFonts w:ascii="Calibri" w:eastAsia="Times New Roman" w:hAnsi="Calibri" w:cs="Times New Roman"/>
          <w:color w:val="000000" w:themeColor="text1"/>
          <w:sz w:val="24"/>
          <w:szCs w:val="24"/>
          <w:lang w:eastAsia="en-GB"/>
        </w:rPr>
        <w:t>.</w:t>
      </w:r>
    </w:p>
    <w:p w14:paraId="0E8F2804" w14:textId="77777777" w:rsidR="00DA4817" w:rsidRPr="00DA4817" w:rsidRDefault="00DA4817" w:rsidP="00DA4817">
      <w:pPr>
        <w:jc w:val="both"/>
        <w:outlineLvl w:val="3"/>
        <w:rPr>
          <w:rFonts w:ascii="Calibri" w:eastAsia="Times New Roman" w:hAnsi="Calibri" w:cs="Times New Roman"/>
          <w:b/>
          <w:bCs/>
          <w:color w:val="4E8F00"/>
          <w:lang w:eastAsia="en-GB"/>
        </w:rPr>
      </w:pPr>
      <w:r w:rsidRPr="00DA4817">
        <w:rPr>
          <w:rFonts w:ascii="Calibri" w:eastAsia="Times New Roman" w:hAnsi="Calibri" w:cs="Times New Roman"/>
          <w:b/>
          <w:bCs/>
          <w:color w:val="4E8F00"/>
          <w:lang w:eastAsia="en-GB"/>
        </w:rPr>
        <w:t>Prevention and public health</w:t>
      </w:r>
    </w:p>
    <w:p w14:paraId="24FED707" w14:textId="77777777" w:rsidR="00DA4817" w:rsidRPr="004E1484" w:rsidRDefault="00DA4817" w:rsidP="00DA4817">
      <w:pPr>
        <w:jc w:val="both"/>
        <w:outlineLvl w:val="3"/>
        <w:rPr>
          <w:rFonts w:ascii="Calibri" w:eastAsia="Times New Roman" w:hAnsi="Calibri" w:cs="Times New Roman"/>
          <w:b/>
          <w:bCs/>
          <w:color w:val="2F5496" w:themeColor="accent1" w:themeShade="BF"/>
          <w:lang w:eastAsia="en-GB"/>
        </w:rPr>
      </w:pPr>
    </w:p>
    <w:p w14:paraId="5F8BFC83" w14:textId="77777777" w:rsidR="00DA4817" w:rsidRPr="004E1484" w:rsidRDefault="00DA4817" w:rsidP="00DA4817">
      <w:pPr>
        <w:pStyle w:val="ListParagraph"/>
        <w:numPr>
          <w:ilvl w:val="0"/>
          <w:numId w:val="21"/>
        </w:numPr>
        <w:jc w:val="both"/>
        <w:outlineLvl w:val="3"/>
        <w:rPr>
          <w:rFonts w:ascii="Calibri" w:eastAsia="Times New Roman" w:hAnsi="Calibri" w:cs="Times New Roman"/>
          <w:b/>
          <w:bCs/>
          <w:color w:val="2F5496" w:themeColor="accent1" w:themeShade="BF"/>
          <w:sz w:val="24"/>
          <w:szCs w:val="24"/>
          <w:lang w:eastAsia="en-GB"/>
        </w:rPr>
      </w:pPr>
      <w:r w:rsidRPr="004E1484">
        <w:rPr>
          <w:rFonts w:ascii="Calibri" w:eastAsia="Times New Roman" w:hAnsi="Calibri" w:cs="Times New Roman"/>
          <w:color w:val="000000" w:themeColor="text1"/>
          <w:sz w:val="24"/>
          <w:szCs w:val="24"/>
          <w:lang w:eastAsia="en-GB"/>
        </w:rPr>
        <w:t>Working closely with GPs</w:t>
      </w:r>
      <w:r>
        <w:rPr>
          <w:rFonts w:ascii="Calibri" w:eastAsia="Times New Roman" w:hAnsi="Calibri" w:cs="Times New Roman"/>
          <w:color w:val="000000" w:themeColor="text1"/>
          <w:sz w:val="24"/>
          <w:szCs w:val="24"/>
          <w:lang w:eastAsia="en-GB"/>
        </w:rPr>
        <w:t xml:space="preserve"> - </w:t>
      </w:r>
      <w:r w:rsidRPr="004E1484">
        <w:rPr>
          <w:rFonts w:ascii="Calibri" w:eastAsia="Times New Roman" w:hAnsi="Calibri" w:cs="Times New Roman"/>
          <w:color w:val="000000" w:themeColor="text1"/>
          <w:sz w:val="24"/>
          <w:szCs w:val="24"/>
          <w:lang w:eastAsia="en-GB"/>
        </w:rPr>
        <w:t>the role of community pharmacy in proactive care, prevention of ill health, early diagnosis and identifying people at risk (e.g. of hypertension) might be offered within the network setting</w:t>
      </w:r>
      <w:r>
        <w:rPr>
          <w:rFonts w:ascii="Calibri" w:eastAsia="Times New Roman" w:hAnsi="Calibri" w:cs="Times New Roman"/>
          <w:color w:val="000000" w:themeColor="text1"/>
          <w:sz w:val="24"/>
          <w:szCs w:val="24"/>
          <w:lang w:eastAsia="en-GB"/>
        </w:rPr>
        <w:t>.</w:t>
      </w:r>
    </w:p>
    <w:p w14:paraId="186306AF" w14:textId="77777777" w:rsidR="00DA4817" w:rsidRPr="004E1484" w:rsidRDefault="00DA4817" w:rsidP="00DA4817">
      <w:pPr>
        <w:pStyle w:val="ListParagraph"/>
        <w:numPr>
          <w:ilvl w:val="0"/>
          <w:numId w:val="21"/>
        </w:numPr>
        <w:jc w:val="both"/>
        <w:outlineLvl w:val="3"/>
        <w:rPr>
          <w:rFonts w:ascii="Calibri" w:eastAsia="Times New Roman" w:hAnsi="Calibri" w:cs="Times New Roman"/>
          <w:b/>
          <w:bCs/>
          <w:color w:val="2F5496" w:themeColor="accent1" w:themeShade="BF"/>
          <w:sz w:val="24"/>
          <w:szCs w:val="24"/>
          <w:lang w:eastAsia="en-GB"/>
        </w:rPr>
      </w:pPr>
      <w:r w:rsidRPr="004E1484">
        <w:rPr>
          <w:rFonts w:ascii="Calibri" w:eastAsia="Times New Roman" w:hAnsi="Calibri" w:cs="Times New Roman"/>
          <w:color w:val="000000" w:themeColor="text1"/>
          <w:sz w:val="24"/>
          <w:szCs w:val="24"/>
          <w:lang w:eastAsia="en-GB"/>
        </w:rPr>
        <w:t>Building on the Healthy Living Pharmacy (HLP) initiative</w:t>
      </w:r>
      <w:r>
        <w:rPr>
          <w:rFonts w:ascii="Calibri" w:eastAsia="Times New Roman" w:hAnsi="Calibri" w:cs="Times New Roman"/>
          <w:color w:val="000000" w:themeColor="text1"/>
          <w:sz w:val="24"/>
          <w:szCs w:val="24"/>
          <w:lang w:eastAsia="en-GB"/>
        </w:rPr>
        <w:t xml:space="preserve"> -</w:t>
      </w:r>
      <w:r w:rsidRPr="004E1484">
        <w:rPr>
          <w:rFonts w:ascii="Calibri" w:eastAsia="Times New Roman" w:hAnsi="Calibri" w:cs="Times New Roman"/>
          <w:color w:val="000000" w:themeColor="text1"/>
          <w:sz w:val="24"/>
          <w:szCs w:val="24"/>
          <w:lang w:eastAsia="en-GB"/>
        </w:rPr>
        <w:t xml:space="preserve"> community pharmacies may provide a role in network leadership for public health campaigns</w:t>
      </w:r>
      <w:r>
        <w:rPr>
          <w:rFonts w:ascii="Calibri" w:eastAsia="Times New Roman" w:hAnsi="Calibri" w:cs="Times New Roman"/>
          <w:color w:val="000000" w:themeColor="text1"/>
          <w:sz w:val="24"/>
          <w:szCs w:val="24"/>
          <w:lang w:eastAsia="en-GB"/>
        </w:rPr>
        <w:t>.</w:t>
      </w:r>
    </w:p>
    <w:p w14:paraId="2A0419ED" w14:textId="77777777" w:rsidR="00DA4817" w:rsidRPr="00DA4817" w:rsidRDefault="00DA4817" w:rsidP="00DA4817">
      <w:pPr>
        <w:jc w:val="both"/>
        <w:outlineLvl w:val="3"/>
        <w:rPr>
          <w:rFonts w:ascii="Calibri" w:eastAsia="Times New Roman" w:hAnsi="Calibri" w:cs="Times New Roman"/>
          <w:b/>
          <w:bCs/>
          <w:color w:val="4E8F00"/>
          <w:lang w:eastAsia="en-GB"/>
        </w:rPr>
      </w:pPr>
      <w:r w:rsidRPr="00DA4817">
        <w:rPr>
          <w:rFonts w:ascii="Calibri" w:eastAsia="Times New Roman" w:hAnsi="Calibri" w:cs="Times New Roman"/>
          <w:b/>
          <w:bCs/>
          <w:color w:val="4E8F00"/>
          <w:lang w:eastAsia="en-GB"/>
        </w:rPr>
        <w:t>An increased clinical role</w:t>
      </w:r>
    </w:p>
    <w:p w14:paraId="7A637555" w14:textId="77777777" w:rsidR="00DA4817" w:rsidRPr="004E1484" w:rsidRDefault="00DA4817" w:rsidP="00DA4817">
      <w:pPr>
        <w:jc w:val="both"/>
        <w:outlineLvl w:val="3"/>
        <w:rPr>
          <w:rFonts w:ascii="Calibri" w:eastAsia="Times New Roman" w:hAnsi="Calibri" w:cs="Times New Roman"/>
          <w:b/>
          <w:bCs/>
          <w:color w:val="2F5496" w:themeColor="accent1" w:themeShade="BF"/>
          <w:lang w:eastAsia="en-GB"/>
        </w:rPr>
      </w:pPr>
    </w:p>
    <w:p w14:paraId="54992EB8" w14:textId="77777777" w:rsidR="00DA4817" w:rsidRPr="004E1484" w:rsidRDefault="00DA4817" w:rsidP="00DA4817">
      <w:pPr>
        <w:pStyle w:val="ListParagraph"/>
        <w:numPr>
          <w:ilvl w:val="0"/>
          <w:numId w:val="22"/>
        </w:numPr>
        <w:jc w:val="both"/>
        <w:outlineLvl w:val="3"/>
        <w:rPr>
          <w:rFonts w:ascii="Calibri" w:eastAsia="Times New Roman" w:hAnsi="Calibri" w:cs="Times New Roman"/>
          <w:b/>
          <w:bCs/>
          <w:color w:val="2F5496" w:themeColor="accent1" w:themeShade="BF"/>
          <w:sz w:val="24"/>
          <w:szCs w:val="24"/>
          <w:lang w:eastAsia="en-GB"/>
        </w:rPr>
      </w:pPr>
      <w:r>
        <w:rPr>
          <w:rFonts w:ascii="Calibri" w:eastAsia="Times New Roman" w:hAnsi="Calibri" w:cs="Times New Roman"/>
          <w:color w:val="000000" w:themeColor="text1"/>
          <w:sz w:val="24"/>
          <w:szCs w:val="24"/>
          <w:lang w:eastAsia="en-GB"/>
        </w:rPr>
        <w:t>I</w:t>
      </w:r>
      <w:r w:rsidRPr="004E1484">
        <w:rPr>
          <w:rFonts w:ascii="Calibri" w:eastAsia="Times New Roman" w:hAnsi="Calibri" w:cs="Times New Roman"/>
          <w:color w:val="000000" w:themeColor="text1"/>
          <w:sz w:val="24"/>
          <w:szCs w:val="24"/>
          <w:lang w:eastAsia="en-GB"/>
        </w:rPr>
        <w:t xml:space="preserve">ncreased engagement with the new clinical pharmacist team based in PCNs. This </w:t>
      </w:r>
      <w:r>
        <w:rPr>
          <w:rFonts w:ascii="Calibri" w:eastAsia="Times New Roman" w:hAnsi="Calibri" w:cs="Times New Roman"/>
          <w:color w:val="000000" w:themeColor="text1"/>
          <w:sz w:val="24"/>
          <w:szCs w:val="24"/>
          <w:lang w:eastAsia="en-GB"/>
        </w:rPr>
        <w:t xml:space="preserve">may </w:t>
      </w:r>
      <w:r w:rsidRPr="004E1484">
        <w:rPr>
          <w:rFonts w:ascii="Calibri" w:eastAsia="Times New Roman" w:hAnsi="Calibri" w:cs="Times New Roman"/>
          <w:color w:val="000000" w:themeColor="text1"/>
          <w:sz w:val="24"/>
          <w:szCs w:val="24"/>
          <w:lang w:eastAsia="en-GB"/>
        </w:rPr>
        <w:t>include working with social prescribing link workers and the wider clinical team based within primary care networks</w:t>
      </w:r>
      <w:r>
        <w:rPr>
          <w:rFonts w:ascii="Calibri" w:eastAsia="Times New Roman" w:hAnsi="Calibri" w:cs="Times New Roman"/>
          <w:color w:val="000000" w:themeColor="text1"/>
          <w:sz w:val="24"/>
          <w:szCs w:val="24"/>
          <w:lang w:eastAsia="en-GB"/>
        </w:rPr>
        <w:t>.</w:t>
      </w:r>
    </w:p>
    <w:p w14:paraId="13A237F7" w14:textId="77777777" w:rsidR="00DA4817" w:rsidRPr="004E1484" w:rsidRDefault="00DA4817" w:rsidP="00DA4817">
      <w:pPr>
        <w:pStyle w:val="ListParagraph"/>
        <w:numPr>
          <w:ilvl w:val="0"/>
          <w:numId w:val="22"/>
        </w:numPr>
        <w:jc w:val="both"/>
        <w:outlineLvl w:val="3"/>
        <w:rPr>
          <w:rFonts w:ascii="Calibri" w:eastAsia="Times New Roman" w:hAnsi="Calibri" w:cs="Times New Roman"/>
          <w:b/>
          <w:bCs/>
          <w:color w:val="2F5496" w:themeColor="accent1" w:themeShade="BF"/>
          <w:sz w:val="24"/>
          <w:szCs w:val="24"/>
          <w:lang w:eastAsia="en-GB"/>
        </w:rPr>
      </w:pPr>
      <w:r w:rsidRPr="004E1484">
        <w:rPr>
          <w:rFonts w:ascii="Calibri" w:eastAsia="Times New Roman" w:hAnsi="Calibri" w:cs="Times New Roman"/>
          <w:color w:val="000000" w:themeColor="text1"/>
          <w:sz w:val="24"/>
          <w:szCs w:val="24"/>
          <w:lang w:eastAsia="en-GB"/>
        </w:rPr>
        <w:t xml:space="preserve">As more community pharmacies get involved with local PCNs, they will be well placed to </w:t>
      </w:r>
      <w:r>
        <w:rPr>
          <w:rFonts w:ascii="Calibri" w:eastAsia="Times New Roman" w:hAnsi="Calibri" w:cs="Times New Roman"/>
          <w:color w:val="000000" w:themeColor="text1"/>
          <w:sz w:val="24"/>
          <w:szCs w:val="24"/>
          <w:lang w:eastAsia="en-GB"/>
        </w:rPr>
        <w:t>align their support in the</w:t>
      </w:r>
      <w:r w:rsidRPr="004E1484">
        <w:rPr>
          <w:rFonts w:ascii="Calibri" w:eastAsia="Times New Roman" w:hAnsi="Calibri" w:cs="Times New Roman"/>
          <w:color w:val="000000" w:themeColor="text1"/>
          <w:sz w:val="24"/>
          <w:szCs w:val="24"/>
          <w:lang w:eastAsia="en-GB"/>
        </w:rPr>
        <w:t xml:space="preserve"> deliver</w:t>
      </w:r>
      <w:r>
        <w:rPr>
          <w:rFonts w:ascii="Calibri" w:eastAsia="Times New Roman" w:hAnsi="Calibri" w:cs="Times New Roman"/>
          <w:color w:val="000000" w:themeColor="text1"/>
          <w:sz w:val="24"/>
          <w:szCs w:val="24"/>
          <w:lang w:eastAsia="en-GB"/>
        </w:rPr>
        <w:t>y</w:t>
      </w:r>
      <w:r w:rsidRPr="004E1484">
        <w:rPr>
          <w:rFonts w:ascii="Calibri" w:eastAsia="Times New Roman" w:hAnsi="Calibri" w:cs="Times New Roman"/>
          <w:color w:val="000000" w:themeColor="text1"/>
          <w:sz w:val="24"/>
          <w:szCs w:val="24"/>
          <w:lang w:eastAsia="en-GB"/>
        </w:rPr>
        <w:t xml:space="preserve"> </w:t>
      </w:r>
      <w:r>
        <w:rPr>
          <w:rFonts w:ascii="Calibri" w:eastAsia="Times New Roman" w:hAnsi="Calibri" w:cs="Times New Roman"/>
          <w:color w:val="000000" w:themeColor="text1"/>
          <w:sz w:val="24"/>
          <w:szCs w:val="24"/>
          <w:lang w:eastAsia="en-GB"/>
        </w:rPr>
        <w:t xml:space="preserve">of </w:t>
      </w:r>
      <w:r w:rsidRPr="004E1484">
        <w:rPr>
          <w:rFonts w:ascii="Calibri" w:eastAsia="Times New Roman" w:hAnsi="Calibri" w:cs="Times New Roman"/>
          <w:color w:val="000000" w:themeColor="text1"/>
          <w:sz w:val="24"/>
          <w:szCs w:val="24"/>
          <w:lang w:eastAsia="en-GB"/>
        </w:rPr>
        <w:t xml:space="preserve">the </w:t>
      </w:r>
      <w:r>
        <w:rPr>
          <w:rFonts w:ascii="Calibri" w:eastAsia="Times New Roman" w:hAnsi="Calibri" w:cs="Times New Roman"/>
          <w:color w:val="000000" w:themeColor="text1"/>
          <w:sz w:val="24"/>
          <w:szCs w:val="24"/>
          <w:lang w:eastAsia="en-GB"/>
        </w:rPr>
        <w:t xml:space="preserve">new </w:t>
      </w:r>
      <w:r w:rsidRPr="004E1484">
        <w:rPr>
          <w:rFonts w:ascii="Calibri" w:eastAsia="Times New Roman" w:hAnsi="Calibri" w:cs="Times New Roman"/>
          <w:color w:val="000000" w:themeColor="text1"/>
          <w:sz w:val="24"/>
          <w:szCs w:val="24"/>
          <w:lang w:eastAsia="en-GB"/>
        </w:rPr>
        <w:t>GP contract in</w:t>
      </w:r>
      <w:r>
        <w:rPr>
          <w:rFonts w:ascii="Calibri" w:eastAsia="Times New Roman" w:hAnsi="Calibri" w:cs="Times New Roman"/>
          <w:color w:val="000000" w:themeColor="text1"/>
          <w:sz w:val="24"/>
          <w:szCs w:val="24"/>
          <w:lang w:eastAsia="en-GB"/>
        </w:rPr>
        <w:t xml:space="preserve"> </w:t>
      </w:r>
      <w:r w:rsidRPr="004E1484">
        <w:rPr>
          <w:rFonts w:ascii="Calibri" w:eastAsia="Times New Roman" w:hAnsi="Calibri" w:cs="Times New Roman"/>
          <w:color w:val="000000" w:themeColor="text1"/>
          <w:sz w:val="24"/>
          <w:szCs w:val="24"/>
          <w:lang w:eastAsia="en-GB"/>
        </w:rPr>
        <w:t>areas such as CVD detection and around awareness of cancer symptoms and promoting early diagnosis</w:t>
      </w:r>
      <w:r>
        <w:rPr>
          <w:rFonts w:ascii="Calibri" w:eastAsia="Times New Roman" w:hAnsi="Calibri" w:cs="Times New Roman"/>
          <w:color w:val="000000" w:themeColor="text1"/>
          <w:sz w:val="24"/>
          <w:szCs w:val="24"/>
          <w:lang w:eastAsia="en-GB"/>
        </w:rPr>
        <w:t>.</w:t>
      </w:r>
    </w:p>
    <w:p w14:paraId="5149C084" w14:textId="77777777" w:rsidR="00DA4817" w:rsidRPr="00DA4817" w:rsidRDefault="00DA4817" w:rsidP="00DA4817">
      <w:pPr>
        <w:jc w:val="both"/>
        <w:outlineLvl w:val="3"/>
        <w:rPr>
          <w:rFonts w:ascii="Calibri" w:eastAsia="Times New Roman" w:hAnsi="Calibri" w:cs="Times New Roman"/>
          <w:b/>
          <w:bCs/>
          <w:color w:val="4E8F00"/>
          <w:lang w:eastAsia="en-GB"/>
        </w:rPr>
      </w:pPr>
      <w:r w:rsidRPr="00DA4817">
        <w:rPr>
          <w:rFonts w:ascii="Calibri" w:eastAsia="Times New Roman" w:hAnsi="Calibri" w:cs="Times New Roman"/>
          <w:b/>
          <w:bCs/>
          <w:color w:val="4E8F00"/>
          <w:lang w:eastAsia="en-GB"/>
        </w:rPr>
        <w:t>Medicines safety and optimisation</w:t>
      </w:r>
    </w:p>
    <w:p w14:paraId="156B743A" w14:textId="77777777" w:rsidR="00DA4817" w:rsidRPr="004E1484" w:rsidRDefault="00DA4817" w:rsidP="00DA4817">
      <w:pPr>
        <w:jc w:val="both"/>
        <w:outlineLvl w:val="3"/>
        <w:rPr>
          <w:rFonts w:ascii="Calibri" w:eastAsia="Times New Roman" w:hAnsi="Calibri" w:cs="Times New Roman"/>
          <w:b/>
          <w:bCs/>
          <w:color w:val="2F5496" w:themeColor="accent1" w:themeShade="BF"/>
          <w:lang w:eastAsia="en-GB"/>
        </w:rPr>
      </w:pPr>
    </w:p>
    <w:p w14:paraId="56569A9A" w14:textId="77777777" w:rsidR="00DA4817" w:rsidRPr="004E1484" w:rsidRDefault="00DA4817" w:rsidP="00DA4817">
      <w:pPr>
        <w:pStyle w:val="ListParagraph"/>
        <w:numPr>
          <w:ilvl w:val="0"/>
          <w:numId w:val="23"/>
        </w:numPr>
        <w:jc w:val="both"/>
        <w:outlineLvl w:val="3"/>
        <w:rPr>
          <w:rFonts w:ascii="Calibri" w:eastAsia="Times New Roman" w:hAnsi="Calibri" w:cs="Times New Roman"/>
          <w:color w:val="000000" w:themeColor="text1"/>
          <w:sz w:val="24"/>
          <w:szCs w:val="24"/>
          <w:lang w:eastAsia="en-GB"/>
        </w:rPr>
      </w:pPr>
      <w:r w:rsidRPr="004E1484">
        <w:rPr>
          <w:rFonts w:ascii="Calibri" w:eastAsia="Times New Roman" w:hAnsi="Calibri" w:cs="Times New Roman"/>
          <w:color w:val="000000" w:themeColor="text1"/>
          <w:sz w:val="24"/>
          <w:szCs w:val="24"/>
          <w:lang w:eastAsia="en-GB"/>
        </w:rPr>
        <w:t>The NHS needs the clinical skills of community pharmacy professionals to achieve its vision for better safety, outcomes and value from medicines. Community pharmacists will work alongside their counterparts in the PCN such as clinical pharmacists and hospital-based colleagues to improve medicines safety and to support adherence.</w:t>
      </w:r>
    </w:p>
    <w:p w14:paraId="5375F55D" w14:textId="77777777" w:rsidR="00DA4817" w:rsidRDefault="00DA4817" w:rsidP="00DA4817">
      <w:pPr>
        <w:rPr>
          <w:rFonts w:cstheme="minorHAnsi"/>
          <w:b/>
          <w:color w:val="2F5496" w:themeColor="accent1" w:themeShade="BF"/>
          <w:sz w:val="28"/>
          <w:szCs w:val="28"/>
        </w:rPr>
      </w:pPr>
    </w:p>
    <w:p w14:paraId="6F52CE71" w14:textId="77777777" w:rsidR="00DA4817" w:rsidRDefault="00DA4817" w:rsidP="00DA4817">
      <w:pPr>
        <w:rPr>
          <w:rFonts w:cstheme="minorHAnsi"/>
          <w:b/>
          <w:color w:val="2F5496" w:themeColor="accent1" w:themeShade="BF"/>
          <w:sz w:val="28"/>
          <w:szCs w:val="28"/>
        </w:rPr>
      </w:pPr>
    </w:p>
    <w:p w14:paraId="56C6C733" w14:textId="77777777" w:rsidR="00DA4817" w:rsidRDefault="00DA4817" w:rsidP="00DA4817">
      <w:pPr>
        <w:rPr>
          <w:rFonts w:cstheme="minorHAnsi"/>
          <w:b/>
          <w:color w:val="2F5496" w:themeColor="accent1" w:themeShade="BF"/>
          <w:sz w:val="28"/>
          <w:szCs w:val="28"/>
        </w:rPr>
      </w:pPr>
    </w:p>
    <w:p w14:paraId="22D4DD00" w14:textId="77777777" w:rsidR="00DA4817" w:rsidRDefault="00DA4817" w:rsidP="00DA4817">
      <w:pPr>
        <w:rPr>
          <w:rFonts w:cstheme="minorHAnsi"/>
          <w:b/>
          <w:color w:val="2F5496" w:themeColor="accent1" w:themeShade="BF"/>
          <w:sz w:val="28"/>
          <w:szCs w:val="28"/>
        </w:rPr>
      </w:pPr>
    </w:p>
    <w:p w14:paraId="5B2F0AF0" w14:textId="77777777" w:rsidR="00DA4817" w:rsidRDefault="00DA4817" w:rsidP="00DA4817">
      <w:pPr>
        <w:rPr>
          <w:rFonts w:cstheme="minorHAnsi"/>
          <w:b/>
          <w:color w:val="2F5496" w:themeColor="accent1" w:themeShade="BF"/>
          <w:sz w:val="28"/>
          <w:szCs w:val="28"/>
        </w:rPr>
      </w:pPr>
    </w:p>
    <w:p w14:paraId="36C36D08" w14:textId="77777777" w:rsidR="00DA4817" w:rsidRDefault="00DA4817" w:rsidP="00DA4817">
      <w:pPr>
        <w:rPr>
          <w:rFonts w:cstheme="minorHAnsi"/>
          <w:b/>
          <w:color w:val="2F5496" w:themeColor="accent1" w:themeShade="BF"/>
          <w:sz w:val="28"/>
          <w:szCs w:val="28"/>
        </w:rPr>
      </w:pPr>
    </w:p>
    <w:p w14:paraId="49D3E8DA" w14:textId="77777777" w:rsidR="00DA4817" w:rsidRPr="00DA4817" w:rsidRDefault="00DA4817" w:rsidP="00DA4817">
      <w:pPr>
        <w:rPr>
          <w:rFonts w:cstheme="minorHAnsi"/>
          <w:b/>
          <w:color w:val="4E8F00"/>
          <w:sz w:val="28"/>
          <w:szCs w:val="28"/>
        </w:rPr>
      </w:pPr>
      <w:r w:rsidRPr="00DA4817">
        <w:rPr>
          <w:rFonts w:cstheme="minorHAnsi"/>
          <w:b/>
          <w:color w:val="4E8F00"/>
          <w:sz w:val="28"/>
          <w:szCs w:val="28"/>
        </w:rPr>
        <w:lastRenderedPageBreak/>
        <w:t xml:space="preserve">The NHS Long Term Plan: </w:t>
      </w:r>
    </w:p>
    <w:p w14:paraId="6198D008" w14:textId="77777777" w:rsidR="00DA4817" w:rsidRDefault="00DA4817" w:rsidP="00DA4817">
      <w:pPr>
        <w:rPr>
          <w:rFonts w:cstheme="minorHAnsi"/>
        </w:rPr>
      </w:pPr>
    </w:p>
    <w:p w14:paraId="3E719EC5" w14:textId="77777777" w:rsidR="00DA4817" w:rsidRPr="009B34AD" w:rsidRDefault="00DA4817" w:rsidP="00DA4817">
      <w:pPr>
        <w:rPr>
          <w:rFonts w:cstheme="minorHAnsi"/>
        </w:rPr>
      </w:pPr>
      <w:r w:rsidRPr="009B34AD">
        <w:rPr>
          <w:rFonts w:cstheme="minorHAnsi"/>
        </w:rPr>
        <w:t>The concept of Primary Care Networks is detailed in the recently published NHS Long Term Plan.</w:t>
      </w:r>
    </w:p>
    <w:p w14:paraId="27E4B992" w14:textId="77777777" w:rsidR="00DA4817" w:rsidRPr="00DA4817" w:rsidRDefault="00DA4817" w:rsidP="00DA4817">
      <w:pPr>
        <w:rPr>
          <w:rFonts w:cstheme="minorHAnsi"/>
          <w:color w:val="4E8F00"/>
        </w:rPr>
      </w:pPr>
    </w:p>
    <w:p w14:paraId="0CAFCCE4" w14:textId="77777777" w:rsidR="00DA4817" w:rsidRPr="00DA4817" w:rsidRDefault="00DA4817" w:rsidP="00DA4817">
      <w:pPr>
        <w:rPr>
          <w:rFonts w:cstheme="minorHAnsi"/>
          <w:b/>
          <w:color w:val="4E8F00"/>
          <w:u w:val="single"/>
        </w:rPr>
      </w:pPr>
      <w:r w:rsidRPr="00DA4817">
        <w:rPr>
          <w:rFonts w:cstheme="minorHAnsi"/>
          <w:b/>
          <w:color w:val="4E8F00"/>
          <w:u w:val="single"/>
        </w:rPr>
        <w:t xml:space="preserve">The aims of the </w:t>
      </w:r>
      <w:proofErr w:type="gramStart"/>
      <w:r w:rsidRPr="00DA4817">
        <w:rPr>
          <w:rFonts w:cstheme="minorHAnsi"/>
          <w:b/>
          <w:color w:val="4E8F00"/>
          <w:u w:val="single"/>
        </w:rPr>
        <w:t>Long Term</w:t>
      </w:r>
      <w:proofErr w:type="gramEnd"/>
      <w:r w:rsidRPr="00DA4817">
        <w:rPr>
          <w:rFonts w:cstheme="minorHAnsi"/>
          <w:b/>
          <w:color w:val="4E8F00"/>
          <w:u w:val="single"/>
        </w:rPr>
        <w:t xml:space="preserve"> Plan:</w:t>
      </w:r>
    </w:p>
    <w:p w14:paraId="4F53F8CE" w14:textId="77777777" w:rsidR="00DA4817" w:rsidRPr="009B34AD" w:rsidRDefault="00DA4817" w:rsidP="00DA4817">
      <w:pPr>
        <w:rPr>
          <w:rFonts w:cstheme="minorHAnsi"/>
          <w:b/>
          <w:color w:val="2F5496" w:themeColor="accent1" w:themeShade="BF"/>
          <w:u w:val="single"/>
        </w:rPr>
      </w:pPr>
    </w:p>
    <w:p w14:paraId="637CD698" w14:textId="77777777" w:rsidR="00DA4817" w:rsidRPr="009B34AD" w:rsidRDefault="00DA4817" w:rsidP="00DA4817">
      <w:pPr>
        <w:rPr>
          <w:rFonts w:cstheme="minorHAnsi"/>
        </w:rPr>
      </w:pPr>
      <w:r w:rsidRPr="009B34AD">
        <w:rPr>
          <w:rFonts w:cstheme="minorHAnsi"/>
        </w:rPr>
        <w:t>• Everyone gets the best start in life</w:t>
      </w:r>
    </w:p>
    <w:p w14:paraId="4741644D" w14:textId="77777777" w:rsidR="00DA4817" w:rsidRPr="009B34AD" w:rsidRDefault="00DA4817" w:rsidP="00DA4817">
      <w:pPr>
        <w:rPr>
          <w:rFonts w:cstheme="minorHAnsi"/>
        </w:rPr>
      </w:pPr>
      <w:r w:rsidRPr="009B34AD">
        <w:rPr>
          <w:rFonts w:cstheme="minorHAnsi"/>
        </w:rPr>
        <w:t xml:space="preserve">• </w:t>
      </w:r>
      <w:r>
        <w:rPr>
          <w:rFonts w:cstheme="minorHAnsi"/>
        </w:rPr>
        <w:t>Helping communities to live well</w:t>
      </w:r>
    </w:p>
    <w:p w14:paraId="32B1CB12" w14:textId="77777777" w:rsidR="00DA4817" w:rsidRPr="009B34AD" w:rsidRDefault="00DA4817" w:rsidP="00DA4817">
      <w:pPr>
        <w:rPr>
          <w:rFonts w:cstheme="minorHAnsi"/>
        </w:rPr>
      </w:pPr>
      <w:r w:rsidRPr="009B34AD">
        <w:rPr>
          <w:rFonts w:cstheme="minorHAnsi"/>
        </w:rPr>
        <w:t xml:space="preserve">• Supporting people to age well </w:t>
      </w:r>
    </w:p>
    <w:p w14:paraId="69C836FF" w14:textId="77777777" w:rsidR="00DA4817" w:rsidRPr="009B34AD" w:rsidRDefault="00DA4817" w:rsidP="00DA4817">
      <w:pPr>
        <w:rPr>
          <w:rFonts w:cstheme="minorHAnsi"/>
        </w:rPr>
      </w:pPr>
    </w:p>
    <w:p w14:paraId="40F2BD16" w14:textId="77777777" w:rsidR="00DA4817" w:rsidRPr="00DA4817" w:rsidRDefault="00DA4817" w:rsidP="00DA4817">
      <w:pPr>
        <w:rPr>
          <w:rFonts w:cstheme="minorHAnsi"/>
          <w:b/>
          <w:color w:val="4E8F00"/>
          <w:u w:val="single"/>
        </w:rPr>
      </w:pPr>
      <w:r w:rsidRPr="00DA4817">
        <w:rPr>
          <w:rFonts w:cstheme="minorHAnsi"/>
          <w:b/>
          <w:color w:val="4E8F00"/>
          <w:u w:val="single"/>
        </w:rPr>
        <w:t>How this will be achieved:</w:t>
      </w:r>
    </w:p>
    <w:p w14:paraId="3B4CD6C6" w14:textId="77777777" w:rsidR="00DA4817" w:rsidRPr="009B34AD" w:rsidRDefault="00DA4817" w:rsidP="00DA4817">
      <w:pPr>
        <w:rPr>
          <w:rFonts w:cstheme="minorHAnsi"/>
          <w:b/>
          <w:color w:val="2F5496" w:themeColor="accent1" w:themeShade="BF"/>
          <w:u w:val="single"/>
        </w:rPr>
      </w:pPr>
    </w:p>
    <w:p w14:paraId="0DD84558" w14:textId="77777777" w:rsidR="00DA4817" w:rsidRPr="009B34AD" w:rsidRDefault="00DA4817" w:rsidP="00DA4817">
      <w:pPr>
        <w:rPr>
          <w:rFonts w:cstheme="minorHAnsi"/>
        </w:rPr>
      </w:pPr>
      <w:r w:rsidRPr="009B34AD">
        <w:rPr>
          <w:rFonts w:cstheme="minorHAnsi"/>
        </w:rPr>
        <w:t>• Developing integrated care systems with primary care networks as the foundation</w:t>
      </w:r>
    </w:p>
    <w:p w14:paraId="3CE90B86" w14:textId="77777777" w:rsidR="00DA4817" w:rsidRPr="009B34AD" w:rsidRDefault="00DA4817" w:rsidP="00DA4817">
      <w:pPr>
        <w:rPr>
          <w:rFonts w:cstheme="minorHAnsi"/>
        </w:rPr>
      </w:pPr>
      <w:r w:rsidRPr="009B34AD">
        <w:rPr>
          <w:rFonts w:cstheme="minorHAnsi"/>
        </w:rPr>
        <w:t xml:space="preserve">• Preventing ill health and tackling health inequalities </w:t>
      </w:r>
    </w:p>
    <w:p w14:paraId="536BE341" w14:textId="77777777" w:rsidR="00DA4817" w:rsidRPr="009B34AD" w:rsidRDefault="00DA4817" w:rsidP="00DA4817">
      <w:pPr>
        <w:rPr>
          <w:rFonts w:cstheme="minorHAnsi"/>
        </w:rPr>
      </w:pPr>
      <w:r w:rsidRPr="009B34AD">
        <w:rPr>
          <w:rFonts w:cstheme="minorHAnsi"/>
        </w:rPr>
        <w:t>• Supporting the workforce</w:t>
      </w:r>
    </w:p>
    <w:p w14:paraId="6CFA0AB4" w14:textId="77777777" w:rsidR="00DA4817" w:rsidRPr="009B34AD" w:rsidRDefault="00DA4817" w:rsidP="00DA4817">
      <w:pPr>
        <w:rPr>
          <w:rFonts w:cstheme="minorHAnsi"/>
        </w:rPr>
      </w:pPr>
      <w:r w:rsidRPr="009B34AD">
        <w:rPr>
          <w:rFonts w:cstheme="minorHAnsi"/>
        </w:rPr>
        <w:t>• Maximising opportunities presented by data and technology</w:t>
      </w:r>
    </w:p>
    <w:p w14:paraId="4F799047" w14:textId="77777777" w:rsidR="00DA4817" w:rsidRPr="004E1484" w:rsidRDefault="00DA4817" w:rsidP="00DA4817">
      <w:pPr>
        <w:rPr>
          <w:rFonts w:cstheme="minorHAnsi"/>
          <w:b/>
          <w:bCs/>
          <w:color w:val="2F5496" w:themeColor="accent1" w:themeShade="BF"/>
          <w:sz w:val="28"/>
          <w:szCs w:val="28"/>
        </w:rPr>
      </w:pPr>
      <w:r w:rsidRPr="009B34AD">
        <w:rPr>
          <w:rFonts w:cstheme="minorHAnsi"/>
        </w:rPr>
        <w:t>• Continued focus on efficiency</w:t>
      </w:r>
    </w:p>
    <w:p w14:paraId="05A0DB6C" w14:textId="77777777" w:rsidR="00DA4817" w:rsidRDefault="00DA4817" w:rsidP="00DA4817">
      <w:pPr>
        <w:rPr>
          <w:rFonts w:cstheme="minorHAnsi"/>
          <w:b/>
          <w:color w:val="2F5496" w:themeColor="accent1" w:themeShade="BF"/>
        </w:rPr>
      </w:pPr>
      <w:r w:rsidRPr="009B34AD">
        <w:rPr>
          <w:rFonts w:cstheme="minorHAnsi"/>
          <w:b/>
          <w:noProof/>
          <w:lang w:eastAsia="en-GB"/>
        </w:rPr>
        <mc:AlternateContent>
          <mc:Choice Requires="wps">
            <w:drawing>
              <wp:anchor distT="0" distB="0" distL="114300" distR="114300" simplePos="0" relativeHeight="251676672" behindDoc="0" locked="0" layoutInCell="1" allowOverlap="1" wp14:anchorId="02A626E8" wp14:editId="5908B0F1">
                <wp:simplePos x="0" y="0"/>
                <wp:positionH relativeFrom="column">
                  <wp:posOffset>-64168</wp:posOffset>
                </wp:positionH>
                <wp:positionV relativeFrom="paragraph">
                  <wp:posOffset>163897</wp:posOffset>
                </wp:positionV>
                <wp:extent cx="5899260" cy="994610"/>
                <wp:effectExtent l="0" t="0" r="19050" b="8890"/>
                <wp:wrapNone/>
                <wp:docPr id="5" name="Rectangle: Rounded Corners 5"/>
                <wp:cNvGraphicFramePr/>
                <a:graphic xmlns:a="http://schemas.openxmlformats.org/drawingml/2006/main">
                  <a:graphicData uri="http://schemas.microsoft.com/office/word/2010/wordprocessingShape">
                    <wps:wsp>
                      <wps:cNvSpPr/>
                      <wps:spPr>
                        <a:xfrm>
                          <a:off x="0" y="0"/>
                          <a:ext cx="5899260" cy="994610"/>
                        </a:xfrm>
                        <a:prstGeom prst="roundRect">
                          <a:avLst/>
                        </a:prstGeom>
                        <a:ln>
                          <a:solidFill>
                            <a:srgbClr val="4E8F00"/>
                          </a:solidFill>
                        </a:ln>
                      </wps:spPr>
                      <wps:style>
                        <a:lnRef idx="2">
                          <a:schemeClr val="accent5"/>
                        </a:lnRef>
                        <a:fillRef idx="1">
                          <a:schemeClr val="lt1"/>
                        </a:fillRef>
                        <a:effectRef idx="0">
                          <a:schemeClr val="accent5"/>
                        </a:effectRef>
                        <a:fontRef idx="minor">
                          <a:schemeClr val="dk1"/>
                        </a:fontRef>
                      </wps:style>
                      <wps:txbx>
                        <w:txbxContent>
                          <w:p w14:paraId="0B8B4786" w14:textId="77777777" w:rsidR="00074223" w:rsidRPr="00DA4817" w:rsidRDefault="00074223" w:rsidP="00DA4817">
                            <w:pPr>
                              <w:rPr>
                                <w:rFonts w:cstheme="minorHAnsi"/>
                                <w:b/>
                                <w:color w:val="4E8F00"/>
                              </w:rPr>
                            </w:pPr>
                            <w:r w:rsidRPr="00DA4817">
                              <w:rPr>
                                <w:rFonts w:cstheme="minorHAnsi"/>
                                <w:b/>
                                <w:color w:val="4E8F00"/>
                              </w:rPr>
                              <w:t>Individual Practices</w:t>
                            </w:r>
                          </w:p>
                          <w:p w14:paraId="79439F24" w14:textId="77777777" w:rsidR="00074223" w:rsidRPr="004E1484" w:rsidRDefault="00074223" w:rsidP="00DA4817">
                            <w:pPr>
                              <w:pStyle w:val="ListParagraph"/>
                              <w:numPr>
                                <w:ilvl w:val="0"/>
                                <w:numId w:val="4"/>
                              </w:numPr>
                              <w:rPr>
                                <w:rFonts w:cstheme="minorHAnsi"/>
                                <w:b/>
                                <w:sz w:val="24"/>
                                <w:szCs w:val="24"/>
                              </w:rPr>
                            </w:pPr>
                            <w:r w:rsidRPr="004E1484">
                              <w:rPr>
                                <w:rFonts w:cstheme="minorHAnsi"/>
                                <w:sz w:val="24"/>
                                <w:szCs w:val="24"/>
                              </w:rPr>
                              <w:t xml:space="preserve">Practices continue to provide core services </w:t>
                            </w:r>
                          </w:p>
                          <w:p w14:paraId="323D2283" w14:textId="77777777" w:rsidR="00074223" w:rsidRPr="004E1484" w:rsidRDefault="00074223" w:rsidP="00DA4817">
                            <w:pPr>
                              <w:pStyle w:val="ListParagraph"/>
                              <w:numPr>
                                <w:ilvl w:val="0"/>
                                <w:numId w:val="4"/>
                              </w:numPr>
                              <w:rPr>
                                <w:rFonts w:cstheme="minorHAnsi"/>
                                <w:b/>
                                <w:sz w:val="24"/>
                                <w:szCs w:val="24"/>
                              </w:rPr>
                            </w:pPr>
                            <w:r w:rsidRPr="004E1484">
                              <w:rPr>
                                <w:rFonts w:cstheme="minorHAnsi"/>
                                <w:sz w:val="24"/>
                                <w:szCs w:val="24"/>
                              </w:rPr>
                              <w:t>Practices work collaboratively with other practices, health, social care and voluntary partners to deliver services</w:t>
                            </w:r>
                          </w:p>
                          <w:p w14:paraId="6E61CDEF" w14:textId="77777777" w:rsidR="00074223" w:rsidRDefault="00074223" w:rsidP="00DA48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A626E8" id="Rectangle: Rounded Corners 5" o:spid="_x0000_s1026" style="position:absolute;margin-left:-5.05pt;margin-top:12.9pt;width:464.5pt;height:7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" fillcolor="white [3201]" strokecolor="#4e8f00" strokeweight="1pt">
                <v:stroke joinstyle="miter"/>
                <v:textbox>
                  <w:txbxContent>
                    <w:p w14:paraId="0B8B4786" w14:textId="77777777" w:rsidR="00074223" w:rsidRPr="00DA4817" w:rsidRDefault="00074223" w:rsidP="00DA4817">
                      <w:pPr>
                        <w:rPr>
                          <w:rFonts w:cstheme="minorHAnsi"/>
                          <w:b/>
                          <w:color w:val="4E8F00"/>
                        </w:rPr>
                      </w:pPr>
                      <w:r w:rsidRPr="00DA4817">
                        <w:rPr>
                          <w:rFonts w:cstheme="minorHAnsi"/>
                          <w:b/>
                          <w:color w:val="4E8F00"/>
                        </w:rPr>
                        <w:t>Individual Practices</w:t>
                      </w:r>
                    </w:p>
                    <w:p w14:paraId="79439F24" w14:textId="77777777" w:rsidR="00074223" w:rsidRPr="004E1484" w:rsidRDefault="00074223" w:rsidP="00DA4817">
                      <w:pPr>
                        <w:pStyle w:val="ListParagraph"/>
                        <w:numPr>
                          <w:ilvl w:val="0"/>
                          <w:numId w:val="4"/>
                        </w:numPr>
                        <w:rPr>
                          <w:rFonts w:cstheme="minorHAnsi"/>
                          <w:b/>
                          <w:sz w:val="24"/>
                          <w:szCs w:val="24"/>
                        </w:rPr>
                      </w:pPr>
                      <w:r w:rsidRPr="004E1484">
                        <w:rPr>
                          <w:rFonts w:cstheme="minorHAnsi"/>
                          <w:sz w:val="24"/>
                          <w:szCs w:val="24"/>
                        </w:rPr>
                        <w:t xml:space="preserve">Practices continue to provide core services </w:t>
                      </w:r>
                    </w:p>
                    <w:p w14:paraId="323D2283" w14:textId="77777777" w:rsidR="00074223" w:rsidRPr="004E1484" w:rsidRDefault="00074223" w:rsidP="00DA4817">
                      <w:pPr>
                        <w:pStyle w:val="ListParagraph"/>
                        <w:numPr>
                          <w:ilvl w:val="0"/>
                          <w:numId w:val="4"/>
                        </w:numPr>
                        <w:rPr>
                          <w:rFonts w:cstheme="minorHAnsi"/>
                          <w:b/>
                          <w:sz w:val="24"/>
                          <w:szCs w:val="24"/>
                        </w:rPr>
                      </w:pPr>
                      <w:r w:rsidRPr="004E1484">
                        <w:rPr>
                          <w:rFonts w:cstheme="minorHAnsi"/>
                          <w:sz w:val="24"/>
                          <w:szCs w:val="24"/>
                        </w:rPr>
                        <w:t>Practices work collaboratively with other practices, health, social care and voluntary partners to deliver services</w:t>
                      </w:r>
                    </w:p>
                    <w:p w14:paraId="6E61CDEF" w14:textId="77777777" w:rsidR="00074223" w:rsidRDefault="00074223" w:rsidP="00DA4817">
                      <w:pPr>
                        <w:jc w:val="center"/>
                      </w:pPr>
                    </w:p>
                  </w:txbxContent>
                </v:textbox>
              </v:roundrect>
            </w:pict>
          </mc:Fallback>
        </mc:AlternateContent>
      </w:r>
    </w:p>
    <w:p w14:paraId="070E79BB" w14:textId="77777777" w:rsidR="00DA4817" w:rsidRDefault="00DA4817" w:rsidP="00DA4817">
      <w:pPr>
        <w:rPr>
          <w:rFonts w:cstheme="minorHAnsi"/>
          <w:b/>
          <w:color w:val="2F5496" w:themeColor="accent1" w:themeShade="BF"/>
        </w:rPr>
      </w:pPr>
    </w:p>
    <w:p w14:paraId="5160B6F3" w14:textId="77777777" w:rsidR="00DA4817" w:rsidRDefault="00DA4817" w:rsidP="00DA4817">
      <w:pPr>
        <w:rPr>
          <w:rFonts w:cstheme="minorHAnsi"/>
          <w:b/>
          <w:color w:val="2F5496" w:themeColor="accent1" w:themeShade="BF"/>
        </w:rPr>
      </w:pPr>
    </w:p>
    <w:p w14:paraId="06577514" w14:textId="77777777" w:rsidR="00DA4817" w:rsidRDefault="00DA4817" w:rsidP="00DA4817">
      <w:pPr>
        <w:rPr>
          <w:rFonts w:cstheme="minorHAnsi"/>
          <w:b/>
          <w:color w:val="2F5496" w:themeColor="accent1" w:themeShade="BF"/>
        </w:rPr>
      </w:pPr>
    </w:p>
    <w:p w14:paraId="643329D9" w14:textId="77777777" w:rsidR="00DA4817" w:rsidRDefault="00DA4817" w:rsidP="00DA4817">
      <w:pPr>
        <w:rPr>
          <w:rFonts w:cstheme="minorHAnsi"/>
          <w:b/>
          <w:color w:val="2F5496" w:themeColor="accent1" w:themeShade="BF"/>
        </w:rPr>
      </w:pPr>
    </w:p>
    <w:p w14:paraId="19D962C5" w14:textId="77777777" w:rsidR="00DA4817" w:rsidRDefault="00DA4817" w:rsidP="00DA4817">
      <w:pPr>
        <w:rPr>
          <w:rFonts w:cstheme="minorHAnsi"/>
          <w:b/>
          <w:color w:val="2F5496" w:themeColor="accent1" w:themeShade="BF"/>
        </w:rPr>
      </w:pPr>
    </w:p>
    <w:p w14:paraId="43AED97C" w14:textId="77777777" w:rsidR="00DA4817" w:rsidRDefault="00DA4817" w:rsidP="00DA4817">
      <w:pPr>
        <w:rPr>
          <w:rFonts w:cstheme="minorHAnsi"/>
          <w:b/>
          <w:color w:val="2F5496" w:themeColor="accent1" w:themeShade="BF"/>
        </w:rPr>
      </w:pPr>
    </w:p>
    <w:p w14:paraId="25DA538C" w14:textId="77777777" w:rsidR="00DA4817" w:rsidRDefault="00DA4817" w:rsidP="00DA4817">
      <w:pPr>
        <w:rPr>
          <w:rFonts w:cstheme="minorHAnsi"/>
          <w:b/>
          <w:color w:val="2F5496" w:themeColor="accent1" w:themeShade="BF"/>
        </w:rPr>
      </w:pPr>
      <w:r w:rsidRPr="009B34AD">
        <w:rPr>
          <w:rFonts w:cstheme="minorHAnsi"/>
          <w:b/>
          <w:noProof/>
          <w:lang w:eastAsia="en-GB"/>
        </w:rPr>
        <mc:AlternateContent>
          <mc:Choice Requires="wps">
            <w:drawing>
              <wp:anchor distT="0" distB="0" distL="114300" distR="114300" simplePos="0" relativeHeight="251677696" behindDoc="0" locked="0" layoutInCell="1" allowOverlap="1" wp14:anchorId="20268E8F" wp14:editId="3D78FBEC">
                <wp:simplePos x="0" y="0"/>
                <wp:positionH relativeFrom="column">
                  <wp:posOffset>-68826</wp:posOffset>
                </wp:positionH>
                <wp:positionV relativeFrom="paragraph">
                  <wp:posOffset>119892</wp:posOffset>
                </wp:positionV>
                <wp:extent cx="5899260" cy="1907458"/>
                <wp:effectExtent l="0" t="0" r="19050" b="10795"/>
                <wp:wrapNone/>
                <wp:docPr id="11" name="Rectangle: Rounded Corners 5"/>
                <wp:cNvGraphicFramePr/>
                <a:graphic xmlns:a="http://schemas.openxmlformats.org/drawingml/2006/main">
                  <a:graphicData uri="http://schemas.microsoft.com/office/word/2010/wordprocessingShape">
                    <wps:wsp>
                      <wps:cNvSpPr/>
                      <wps:spPr>
                        <a:xfrm>
                          <a:off x="0" y="0"/>
                          <a:ext cx="5899260" cy="1907458"/>
                        </a:xfrm>
                        <a:prstGeom prst="roundRect">
                          <a:avLst/>
                        </a:prstGeom>
                        <a:ln>
                          <a:solidFill>
                            <a:srgbClr val="4E8F00"/>
                          </a:solidFill>
                        </a:ln>
                      </wps:spPr>
                      <wps:style>
                        <a:lnRef idx="2">
                          <a:schemeClr val="accent5"/>
                        </a:lnRef>
                        <a:fillRef idx="1">
                          <a:schemeClr val="lt1"/>
                        </a:fillRef>
                        <a:effectRef idx="0">
                          <a:schemeClr val="accent5"/>
                        </a:effectRef>
                        <a:fontRef idx="minor">
                          <a:schemeClr val="dk1"/>
                        </a:fontRef>
                      </wps:style>
                      <wps:txbx>
                        <w:txbxContent>
                          <w:p w14:paraId="39263B91" w14:textId="77777777" w:rsidR="00074223" w:rsidRPr="00DA4817" w:rsidRDefault="00074223" w:rsidP="00DA4817">
                            <w:pPr>
                              <w:tabs>
                                <w:tab w:val="left" w:pos="6555"/>
                              </w:tabs>
                              <w:rPr>
                                <w:rFonts w:cstheme="minorHAnsi"/>
                                <w:b/>
                                <w:color w:val="4E8F00"/>
                              </w:rPr>
                            </w:pPr>
                            <w:r w:rsidRPr="00DA4817">
                              <w:rPr>
                                <w:rFonts w:cstheme="minorHAnsi"/>
                                <w:b/>
                                <w:color w:val="4E8F00"/>
                              </w:rPr>
                              <w:t>Primary Care Networks - around 30k to 50k population</w:t>
                            </w:r>
                          </w:p>
                          <w:p w14:paraId="0AC7F954" w14:textId="77777777" w:rsidR="00074223" w:rsidRPr="004E1484" w:rsidRDefault="00074223" w:rsidP="00DA4817">
                            <w:pPr>
                              <w:pStyle w:val="ListParagraph"/>
                              <w:numPr>
                                <w:ilvl w:val="0"/>
                                <w:numId w:val="5"/>
                              </w:numPr>
                              <w:tabs>
                                <w:tab w:val="left" w:pos="6555"/>
                              </w:tabs>
                              <w:rPr>
                                <w:rFonts w:cstheme="minorHAnsi"/>
                                <w:b/>
                                <w:sz w:val="24"/>
                                <w:szCs w:val="24"/>
                              </w:rPr>
                            </w:pPr>
                            <w:r w:rsidRPr="004E1484">
                              <w:rPr>
                                <w:rFonts w:cstheme="minorHAnsi"/>
                                <w:sz w:val="24"/>
                                <w:szCs w:val="24"/>
                              </w:rPr>
                              <w:t xml:space="preserve">Practices and other health, social care and voluntary partners collaborate as primary care networks, providing additional services that can’t be delivered on a smaller scale </w:t>
                            </w:r>
                          </w:p>
                          <w:p w14:paraId="34B4C237" w14:textId="77777777" w:rsidR="00074223" w:rsidRPr="004E1484" w:rsidRDefault="00074223" w:rsidP="00DA4817">
                            <w:pPr>
                              <w:pStyle w:val="ListParagraph"/>
                              <w:numPr>
                                <w:ilvl w:val="0"/>
                                <w:numId w:val="5"/>
                              </w:numPr>
                              <w:tabs>
                                <w:tab w:val="left" w:pos="6555"/>
                              </w:tabs>
                              <w:rPr>
                                <w:rFonts w:cstheme="minorHAnsi"/>
                                <w:b/>
                                <w:sz w:val="24"/>
                                <w:szCs w:val="24"/>
                              </w:rPr>
                            </w:pPr>
                            <w:r w:rsidRPr="004E1484">
                              <w:rPr>
                                <w:rFonts w:cstheme="minorHAnsi"/>
                                <w:sz w:val="24"/>
                                <w:szCs w:val="24"/>
                              </w:rPr>
                              <w:t>Primary care interacts with hospitals, mental health trusts, local authorities and community providers to plan and deliver integrated care</w:t>
                            </w:r>
                          </w:p>
                          <w:p w14:paraId="158B8263" w14:textId="77777777" w:rsidR="00074223" w:rsidRPr="004E1484" w:rsidRDefault="00074223" w:rsidP="00DA4817">
                            <w:pPr>
                              <w:pStyle w:val="ListParagraph"/>
                              <w:numPr>
                                <w:ilvl w:val="0"/>
                                <w:numId w:val="5"/>
                              </w:numPr>
                              <w:tabs>
                                <w:tab w:val="left" w:pos="6555"/>
                              </w:tabs>
                              <w:rPr>
                                <w:rFonts w:cstheme="minorHAnsi"/>
                                <w:b/>
                                <w:sz w:val="24"/>
                                <w:szCs w:val="24"/>
                              </w:rPr>
                            </w:pPr>
                            <w:r w:rsidRPr="004E1484">
                              <w:rPr>
                                <w:rFonts w:cstheme="minorHAnsi"/>
                                <w:sz w:val="24"/>
                                <w:szCs w:val="24"/>
                              </w:rPr>
                              <w:t>In some systems, federations support efficiencies of scale and provide a voice for primary care</w:t>
                            </w:r>
                          </w:p>
                          <w:p w14:paraId="2415D19B" w14:textId="77777777" w:rsidR="00074223" w:rsidRDefault="00074223" w:rsidP="00DA48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68E8F" id="_x0000_s1027" style="position:absolute;margin-left:-5.4pt;margin-top:9.45pt;width:464.5pt;height:15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" fillcolor="white [3201]" strokecolor="#4e8f00" strokeweight="1pt">
                <v:stroke joinstyle="miter"/>
                <v:textbox>
                  <w:txbxContent>
                    <w:p w14:paraId="39263B91" w14:textId="77777777" w:rsidR="00074223" w:rsidRPr="00DA4817" w:rsidRDefault="00074223" w:rsidP="00DA4817">
                      <w:pPr>
                        <w:tabs>
                          <w:tab w:val="left" w:pos="6555"/>
                        </w:tabs>
                        <w:rPr>
                          <w:rFonts w:cstheme="minorHAnsi"/>
                          <w:b/>
                          <w:color w:val="4E8F00"/>
                        </w:rPr>
                      </w:pPr>
                      <w:r w:rsidRPr="00DA4817">
                        <w:rPr>
                          <w:rFonts w:cstheme="minorHAnsi"/>
                          <w:b/>
                          <w:color w:val="4E8F00"/>
                        </w:rPr>
                        <w:t>Primary Care Networks - around 30k to 50k population</w:t>
                      </w:r>
                    </w:p>
                    <w:p w14:paraId="0AC7F954" w14:textId="77777777" w:rsidR="00074223" w:rsidRPr="004E1484" w:rsidRDefault="00074223" w:rsidP="00DA4817">
                      <w:pPr>
                        <w:pStyle w:val="ListParagraph"/>
                        <w:numPr>
                          <w:ilvl w:val="0"/>
                          <w:numId w:val="5"/>
                        </w:numPr>
                        <w:tabs>
                          <w:tab w:val="left" w:pos="6555"/>
                        </w:tabs>
                        <w:rPr>
                          <w:rFonts w:cstheme="minorHAnsi"/>
                          <w:b/>
                          <w:sz w:val="24"/>
                          <w:szCs w:val="24"/>
                        </w:rPr>
                      </w:pPr>
                      <w:r w:rsidRPr="004E1484">
                        <w:rPr>
                          <w:rFonts w:cstheme="minorHAnsi"/>
                          <w:sz w:val="24"/>
                          <w:szCs w:val="24"/>
                        </w:rPr>
                        <w:t xml:space="preserve">Practices and other health, social care and voluntary partners collaborate as primary care networks, providing additional services that can’t be delivered on a smaller scale </w:t>
                      </w:r>
                    </w:p>
                    <w:p w14:paraId="34B4C237" w14:textId="77777777" w:rsidR="00074223" w:rsidRPr="004E1484" w:rsidRDefault="00074223" w:rsidP="00DA4817">
                      <w:pPr>
                        <w:pStyle w:val="ListParagraph"/>
                        <w:numPr>
                          <w:ilvl w:val="0"/>
                          <w:numId w:val="5"/>
                        </w:numPr>
                        <w:tabs>
                          <w:tab w:val="left" w:pos="6555"/>
                        </w:tabs>
                        <w:rPr>
                          <w:rFonts w:cstheme="minorHAnsi"/>
                          <w:b/>
                          <w:sz w:val="24"/>
                          <w:szCs w:val="24"/>
                        </w:rPr>
                      </w:pPr>
                      <w:r w:rsidRPr="004E1484">
                        <w:rPr>
                          <w:rFonts w:cstheme="minorHAnsi"/>
                          <w:sz w:val="24"/>
                          <w:szCs w:val="24"/>
                        </w:rPr>
                        <w:t>Primary care interacts with hospitals, mental health trusts, local authorities and community providers to plan and deliver integrated care</w:t>
                      </w:r>
                    </w:p>
                    <w:p w14:paraId="158B8263" w14:textId="77777777" w:rsidR="00074223" w:rsidRPr="004E1484" w:rsidRDefault="00074223" w:rsidP="00DA4817">
                      <w:pPr>
                        <w:pStyle w:val="ListParagraph"/>
                        <w:numPr>
                          <w:ilvl w:val="0"/>
                          <w:numId w:val="5"/>
                        </w:numPr>
                        <w:tabs>
                          <w:tab w:val="left" w:pos="6555"/>
                        </w:tabs>
                        <w:rPr>
                          <w:rFonts w:cstheme="minorHAnsi"/>
                          <w:b/>
                          <w:sz w:val="24"/>
                          <w:szCs w:val="24"/>
                        </w:rPr>
                      </w:pPr>
                      <w:r w:rsidRPr="004E1484">
                        <w:rPr>
                          <w:rFonts w:cstheme="minorHAnsi"/>
                          <w:sz w:val="24"/>
                          <w:szCs w:val="24"/>
                        </w:rPr>
                        <w:t>In some systems, federations support efficiencies of scale and provide a voice for primary care</w:t>
                      </w:r>
                    </w:p>
                    <w:p w14:paraId="2415D19B" w14:textId="77777777" w:rsidR="00074223" w:rsidRDefault="00074223" w:rsidP="00DA4817">
                      <w:pPr>
                        <w:jc w:val="center"/>
                      </w:pPr>
                    </w:p>
                  </w:txbxContent>
                </v:textbox>
              </v:roundrect>
            </w:pict>
          </mc:Fallback>
        </mc:AlternateContent>
      </w:r>
    </w:p>
    <w:p w14:paraId="43C3F21C" w14:textId="77777777" w:rsidR="00DA4817" w:rsidRDefault="00DA4817" w:rsidP="00DA4817">
      <w:pPr>
        <w:rPr>
          <w:rFonts w:cstheme="minorHAnsi"/>
          <w:b/>
          <w:color w:val="2F5496" w:themeColor="accent1" w:themeShade="BF"/>
        </w:rPr>
      </w:pPr>
    </w:p>
    <w:p w14:paraId="4F2BE441" w14:textId="77777777" w:rsidR="00DA4817" w:rsidRDefault="00DA4817" w:rsidP="00DA4817">
      <w:pPr>
        <w:rPr>
          <w:rFonts w:cstheme="minorHAnsi"/>
          <w:b/>
          <w:color w:val="2F5496" w:themeColor="accent1" w:themeShade="BF"/>
        </w:rPr>
      </w:pPr>
    </w:p>
    <w:p w14:paraId="61E06169" w14:textId="77777777" w:rsidR="00DA4817" w:rsidRDefault="00DA4817" w:rsidP="00DA4817">
      <w:pPr>
        <w:rPr>
          <w:rFonts w:cstheme="minorHAnsi"/>
          <w:b/>
          <w:color w:val="2F5496" w:themeColor="accent1" w:themeShade="BF"/>
        </w:rPr>
      </w:pPr>
    </w:p>
    <w:p w14:paraId="7805E424" w14:textId="77777777" w:rsidR="00DA4817" w:rsidRDefault="00DA4817" w:rsidP="00DA4817">
      <w:pPr>
        <w:rPr>
          <w:rFonts w:cstheme="minorHAnsi"/>
          <w:b/>
          <w:color w:val="2F5496" w:themeColor="accent1" w:themeShade="BF"/>
        </w:rPr>
      </w:pPr>
    </w:p>
    <w:p w14:paraId="150E219B" w14:textId="77777777" w:rsidR="00DA4817" w:rsidRDefault="00DA4817" w:rsidP="00DA4817">
      <w:pPr>
        <w:rPr>
          <w:rFonts w:cstheme="minorHAnsi"/>
          <w:b/>
          <w:color w:val="2F5496" w:themeColor="accent1" w:themeShade="BF"/>
        </w:rPr>
      </w:pPr>
    </w:p>
    <w:p w14:paraId="5A2BF9C5" w14:textId="77777777" w:rsidR="00DA4817" w:rsidRDefault="00DA4817" w:rsidP="00DA4817">
      <w:pPr>
        <w:rPr>
          <w:rFonts w:cstheme="minorHAnsi"/>
          <w:b/>
          <w:color w:val="2F5496" w:themeColor="accent1" w:themeShade="BF"/>
        </w:rPr>
      </w:pPr>
    </w:p>
    <w:p w14:paraId="6419D8D3" w14:textId="77777777" w:rsidR="00DA4817" w:rsidRPr="009B34AD" w:rsidRDefault="00DA4817" w:rsidP="00DA4817">
      <w:pPr>
        <w:rPr>
          <w:rFonts w:cstheme="minorHAnsi"/>
          <w:b/>
          <w:color w:val="538135" w:themeColor="accent6" w:themeShade="BF"/>
        </w:rPr>
      </w:pPr>
    </w:p>
    <w:p w14:paraId="4EA003D3" w14:textId="77777777" w:rsidR="00DA4817" w:rsidRDefault="00DA4817" w:rsidP="00DA4817">
      <w:pPr>
        <w:rPr>
          <w:rFonts w:cstheme="minorHAnsi"/>
          <w:b/>
        </w:rPr>
      </w:pPr>
    </w:p>
    <w:p w14:paraId="6BBF8214" w14:textId="77777777" w:rsidR="00DA4817" w:rsidRPr="009B34AD" w:rsidRDefault="00DA4817" w:rsidP="00DA4817">
      <w:pPr>
        <w:rPr>
          <w:rFonts w:cstheme="minorHAnsi"/>
          <w:b/>
        </w:rPr>
      </w:pPr>
    </w:p>
    <w:p w14:paraId="2CEE1D99" w14:textId="77777777" w:rsidR="00DA4817" w:rsidRPr="009B34AD" w:rsidRDefault="00DA4817" w:rsidP="00DA4817">
      <w:pPr>
        <w:tabs>
          <w:tab w:val="left" w:pos="6555"/>
        </w:tabs>
        <w:rPr>
          <w:rFonts w:cstheme="minorHAnsi"/>
          <w:b/>
        </w:rPr>
      </w:pPr>
    </w:p>
    <w:p w14:paraId="45F23273" w14:textId="77777777" w:rsidR="00DA4817" w:rsidRDefault="00DA4817" w:rsidP="00DA4817">
      <w:pPr>
        <w:tabs>
          <w:tab w:val="left" w:pos="6555"/>
        </w:tabs>
        <w:rPr>
          <w:rFonts w:cstheme="minorHAnsi"/>
          <w:b/>
        </w:rPr>
      </w:pPr>
      <w:r w:rsidRPr="009B34AD">
        <w:rPr>
          <w:rFonts w:cstheme="minorHAnsi"/>
          <w:b/>
          <w:noProof/>
          <w:lang w:eastAsia="en-GB"/>
        </w:rPr>
        <mc:AlternateContent>
          <mc:Choice Requires="wps">
            <w:drawing>
              <wp:anchor distT="0" distB="0" distL="114300" distR="114300" simplePos="0" relativeHeight="251678720" behindDoc="0" locked="0" layoutInCell="1" allowOverlap="1" wp14:anchorId="2F259B07" wp14:editId="65655590">
                <wp:simplePos x="0" y="0"/>
                <wp:positionH relativeFrom="column">
                  <wp:posOffset>-78658</wp:posOffset>
                </wp:positionH>
                <wp:positionV relativeFrom="paragraph">
                  <wp:posOffset>227187</wp:posOffset>
                </wp:positionV>
                <wp:extent cx="5882970" cy="1484671"/>
                <wp:effectExtent l="0" t="0" r="10160" b="13970"/>
                <wp:wrapNone/>
                <wp:docPr id="12" name="Rectangle: Rounded Corners 5"/>
                <wp:cNvGraphicFramePr/>
                <a:graphic xmlns:a="http://schemas.openxmlformats.org/drawingml/2006/main">
                  <a:graphicData uri="http://schemas.microsoft.com/office/word/2010/wordprocessingShape">
                    <wps:wsp>
                      <wps:cNvSpPr/>
                      <wps:spPr>
                        <a:xfrm>
                          <a:off x="0" y="0"/>
                          <a:ext cx="5882970" cy="1484671"/>
                        </a:xfrm>
                        <a:prstGeom prst="roundRect">
                          <a:avLst/>
                        </a:prstGeom>
                        <a:ln>
                          <a:solidFill>
                            <a:srgbClr val="4E8F00"/>
                          </a:solidFill>
                        </a:ln>
                      </wps:spPr>
                      <wps:style>
                        <a:lnRef idx="2">
                          <a:schemeClr val="accent5"/>
                        </a:lnRef>
                        <a:fillRef idx="1">
                          <a:schemeClr val="lt1"/>
                        </a:fillRef>
                        <a:effectRef idx="0">
                          <a:schemeClr val="accent5"/>
                        </a:effectRef>
                        <a:fontRef idx="minor">
                          <a:schemeClr val="dk1"/>
                        </a:fontRef>
                      </wps:style>
                      <wps:txbx>
                        <w:txbxContent>
                          <w:p w14:paraId="7416DF47" w14:textId="77777777" w:rsidR="00074223" w:rsidRPr="00DA4817" w:rsidRDefault="00074223" w:rsidP="00DA4817">
                            <w:pPr>
                              <w:tabs>
                                <w:tab w:val="left" w:pos="6555"/>
                              </w:tabs>
                              <w:rPr>
                                <w:rFonts w:cstheme="minorHAnsi"/>
                                <w:b/>
                                <w:color w:val="4E8F00"/>
                              </w:rPr>
                            </w:pPr>
                            <w:r w:rsidRPr="00DA4817">
                              <w:rPr>
                                <w:rFonts w:cstheme="minorHAnsi"/>
                                <w:b/>
                                <w:color w:val="4E8F00"/>
                              </w:rPr>
                              <w:t>Local Authority Area (Place) – around 250k to 500k population</w:t>
                            </w:r>
                          </w:p>
                          <w:p w14:paraId="2C809AEF" w14:textId="77777777" w:rsidR="00074223" w:rsidRPr="004E1484" w:rsidRDefault="00074223" w:rsidP="00DA4817">
                            <w:pPr>
                              <w:pStyle w:val="ListParagraph"/>
                              <w:numPr>
                                <w:ilvl w:val="0"/>
                                <w:numId w:val="6"/>
                              </w:numPr>
                              <w:tabs>
                                <w:tab w:val="left" w:pos="6555"/>
                              </w:tabs>
                              <w:rPr>
                                <w:rFonts w:cstheme="minorHAnsi"/>
                                <w:b/>
                                <w:color w:val="2F5496" w:themeColor="accent1" w:themeShade="BF"/>
                                <w:sz w:val="24"/>
                                <w:szCs w:val="24"/>
                              </w:rPr>
                            </w:pPr>
                            <w:r w:rsidRPr="004E1484">
                              <w:rPr>
                                <w:rFonts w:cstheme="minorHAnsi"/>
                                <w:sz w:val="24"/>
                                <w:szCs w:val="24"/>
                              </w:rPr>
                              <w:t>Primary care participates as an equal partner in decision making on strategy and resource allocation</w:t>
                            </w:r>
                          </w:p>
                          <w:p w14:paraId="5CC48B47" w14:textId="77777777" w:rsidR="00074223" w:rsidRPr="004E1484" w:rsidRDefault="00074223" w:rsidP="00DA4817">
                            <w:pPr>
                              <w:pStyle w:val="ListParagraph"/>
                              <w:numPr>
                                <w:ilvl w:val="0"/>
                                <w:numId w:val="6"/>
                              </w:numPr>
                              <w:tabs>
                                <w:tab w:val="left" w:pos="6555"/>
                              </w:tabs>
                              <w:rPr>
                                <w:rFonts w:cstheme="minorHAnsi"/>
                                <w:b/>
                                <w:color w:val="2F5496" w:themeColor="accent1" w:themeShade="BF"/>
                                <w:sz w:val="24"/>
                                <w:szCs w:val="24"/>
                              </w:rPr>
                            </w:pPr>
                            <w:r w:rsidRPr="004E1484">
                              <w:rPr>
                                <w:rFonts w:cstheme="minorHAnsi"/>
                                <w:sz w:val="24"/>
                                <w:szCs w:val="24"/>
                              </w:rPr>
                              <w:t>Action is taken to ensure collaboration across hospitals, community services, social care and other partners, helping to join up and improve care</w:t>
                            </w:r>
                          </w:p>
                          <w:p w14:paraId="7B20156E" w14:textId="77777777" w:rsidR="00074223" w:rsidRPr="004E1484" w:rsidRDefault="00074223" w:rsidP="00DA4817">
                            <w:pPr>
                              <w:pStyle w:val="ListParagraph"/>
                              <w:numPr>
                                <w:ilvl w:val="0"/>
                                <w:numId w:val="6"/>
                              </w:numPr>
                              <w:tabs>
                                <w:tab w:val="left" w:pos="6555"/>
                              </w:tabs>
                              <w:rPr>
                                <w:rFonts w:cstheme="minorHAnsi"/>
                                <w:b/>
                                <w:color w:val="2F5496" w:themeColor="accent1" w:themeShade="BF"/>
                                <w:sz w:val="24"/>
                                <w:szCs w:val="24"/>
                              </w:rPr>
                            </w:pPr>
                            <w:r w:rsidRPr="004E1484">
                              <w:rPr>
                                <w:rFonts w:cstheme="minorHAnsi"/>
                                <w:sz w:val="24"/>
                                <w:szCs w:val="24"/>
                              </w:rPr>
                              <w:t>Data is used to deploy resources where they can have the maximum impact</w:t>
                            </w:r>
                          </w:p>
                          <w:p w14:paraId="18E319B8" w14:textId="77777777" w:rsidR="00074223" w:rsidRDefault="00074223" w:rsidP="00DA48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59B07" id="_x0000_s1028" style="position:absolute;margin-left:-6.2pt;margin-top:17.9pt;width:463.25pt;height:11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" fillcolor="white [3201]" strokecolor="#4e8f00" strokeweight="1pt">
                <v:stroke joinstyle="miter"/>
                <v:textbox>
                  <w:txbxContent>
                    <w:p w14:paraId="7416DF47" w14:textId="77777777" w:rsidR="00074223" w:rsidRPr="00DA4817" w:rsidRDefault="00074223" w:rsidP="00DA4817">
                      <w:pPr>
                        <w:tabs>
                          <w:tab w:val="left" w:pos="6555"/>
                        </w:tabs>
                        <w:rPr>
                          <w:rFonts w:cstheme="minorHAnsi"/>
                          <w:b/>
                          <w:color w:val="4E8F00"/>
                        </w:rPr>
                      </w:pPr>
                      <w:r w:rsidRPr="00DA4817">
                        <w:rPr>
                          <w:rFonts w:cstheme="minorHAnsi"/>
                          <w:b/>
                          <w:color w:val="4E8F00"/>
                        </w:rPr>
                        <w:t>Local Authority Area (Place) – around 250k to 500k population</w:t>
                      </w:r>
                    </w:p>
                    <w:p w14:paraId="2C809AEF" w14:textId="77777777" w:rsidR="00074223" w:rsidRPr="004E1484" w:rsidRDefault="00074223" w:rsidP="00DA4817">
                      <w:pPr>
                        <w:pStyle w:val="ListParagraph"/>
                        <w:numPr>
                          <w:ilvl w:val="0"/>
                          <w:numId w:val="6"/>
                        </w:numPr>
                        <w:tabs>
                          <w:tab w:val="left" w:pos="6555"/>
                        </w:tabs>
                        <w:rPr>
                          <w:rFonts w:cstheme="minorHAnsi"/>
                          <w:b/>
                          <w:color w:val="2F5496" w:themeColor="accent1" w:themeShade="BF"/>
                          <w:sz w:val="24"/>
                          <w:szCs w:val="24"/>
                        </w:rPr>
                      </w:pPr>
                      <w:r w:rsidRPr="004E1484">
                        <w:rPr>
                          <w:rFonts w:cstheme="minorHAnsi"/>
                          <w:sz w:val="24"/>
                          <w:szCs w:val="24"/>
                        </w:rPr>
                        <w:t>Primary care participates as an equal partner in decision making on strategy and resource allocation</w:t>
                      </w:r>
                    </w:p>
                    <w:p w14:paraId="5CC48B47" w14:textId="77777777" w:rsidR="00074223" w:rsidRPr="004E1484" w:rsidRDefault="00074223" w:rsidP="00DA4817">
                      <w:pPr>
                        <w:pStyle w:val="ListParagraph"/>
                        <w:numPr>
                          <w:ilvl w:val="0"/>
                          <w:numId w:val="6"/>
                        </w:numPr>
                        <w:tabs>
                          <w:tab w:val="left" w:pos="6555"/>
                        </w:tabs>
                        <w:rPr>
                          <w:rFonts w:cstheme="minorHAnsi"/>
                          <w:b/>
                          <w:color w:val="2F5496" w:themeColor="accent1" w:themeShade="BF"/>
                          <w:sz w:val="24"/>
                          <w:szCs w:val="24"/>
                        </w:rPr>
                      </w:pPr>
                      <w:r w:rsidRPr="004E1484">
                        <w:rPr>
                          <w:rFonts w:cstheme="minorHAnsi"/>
                          <w:sz w:val="24"/>
                          <w:szCs w:val="24"/>
                        </w:rPr>
                        <w:t>Action is taken to ensure collaboration across hospitals, community services, social care and other partners, helping to join up and improve care</w:t>
                      </w:r>
                    </w:p>
                    <w:p w14:paraId="7B20156E" w14:textId="77777777" w:rsidR="00074223" w:rsidRPr="004E1484" w:rsidRDefault="00074223" w:rsidP="00DA4817">
                      <w:pPr>
                        <w:pStyle w:val="ListParagraph"/>
                        <w:numPr>
                          <w:ilvl w:val="0"/>
                          <w:numId w:val="6"/>
                        </w:numPr>
                        <w:tabs>
                          <w:tab w:val="left" w:pos="6555"/>
                        </w:tabs>
                        <w:rPr>
                          <w:rFonts w:cstheme="minorHAnsi"/>
                          <w:b/>
                          <w:color w:val="2F5496" w:themeColor="accent1" w:themeShade="BF"/>
                          <w:sz w:val="24"/>
                          <w:szCs w:val="24"/>
                        </w:rPr>
                      </w:pPr>
                      <w:r w:rsidRPr="004E1484">
                        <w:rPr>
                          <w:rFonts w:cstheme="minorHAnsi"/>
                          <w:sz w:val="24"/>
                          <w:szCs w:val="24"/>
                        </w:rPr>
                        <w:t>Data is used to deploy resources where they can have the maximum impact</w:t>
                      </w:r>
                    </w:p>
                    <w:p w14:paraId="18E319B8" w14:textId="77777777" w:rsidR="00074223" w:rsidRDefault="00074223" w:rsidP="00DA4817">
                      <w:pPr>
                        <w:jc w:val="center"/>
                      </w:pPr>
                    </w:p>
                  </w:txbxContent>
                </v:textbox>
              </v:roundrect>
            </w:pict>
          </mc:Fallback>
        </mc:AlternateContent>
      </w:r>
    </w:p>
    <w:p w14:paraId="778644A2" w14:textId="77777777" w:rsidR="00DA4817" w:rsidRDefault="00DA4817" w:rsidP="00DA4817">
      <w:pPr>
        <w:tabs>
          <w:tab w:val="left" w:pos="6555"/>
        </w:tabs>
        <w:rPr>
          <w:rFonts w:cstheme="minorHAnsi"/>
          <w:b/>
        </w:rPr>
      </w:pPr>
    </w:p>
    <w:p w14:paraId="7503F967" w14:textId="77777777" w:rsidR="00DA4817" w:rsidRDefault="00DA4817" w:rsidP="00DA4817">
      <w:pPr>
        <w:tabs>
          <w:tab w:val="left" w:pos="6555"/>
        </w:tabs>
        <w:rPr>
          <w:rFonts w:cstheme="minorHAnsi"/>
          <w:b/>
        </w:rPr>
      </w:pPr>
    </w:p>
    <w:p w14:paraId="3483DCAE" w14:textId="77777777" w:rsidR="00DA4817" w:rsidRDefault="00DA4817" w:rsidP="00DA4817">
      <w:pPr>
        <w:tabs>
          <w:tab w:val="left" w:pos="6555"/>
        </w:tabs>
        <w:rPr>
          <w:rFonts w:cstheme="minorHAnsi"/>
          <w:b/>
        </w:rPr>
      </w:pPr>
    </w:p>
    <w:p w14:paraId="41B5C738" w14:textId="77777777" w:rsidR="00DA4817" w:rsidRDefault="00DA4817" w:rsidP="00DA4817">
      <w:pPr>
        <w:tabs>
          <w:tab w:val="left" w:pos="6555"/>
        </w:tabs>
        <w:rPr>
          <w:rFonts w:cstheme="minorHAnsi"/>
          <w:b/>
        </w:rPr>
      </w:pPr>
    </w:p>
    <w:p w14:paraId="75A8782C" w14:textId="77777777" w:rsidR="00DA4817" w:rsidRDefault="00DA4817" w:rsidP="00DA4817">
      <w:pPr>
        <w:tabs>
          <w:tab w:val="left" w:pos="6555"/>
        </w:tabs>
        <w:rPr>
          <w:rFonts w:cstheme="minorHAnsi"/>
          <w:b/>
        </w:rPr>
      </w:pPr>
    </w:p>
    <w:p w14:paraId="5B171F1A" w14:textId="77777777" w:rsidR="00DA4817" w:rsidRDefault="00DA4817" w:rsidP="00DA4817">
      <w:pPr>
        <w:tabs>
          <w:tab w:val="left" w:pos="6555"/>
        </w:tabs>
        <w:rPr>
          <w:rFonts w:cstheme="minorHAnsi"/>
          <w:b/>
        </w:rPr>
      </w:pPr>
    </w:p>
    <w:p w14:paraId="211110AC" w14:textId="77777777" w:rsidR="00DA4817" w:rsidRPr="009B34AD" w:rsidRDefault="00DA4817" w:rsidP="00DA4817">
      <w:pPr>
        <w:tabs>
          <w:tab w:val="left" w:pos="6555"/>
        </w:tabs>
        <w:rPr>
          <w:rFonts w:cstheme="minorHAnsi"/>
          <w:b/>
        </w:rPr>
      </w:pPr>
    </w:p>
    <w:p w14:paraId="26B9635D" w14:textId="77777777" w:rsidR="00DA4817" w:rsidRDefault="00DA4817" w:rsidP="00DA4817">
      <w:pPr>
        <w:tabs>
          <w:tab w:val="left" w:pos="6555"/>
        </w:tabs>
        <w:jc w:val="center"/>
        <w:rPr>
          <w:rFonts w:cstheme="minorHAnsi"/>
          <w:b/>
        </w:rPr>
      </w:pPr>
    </w:p>
    <w:p w14:paraId="3125A833" w14:textId="77777777" w:rsidR="00DA4817" w:rsidRDefault="00DA4817" w:rsidP="00DA4817">
      <w:pPr>
        <w:tabs>
          <w:tab w:val="left" w:pos="6555"/>
        </w:tabs>
        <w:jc w:val="center"/>
        <w:rPr>
          <w:rFonts w:cstheme="minorHAnsi"/>
          <w:b/>
        </w:rPr>
      </w:pPr>
    </w:p>
    <w:p w14:paraId="0CB275F6" w14:textId="77777777" w:rsidR="00DA4817" w:rsidRDefault="00DA4817" w:rsidP="00DA4817">
      <w:pPr>
        <w:tabs>
          <w:tab w:val="left" w:pos="6555"/>
        </w:tabs>
        <w:jc w:val="center"/>
        <w:rPr>
          <w:rFonts w:cstheme="minorHAnsi"/>
          <w:b/>
        </w:rPr>
      </w:pPr>
      <w:r w:rsidRPr="009B34AD">
        <w:rPr>
          <w:rFonts w:cstheme="minorHAnsi"/>
          <w:b/>
          <w:noProof/>
          <w:lang w:eastAsia="en-GB"/>
        </w:rPr>
        <mc:AlternateContent>
          <mc:Choice Requires="wps">
            <w:drawing>
              <wp:anchor distT="0" distB="0" distL="114300" distR="114300" simplePos="0" relativeHeight="251679744" behindDoc="0" locked="0" layoutInCell="1" allowOverlap="1" wp14:anchorId="6C199B16" wp14:editId="7B90646E">
                <wp:simplePos x="0" y="0"/>
                <wp:positionH relativeFrom="column">
                  <wp:posOffset>-78658</wp:posOffset>
                </wp:positionH>
                <wp:positionV relativeFrom="paragraph">
                  <wp:posOffset>116779</wp:posOffset>
                </wp:positionV>
                <wp:extent cx="5899260" cy="806245"/>
                <wp:effectExtent l="0" t="0" r="19050" b="6985"/>
                <wp:wrapNone/>
                <wp:docPr id="13" name="Rectangle: Rounded Corners 5"/>
                <wp:cNvGraphicFramePr/>
                <a:graphic xmlns:a="http://schemas.openxmlformats.org/drawingml/2006/main">
                  <a:graphicData uri="http://schemas.microsoft.com/office/word/2010/wordprocessingShape">
                    <wps:wsp>
                      <wps:cNvSpPr/>
                      <wps:spPr>
                        <a:xfrm>
                          <a:off x="0" y="0"/>
                          <a:ext cx="5899260" cy="806245"/>
                        </a:xfrm>
                        <a:prstGeom prst="roundRect">
                          <a:avLst/>
                        </a:prstGeom>
                        <a:ln>
                          <a:solidFill>
                            <a:srgbClr val="4E8F00"/>
                          </a:solidFill>
                        </a:ln>
                      </wps:spPr>
                      <wps:style>
                        <a:lnRef idx="2">
                          <a:schemeClr val="accent5"/>
                        </a:lnRef>
                        <a:fillRef idx="1">
                          <a:schemeClr val="lt1"/>
                        </a:fillRef>
                        <a:effectRef idx="0">
                          <a:schemeClr val="accent5"/>
                        </a:effectRef>
                        <a:fontRef idx="minor">
                          <a:schemeClr val="dk1"/>
                        </a:fontRef>
                      </wps:style>
                      <wps:txbx>
                        <w:txbxContent>
                          <w:p w14:paraId="5B5E6BF4" w14:textId="524FC36B" w:rsidR="00074223" w:rsidRPr="00DA4817" w:rsidRDefault="00074223" w:rsidP="00DA4817">
                            <w:pPr>
                              <w:tabs>
                                <w:tab w:val="left" w:pos="6555"/>
                              </w:tabs>
                              <w:rPr>
                                <w:rFonts w:cstheme="minorHAnsi"/>
                                <w:b/>
                                <w:color w:val="4E8F00"/>
                              </w:rPr>
                            </w:pPr>
                            <w:r>
                              <w:rPr>
                                <w:rFonts w:cstheme="minorHAnsi"/>
                                <w:b/>
                                <w:color w:val="4E8F00"/>
                              </w:rPr>
                              <w:t xml:space="preserve">Cheshire and Merseyside </w:t>
                            </w:r>
                            <w:r w:rsidRPr="00DA4817">
                              <w:rPr>
                                <w:rFonts w:cstheme="minorHAnsi"/>
                                <w:b/>
                                <w:color w:val="4E8F00"/>
                              </w:rPr>
                              <w:t xml:space="preserve">– </w:t>
                            </w:r>
                            <w:r>
                              <w:rPr>
                                <w:rFonts w:cstheme="minorHAnsi"/>
                                <w:b/>
                                <w:color w:val="4E8F00"/>
                              </w:rPr>
                              <w:t>1</w:t>
                            </w:r>
                            <w:r w:rsidRPr="00DA4817">
                              <w:rPr>
                                <w:rFonts w:cstheme="minorHAnsi"/>
                                <w:b/>
                                <w:color w:val="4E8F00"/>
                              </w:rPr>
                              <w:t xml:space="preserve"> million</w:t>
                            </w:r>
                            <w:r>
                              <w:rPr>
                                <w:rFonts w:cstheme="minorHAnsi"/>
                                <w:b/>
                                <w:color w:val="4E8F00"/>
                              </w:rPr>
                              <w:t xml:space="preserve"> plus</w:t>
                            </w:r>
                          </w:p>
                          <w:p w14:paraId="50604DC0" w14:textId="77777777" w:rsidR="00074223" w:rsidRPr="004E1484" w:rsidRDefault="00074223" w:rsidP="00DA4817">
                            <w:pPr>
                              <w:pStyle w:val="ListParagraph"/>
                              <w:numPr>
                                <w:ilvl w:val="0"/>
                                <w:numId w:val="7"/>
                              </w:numPr>
                              <w:tabs>
                                <w:tab w:val="left" w:pos="6555"/>
                              </w:tabs>
                              <w:rPr>
                                <w:rFonts w:cstheme="minorHAnsi"/>
                                <w:b/>
                                <w:sz w:val="24"/>
                                <w:szCs w:val="24"/>
                              </w:rPr>
                            </w:pPr>
                            <w:r w:rsidRPr="004E1484">
                              <w:rPr>
                                <w:rFonts w:cstheme="minorHAnsi"/>
                                <w:sz w:val="24"/>
                                <w:szCs w:val="24"/>
                              </w:rPr>
                              <w:t>Primary care interacts with hospitals, mental health trusts, local authorities and community providers to plan and deliver integrated care</w:t>
                            </w:r>
                          </w:p>
                          <w:p w14:paraId="19939DFD" w14:textId="77777777" w:rsidR="00074223" w:rsidRDefault="00074223" w:rsidP="00DA48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99B16" id="_x0000_s1029" style="position:absolute;left:0;text-align:left;margin-left:-6.2pt;margin-top:9.2pt;width:464.5pt;height: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" fillcolor="white [3201]" strokecolor="#4e8f00" strokeweight="1pt">
                <v:stroke joinstyle="miter"/>
                <v:textbox>
                  <w:txbxContent>
                    <w:p w14:paraId="5B5E6BF4" w14:textId="524FC36B" w:rsidR="00074223" w:rsidRPr="00DA4817" w:rsidRDefault="00074223" w:rsidP="00DA4817">
                      <w:pPr>
                        <w:tabs>
                          <w:tab w:val="left" w:pos="6555"/>
                        </w:tabs>
                        <w:rPr>
                          <w:rFonts w:cstheme="minorHAnsi"/>
                          <w:b/>
                          <w:color w:val="4E8F00"/>
                        </w:rPr>
                      </w:pPr>
                      <w:r>
                        <w:rPr>
                          <w:rFonts w:cstheme="minorHAnsi"/>
                          <w:b/>
                          <w:color w:val="4E8F00"/>
                        </w:rPr>
                        <w:t xml:space="preserve">Cheshire and Merseyside </w:t>
                      </w:r>
                      <w:r w:rsidRPr="00DA4817">
                        <w:rPr>
                          <w:rFonts w:cstheme="minorHAnsi"/>
                          <w:b/>
                          <w:color w:val="4E8F00"/>
                        </w:rPr>
                        <w:t xml:space="preserve">– </w:t>
                      </w:r>
                      <w:r>
                        <w:rPr>
                          <w:rFonts w:cstheme="minorHAnsi"/>
                          <w:b/>
                          <w:color w:val="4E8F00"/>
                        </w:rPr>
                        <w:t>1</w:t>
                      </w:r>
                      <w:r w:rsidRPr="00DA4817">
                        <w:rPr>
                          <w:rFonts w:cstheme="minorHAnsi"/>
                          <w:b/>
                          <w:color w:val="4E8F00"/>
                        </w:rPr>
                        <w:t xml:space="preserve"> million</w:t>
                      </w:r>
                      <w:r>
                        <w:rPr>
                          <w:rFonts w:cstheme="minorHAnsi"/>
                          <w:b/>
                          <w:color w:val="4E8F00"/>
                        </w:rPr>
                        <w:t xml:space="preserve"> plus</w:t>
                      </w:r>
                    </w:p>
                    <w:p w14:paraId="50604DC0" w14:textId="77777777" w:rsidR="00074223" w:rsidRPr="004E1484" w:rsidRDefault="00074223" w:rsidP="00DA4817">
                      <w:pPr>
                        <w:pStyle w:val="ListParagraph"/>
                        <w:numPr>
                          <w:ilvl w:val="0"/>
                          <w:numId w:val="7"/>
                        </w:numPr>
                        <w:tabs>
                          <w:tab w:val="left" w:pos="6555"/>
                        </w:tabs>
                        <w:rPr>
                          <w:rFonts w:cstheme="minorHAnsi"/>
                          <w:b/>
                          <w:sz w:val="24"/>
                          <w:szCs w:val="24"/>
                        </w:rPr>
                      </w:pPr>
                      <w:r w:rsidRPr="004E1484">
                        <w:rPr>
                          <w:rFonts w:cstheme="minorHAnsi"/>
                          <w:sz w:val="24"/>
                          <w:szCs w:val="24"/>
                        </w:rPr>
                        <w:t>Primary care interacts with hospitals, mental health trusts, local authorities and community providers to plan and deliver integrated care</w:t>
                      </w:r>
                    </w:p>
                    <w:p w14:paraId="19939DFD" w14:textId="77777777" w:rsidR="00074223" w:rsidRDefault="00074223" w:rsidP="00DA4817">
                      <w:pPr>
                        <w:jc w:val="center"/>
                      </w:pPr>
                    </w:p>
                  </w:txbxContent>
                </v:textbox>
              </v:roundrect>
            </w:pict>
          </mc:Fallback>
        </mc:AlternateContent>
      </w:r>
    </w:p>
    <w:p w14:paraId="35641225" w14:textId="77777777" w:rsidR="00DA4817" w:rsidRDefault="00DA4817" w:rsidP="00DA4817">
      <w:pPr>
        <w:tabs>
          <w:tab w:val="left" w:pos="6555"/>
        </w:tabs>
        <w:jc w:val="center"/>
        <w:rPr>
          <w:rFonts w:cstheme="minorHAnsi"/>
          <w:b/>
        </w:rPr>
      </w:pPr>
    </w:p>
    <w:p w14:paraId="5B18DC9F" w14:textId="77777777" w:rsidR="00DA4817" w:rsidRDefault="00DA4817" w:rsidP="00DA4817">
      <w:pPr>
        <w:tabs>
          <w:tab w:val="left" w:pos="6555"/>
        </w:tabs>
        <w:rPr>
          <w:rFonts w:cstheme="minorHAnsi"/>
          <w:b/>
        </w:rPr>
      </w:pPr>
    </w:p>
    <w:p w14:paraId="36D27670" w14:textId="27ED33B0" w:rsidR="00D71557" w:rsidRPr="00EF6ADE" w:rsidRDefault="00D71557" w:rsidP="00453D2D">
      <w:pPr>
        <w:tabs>
          <w:tab w:val="left" w:pos="2520"/>
        </w:tabs>
        <w:rPr>
          <w:rFonts w:cstheme="minorHAnsi"/>
          <w:color w:val="538135" w:themeColor="accent6" w:themeShade="BF"/>
          <w:sz w:val="28"/>
          <w:szCs w:val="28"/>
        </w:rPr>
      </w:pPr>
      <w:r w:rsidRPr="00EF6ADE">
        <w:rPr>
          <w:rFonts w:cstheme="minorHAnsi"/>
          <w:b/>
          <w:color w:val="538135" w:themeColor="accent6" w:themeShade="BF"/>
          <w:sz w:val="28"/>
          <w:szCs w:val="28"/>
        </w:rPr>
        <w:lastRenderedPageBreak/>
        <w:t xml:space="preserve">The current community pharmacy commissioning landscape in </w:t>
      </w:r>
      <w:r w:rsidR="00EF6ADE" w:rsidRPr="00EF6ADE">
        <w:rPr>
          <w:rFonts w:cstheme="minorHAnsi"/>
          <w:b/>
          <w:color w:val="538135" w:themeColor="accent6" w:themeShade="BF"/>
          <w:sz w:val="28"/>
          <w:szCs w:val="28"/>
        </w:rPr>
        <w:t>Halton, St Helens &amp; Knowsley</w:t>
      </w:r>
      <w:r w:rsidR="000B241A" w:rsidRPr="00EF6ADE">
        <w:rPr>
          <w:rFonts w:cstheme="minorHAnsi"/>
          <w:b/>
          <w:color w:val="538135" w:themeColor="accent6" w:themeShade="BF"/>
          <w:sz w:val="28"/>
          <w:szCs w:val="28"/>
        </w:rPr>
        <w:t xml:space="preserve"> </w:t>
      </w:r>
    </w:p>
    <w:p w14:paraId="773EA3E5" w14:textId="0D4C78A6" w:rsidR="00453D2D" w:rsidRDefault="00453D2D" w:rsidP="009B34AD">
      <w:pPr>
        <w:rPr>
          <w:rFonts w:cstheme="minorHAnsi"/>
          <w:b/>
          <w:u w:val="single"/>
        </w:rPr>
      </w:pPr>
    </w:p>
    <w:p w14:paraId="49BD38E5" w14:textId="1B2C0065" w:rsidR="00E60DEC" w:rsidRDefault="00E60DEC" w:rsidP="009B34AD">
      <w:pPr>
        <w:rPr>
          <w:rFonts w:cstheme="minorHAnsi"/>
          <w:bCs/>
        </w:rPr>
      </w:pPr>
      <w:r>
        <w:rPr>
          <w:rFonts w:cstheme="minorHAnsi"/>
          <w:bCs/>
        </w:rPr>
        <w:t>Community pharmacy</w:t>
      </w:r>
      <w:r w:rsidR="00EF6ADE">
        <w:rPr>
          <w:rFonts w:cstheme="minorHAnsi"/>
          <w:bCs/>
        </w:rPr>
        <w:t xml:space="preserve"> </w:t>
      </w:r>
      <w:r>
        <w:rPr>
          <w:rFonts w:cstheme="minorHAnsi"/>
          <w:bCs/>
        </w:rPr>
        <w:t>has a proven track record of delivering services that benefit the local population.</w:t>
      </w:r>
    </w:p>
    <w:p w14:paraId="634D6A36" w14:textId="77777777" w:rsidR="00E60DEC" w:rsidRPr="00E60DEC" w:rsidRDefault="00E60DEC" w:rsidP="009B34AD">
      <w:pPr>
        <w:rPr>
          <w:rFonts w:cstheme="minorHAnsi"/>
          <w:bCs/>
        </w:rPr>
      </w:pPr>
    </w:p>
    <w:p w14:paraId="79024D8D" w14:textId="7A6AB8A8" w:rsidR="00453D2D" w:rsidRPr="00453D2D" w:rsidRDefault="00D71557" w:rsidP="00453D2D">
      <w:pPr>
        <w:rPr>
          <w:rFonts w:cstheme="minorHAnsi"/>
          <w:b/>
          <w:color w:val="2F5496" w:themeColor="accent1" w:themeShade="BF"/>
        </w:rPr>
      </w:pPr>
      <w:r w:rsidRPr="003F1A72">
        <w:rPr>
          <w:rFonts w:cstheme="minorHAnsi"/>
          <w:b/>
          <w:color w:val="538135" w:themeColor="accent6" w:themeShade="BF"/>
        </w:rPr>
        <w:t>National</w:t>
      </w:r>
      <w:r w:rsidR="00E60DEC" w:rsidRPr="003F1A72">
        <w:rPr>
          <w:rFonts w:cstheme="minorHAnsi"/>
          <w:b/>
          <w:color w:val="538135" w:themeColor="accent6" w:themeShade="BF"/>
        </w:rPr>
        <w:t xml:space="preserve"> Services</w:t>
      </w:r>
      <w:r w:rsidR="00453D2D" w:rsidRPr="003F1A72">
        <w:rPr>
          <w:rFonts w:cstheme="minorHAnsi"/>
          <w:b/>
          <w:color w:val="538135" w:themeColor="accent6" w:themeShade="BF"/>
        </w:rPr>
        <w:t xml:space="preserve"> (</w:t>
      </w:r>
      <w:r w:rsidRPr="003F1A72">
        <w:rPr>
          <w:rFonts w:cstheme="minorHAnsi"/>
          <w:b/>
          <w:color w:val="538135" w:themeColor="accent6" w:themeShade="BF"/>
        </w:rPr>
        <w:t>NHSE</w:t>
      </w:r>
      <w:r w:rsidR="00453D2D" w:rsidRPr="003F1A72">
        <w:rPr>
          <w:rFonts w:cstheme="minorHAnsi"/>
          <w:b/>
          <w:color w:val="538135" w:themeColor="accent6" w:themeShade="BF"/>
        </w:rPr>
        <w:t>)</w:t>
      </w:r>
      <w:r w:rsidRPr="009B34AD">
        <w:rPr>
          <w:rFonts w:cstheme="minorHAnsi"/>
        </w:rPr>
        <w:tab/>
      </w:r>
    </w:p>
    <w:p w14:paraId="416A63F7" w14:textId="308ABA8A" w:rsidR="00E60DEC" w:rsidRDefault="00E60DEC" w:rsidP="009B34AD">
      <w:pPr>
        <w:pStyle w:val="NoSpacing"/>
        <w:numPr>
          <w:ilvl w:val="0"/>
          <w:numId w:val="8"/>
        </w:numPr>
        <w:rPr>
          <w:rFonts w:cstheme="minorHAnsi"/>
          <w:sz w:val="24"/>
          <w:szCs w:val="24"/>
        </w:rPr>
      </w:pPr>
      <w:r>
        <w:rPr>
          <w:rFonts w:cstheme="minorHAnsi"/>
          <w:sz w:val="24"/>
          <w:szCs w:val="24"/>
        </w:rPr>
        <w:t>Community Pharmacy Contractual Framework</w:t>
      </w:r>
    </w:p>
    <w:p w14:paraId="74FDB59C" w14:textId="1C13DF4E" w:rsidR="00453D2D" w:rsidRDefault="00D71557" w:rsidP="009B34AD">
      <w:pPr>
        <w:pStyle w:val="NoSpacing"/>
        <w:numPr>
          <w:ilvl w:val="0"/>
          <w:numId w:val="8"/>
        </w:numPr>
        <w:rPr>
          <w:rFonts w:cstheme="minorHAnsi"/>
          <w:sz w:val="24"/>
          <w:szCs w:val="24"/>
        </w:rPr>
      </w:pPr>
      <w:r w:rsidRPr="00453D2D">
        <w:rPr>
          <w:rFonts w:cstheme="minorHAnsi"/>
          <w:sz w:val="24"/>
          <w:szCs w:val="24"/>
        </w:rPr>
        <w:t>Public Health Campaigns</w:t>
      </w:r>
    </w:p>
    <w:p w14:paraId="08038782" w14:textId="77777777" w:rsidR="00453D2D" w:rsidRDefault="00D71557" w:rsidP="009B34AD">
      <w:pPr>
        <w:pStyle w:val="NoSpacing"/>
        <w:numPr>
          <w:ilvl w:val="0"/>
          <w:numId w:val="8"/>
        </w:numPr>
        <w:rPr>
          <w:rFonts w:cstheme="minorHAnsi"/>
          <w:sz w:val="24"/>
          <w:szCs w:val="24"/>
        </w:rPr>
      </w:pPr>
      <w:r w:rsidRPr="00453D2D">
        <w:rPr>
          <w:rFonts w:cstheme="minorHAnsi"/>
          <w:sz w:val="24"/>
          <w:szCs w:val="24"/>
        </w:rPr>
        <w:t>NMS/MUR</w:t>
      </w:r>
    </w:p>
    <w:p w14:paraId="2DA65EA3" w14:textId="3C690B53" w:rsidR="00EF6ADE" w:rsidRPr="00EF6ADE" w:rsidRDefault="00E60DEC" w:rsidP="00EF6ADE">
      <w:pPr>
        <w:pStyle w:val="NoSpacing"/>
        <w:numPr>
          <w:ilvl w:val="0"/>
          <w:numId w:val="8"/>
        </w:numPr>
        <w:rPr>
          <w:rFonts w:cstheme="minorHAnsi"/>
          <w:sz w:val="24"/>
          <w:szCs w:val="24"/>
        </w:rPr>
      </w:pPr>
      <w:r>
        <w:rPr>
          <w:rFonts w:cstheme="minorHAnsi"/>
          <w:sz w:val="24"/>
          <w:szCs w:val="24"/>
        </w:rPr>
        <w:t xml:space="preserve">Community Pharmacist Consultation Service (CPCS) </w:t>
      </w:r>
      <w:r w:rsidR="00EF6ADE">
        <w:rPr>
          <w:rFonts w:cstheme="minorHAnsi"/>
          <w:sz w:val="24"/>
          <w:szCs w:val="24"/>
        </w:rPr>
        <w:t>–</w:t>
      </w:r>
      <w:r>
        <w:rPr>
          <w:rFonts w:cstheme="minorHAnsi"/>
          <w:sz w:val="24"/>
          <w:szCs w:val="24"/>
        </w:rPr>
        <w:t xml:space="preserve"> New</w:t>
      </w:r>
    </w:p>
    <w:p w14:paraId="726E68D1" w14:textId="5AC6EA35" w:rsidR="00453D2D" w:rsidRPr="00453D2D" w:rsidRDefault="00E60DEC" w:rsidP="009B34AD">
      <w:pPr>
        <w:pStyle w:val="NoSpacing"/>
        <w:numPr>
          <w:ilvl w:val="0"/>
          <w:numId w:val="8"/>
        </w:numPr>
        <w:rPr>
          <w:rFonts w:cstheme="minorHAnsi"/>
          <w:sz w:val="24"/>
          <w:szCs w:val="24"/>
        </w:rPr>
      </w:pPr>
      <w:r>
        <w:rPr>
          <w:rFonts w:cstheme="minorHAnsi"/>
          <w:sz w:val="24"/>
          <w:szCs w:val="24"/>
        </w:rPr>
        <w:t xml:space="preserve">The NHS </w:t>
      </w:r>
      <w:r w:rsidR="00453D2D" w:rsidRPr="00453D2D">
        <w:rPr>
          <w:rFonts w:cstheme="minorHAnsi"/>
          <w:sz w:val="24"/>
          <w:szCs w:val="24"/>
        </w:rPr>
        <w:t>Flu</w:t>
      </w:r>
      <w:r>
        <w:rPr>
          <w:rFonts w:cstheme="minorHAnsi"/>
          <w:sz w:val="24"/>
          <w:szCs w:val="24"/>
        </w:rPr>
        <w:t xml:space="preserve"> Vaccination Service</w:t>
      </w:r>
    </w:p>
    <w:p w14:paraId="00747BF0" w14:textId="6D6544A5" w:rsidR="00D71557" w:rsidRDefault="00D71557" w:rsidP="00453D2D">
      <w:pPr>
        <w:pStyle w:val="NoSpacing"/>
        <w:ind w:left="720"/>
        <w:rPr>
          <w:rFonts w:cstheme="minorHAnsi"/>
          <w:sz w:val="24"/>
          <w:szCs w:val="24"/>
        </w:rPr>
      </w:pPr>
    </w:p>
    <w:p w14:paraId="037C1591" w14:textId="068BD13B" w:rsidR="00E54DC5" w:rsidRPr="003F1A72" w:rsidRDefault="00E54DC5" w:rsidP="00E54DC5">
      <w:pPr>
        <w:pStyle w:val="NoSpacing"/>
        <w:rPr>
          <w:rFonts w:cstheme="minorHAnsi"/>
          <w:b/>
          <w:bCs/>
          <w:color w:val="538135" w:themeColor="accent6" w:themeShade="BF"/>
          <w:sz w:val="24"/>
          <w:szCs w:val="24"/>
        </w:rPr>
      </w:pPr>
      <w:r w:rsidRPr="003F1A72">
        <w:rPr>
          <w:rFonts w:cstheme="minorHAnsi"/>
          <w:b/>
          <w:bCs/>
          <w:color w:val="538135" w:themeColor="accent6" w:themeShade="BF"/>
          <w:sz w:val="24"/>
          <w:szCs w:val="24"/>
        </w:rPr>
        <w:t>Local (NHSE)</w:t>
      </w:r>
    </w:p>
    <w:p w14:paraId="20C90158" w14:textId="61F36EFF" w:rsidR="00E54DC5" w:rsidRDefault="00EF6ADE" w:rsidP="00EF6ADE">
      <w:pPr>
        <w:pStyle w:val="NoSpacing"/>
        <w:numPr>
          <w:ilvl w:val="0"/>
          <w:numId w:val="24"/>
        </w:numPr>
        <w:rPr>
          <w:rFonts w:cstheme="minorHAnsi"/>
          <w:color w:val="000000" w:themeColor="text1"/>
          <w:sz w:val="24"/>
          <w:szCs w:val="24"/>
        </w:rPr>
      </w:pPr>
      <w:r>
        <w:rPr>
          <w:rFonts w:cstheme="minorHAnsi"/>
          <w:color w:val="000000" w:themeColor="text1"/>
          <w:sz w:val="24"/>
          <w:szCs w:val="24"/>
        </w:rPr>
        <w:t xml:space="preserve">GP DMIRs </w:t>
      </w:r>
    </w:p>
    <w:p w14:paraId="52F60460" w14:textId="3105FB4E" w:rsidR="00EF6ADE" w:rsidRDefault="003F1A72" w:rsidP="00EF6ADE">
      <w:pPr>
        <w:pStyle w:val="NoSpacing"/>
        <w:numPr>
          <w:ilvl w:val="0"/>
          <w:numId w:val="24"/>
        </w:numPr>
        <w:rPr>
          <w:rFonts w:cstheme="minorHAnsi"/>
          <w:color w:val="000000" w:themeColor="text1"/>
          <w:sz w:val="24"/>
          <w:szCs w:val="24"/>
        </w:rPr>
      </w:pPr>
      <w:r>
        <w:rPr>
          <w:rFonts w:cstheme="minorHAnsi"/>
          <w:color w:val="000000" w:themeColor="text1"/>
          <w:sz w:val="24"/>
          <w:szCs w:val="24"/>
        </w:rPr>
        <w:t xml:space="preserve">NUMSAS Online </w:t>
      </w:r>
    </w:p>
    <w:p w14:paraId="4D869D60" w14:textId="732D7003" w:rsidR="003F1A72" w:rsidRDefault="003F1A72" w:rsidP="00EF6ADE">
      <w:pPr>
        <w:pStyle w:val="NoSpacing"/>
        <w:numPr>
          <w:ilvl w:val="0"/>
          <w:numId w:val="24"/>
        </w:numPr>
        <w:rPr>
          <w:rFonts w:cstheme="minorHAnsi"/>
          <w:color w:val="000000" w:themeColor="text1"/>
          <w:sz w:val="24"/>
          <w:szCs w:val="24"/>
        </w:rPr>
      </w:pPr>
      <w:r>
        <w:rPr>
          <w:rFonts w:cstheme="minorHAnsi"/>
          <w:color w:val="000000" w:themeColor="text1"/>
          <w:sz w:val="24"/>
          <w:szCs w:val="24"/>
        </w:rPr>
        <w:t xml:space="preserve">Blood Pressure Service </w:t>
      </w:r>
    </w:p>
    <w:p w14:paraId="312F0F36" w14:textId="77777777" w:rsidR="003F1A72" w:rsidRDefault="003F1A72" w:rsidP="003F1A72">
      <w:pPr>
        <w:pStyle w:val="NoSpacing"/>
        <w:ind w:left="720"/>
        <w:rPr>
          <w:rFonts w:cstheme="minorHAnsi"/>
          <w:color w:val="000000" w:themeColor="text1"/>
          <w:sz w:val="24"/>
          <w:szCs w:val="24"/>
        </w:rPr>
      </w:pPr>
    </w:p>
    <w:p w14:paraId="2F3056CB" w14:textId="01B7B5BC" w:rsidR="00E54DC5" w:rsidRPr="003F1A72" w:rsidRDefault="003F1A72" w:rsidP="00E54DC5">
      <w:pPr>
        <w:pStyle w:val="NoSpacing"/>
        <w:rPr>
          <w:rFonts w:cstheme="minorHAnsi"/>
          <w:b/>
          <w:bCs/>
          <w:color w:val="538135" w:themeColor="accent6" w:themeShade="BF"/>
          <w:sz w:val="24"/>
          <w:szCs w:val="24"/>
        </w:rPr>
      </w:pPr>
      <w:r>
        <w:rPr>
          <w:rFonts w:cstheme="minorHAnsi"/>
          <w:b/>
          <w:bCs/>
          <w:color w:val="538135" w:themeColor="accent6" w:themeShade="BF"/>
          <w:sz w:val="24"/>
          <w:szCs w:val="24"/>
        </w:rPr>
        <w:t>Local Authority</w:t>
      </w:r>
    </w:p>
    <w:p w14:paraId="2F384734" w14:textId="522B643E" w:rsidR="00E54DC5" w:rsidRPr="00E54DC5" w:rsidRDefault="00E54DC5" w:rsidP="00E54DC5">
      <w:pPr>
        <w:pStyle w:val="NoSpacing"/>
        <w:numPr>
          <w:ilvl w:val="0"/>
          <w:numId w:val="12"/>
        </w:numPr>
        <w:rPr>
          <w:rFonts w:cstheme="minorHAnsi"/>
          <w:b/>
          <w:bCs/>
          <w:color w:val="000000" w:themeColor="text1"/>
          <w:sz w:val="24"/>
          <w:szCs w:val="24"/>
        </w:rPr>
      </w:pPr>
      <w:r>
        <w:rPr>
          <w:rFonts w:cstheme="minorHAnsi"/>
          <w:color w:val="000000" w:themeColor="text1"/>
          <w:sz w:val="24"/>
          <w:szCs w:val="24"/>
        </w:rPr>
        <w:t>Emergency Contraception</w:t>
      </w:r>
    </w:p>
    <w:p w14:paraId="65B186E6" w14:textId="5557247C" w:rsidR="00E54DC5" w:rsidRPr="003F1A72" w:rsidRDefault="00E54DC5" w:rsidP="00E54DC5">
      <w:pPr>
        <w:pStyle w:val="NoSpacing"/>
        <w:numPr>
          <w:ilvl w:val="0"/>
          <w:numId w:val="12"/>
        </w:numPr>
        <w:rPr>
          <w:rFonts w:cstheme="minorHAnsi"/>
          <w:b/>
          <w:bCs/>
          <w:color w:val="000000" w:themeColor="text1"/>
          <w:sz w:val="24"/>
          <w:szCs w:val="24"/>
        </w:rPr>
      </w:pPr>
      <w:r>
        <w:rPr>
          <w:rFonts w:cstheme="minorHAnsi"/>
          <w:color w:val="000000" w:themeColor="text1"/>
          <w:sz w:val="24"/>
          <w:szCs w:val="24"/>
        </w:rPr>
        <w:t>Stop Smoking Services</w:t>
      </w:r>
    </w:p>
    <w:p w14:paraId="5725DF82" w14:textId="77777777" w:rsidR="003F1A72" w:rsidRPr="00E54DC5" w:rsidRDefault="003F1A72" w:rsidP="003F1A72">
      <w:pPr>
        <w:pStyle w:val="NoSpacing"/>
        <w:numPr>
          <w:ilvl w:val="0"/>
          <w:numId w:val="12"/>
        </w:numPr>
        <w:rPr>
          <w:rFonts w:cstheme="minorHAnsi"/>
          <w:color w:val="000000" w:themeColor="text1"/>
          <w:sz w:val="24"/>
          <w:szCs w:val="24"/>
        </w:rPr>
      </w:pPr>
      <w:r w:rsidRPr="00E54DC5">
        <w:rPr>
          <w:rFonts w:cstheme="minorHAnsi"/>
          <w:color w:val="000000" w:themeColor="text1"/>
          <w:sz w:val="24"/>
          <w:szCs w:val="24"/>
        </w:rPr>
        <w:t>Supervised Consumption</w:t>
      </w:r>
    </w:p>
    <w:p w14:paraId="0B1F9F10" w14:textId="49A8212B" w:rsidR="003F1A72" w:rsidRPr="003F1A72" w:rsidRDefault="003F1A72" w:rsidP="003F1A72">
      <w:pPr>
        <w:pStyle w:val="NoSpacing"/>
        <w:numPr>
          <w:ilvl w:val="0"/>
          <w:numId w:val="12"/>
        </w:numPr>
        <w:rPr>
          <w:rFonts w:cstheme="minorHAnsi"/>
          <w:color w:val="000000" w:themeColor="text1"/>
          <w:sz w:val="24"/>
          <w:szCs w:val="24"/>
        </w:rPr>
      </w:pPr>
      <w:r w:rsidRPr="00E54DC5">
        <w:rPr>
          <w:rFonts w:cstheme="minorHAnsi"/>
          <w:color w:val="000000" w:themeColor="text1"/>
          <w:sz w:val="24"/>
          <w:szCs w:val="24"/>
        </w:rPr>
        <w:t>Needle Exchange</w:t>
      </w:r>
    </w:p>
    <w:p w14:paraId="1D08C0F7" w14:textId="73DF8E95" w:rsidR="00E54DC5" w:rsidRPr="00E54DC5" w:rsidRDefault="00E54DC5" w:rsidP="00E54DC5">
      <w:pPr>
        <w:pStyle w:val="NoSpacing"/>
        <w:rPr>
          <w:rFonts w:cstheme="minorHAnsi"/>
          <w:b/>
          <w:bCs/>
          <w:color w:val="2F5496" w:themeColor="accent1" w:themeShade="BF"/>
          <w:sz w:val="24"/>
          <w:szCs w:val="24"/>
        </w:rPr>
      </w:pPr>
    </w:p>
    <w:p w14:paraId="626DD593" w14:textId="34DEF7C4" w:rsidR="00E54DC5" w:rsidRPr="003F1A72" w:rsidRDefault="00E54DC5" w:rsidP="00E54DC5">
      <w:pPr>
        <w:pStyle w:val="NoSpacing"/>
        <w:rPr>
          <w:rFonts w:cstheme="minorHAnsi"/>
          <w:b/>
          <w:bCs/>
          <w:color w:val="538135" w:themeColor="accent6" w:themeShade="BF"/>
          <w:sz w:val="24"/>
          <w:szCs w:val="24"/>
        </w:rPr>
      </w:pPr>
      <w:r w:rsidRPr="003F1A72">
        <w:rPr>
          <w:rFonts w:cstheme="minorHAnsi"/>
          <w:b/>
          <w:bCs/>
          <w:color w:val="538135" w:themeColor="accent6" w:themeShade="BF"/>
          <w:sz w:val="24"/>
          <w:szCs w:val="24"/>
        </w:rPr>
        <w:t xml:space="preserve"> CCG</w:t>
      </w:r>
    </w:p>
    <w:p w14:paraId="270716CF" w14:textId="520D5845" w:rsidR="00E54DC5" w:rsidRPr="003F1A72" w:rsidRDefault="00E54DC5" w:rsidP="00E54DC5">
      <w:pPr>
        <w:pStyle w:val="NoSpacing"/>
        <w:numPr>
          <w:ilvl w:val="0"/>
          <w:numId w:val="13"/>
        </w:numPr>
        <w:rPr>
          <w:rFonts w:cstheme="minorHAnsi"/>
          <w:b/>
          <w:bCs/>
          <w:color w:val="000000" w:themeColor="text1"/>
          <w:sz w:val="24"/>
          <w:szCs w:val="24"/>
        </w:rPr>
      </w:pPr>
      <w:r>
        <w:rPr>
          <w:rFonts w:cstheme="minorHAnsi"/>
          <w:color w:val="000000" w:themeColor="text1"/>
          <w:sz w:val="24"/>
          <w:szCs w:val="24"/>
        </w:rPr>
        <w:t>Palliative Care Service</w:t>
      </w:r>
    </w:p>
    <w:p w14:paraId="7E186764" w14:textId="7509A444" w:rsidR="00E54DC5" w:rsidRPr="003F1A72" w:rsidRDefault="003F1A72" w:rsidP="00E54DC5">
      <w:pPr>
        <w:pStyle w:val="NoSpacing"/>
        <w:numPr>
          <w:ilvl w:val="0"/>
          <w:numId w:val="13"/>
        </w:numPr>
        <w:rPr>
          <w:rFonts w:cstheme="minorHAnsi"/>
          <w:b/>
          <w:bCs/>
          <w:color w:val="000000" w:themeColor="text1"/>
          <w:sz w:val="24"/>
          <w:szCs w:val="24"/>
        </w:rPr>
      </w:pPr>
      <w:r>
        <w:rPr>
          <w:rFonts w:cstheme="minorHAnsi"/>
          <w:color w:val="000000" w:themeColor="text1"/>
          <w:sz w:val="24"/>
          <w:szCs w:val="24"/>
        </w:rPr>
        <w:t>Care at the Chemist</w:t>
      </w:r>
    </w:p>
    <w:p w14:paraId="24F442B1" w14:textId="49AF3653" w:rsidR="00F629B6" w:rsidRDefault="00F629B6" w:rsidP="00F629B6">
      <w:pPr>
        <w:pStyle w:val="NoSpacing"/>
        <w:rPr>
          <w:rFonts w:cstheme="minorHAnsi"/>
          <w:color w:val="000000" w:themeColor="text1"/>
          <w:sz w:val="24"/>
          <w:szCs w:val="24"/>
        </w:rPr>
      </w:pPr>
    </w:p>
    <w:p w14:paraId="061B32A9" w14:textId="101B439B" w:rsidR="00D71557" w:rsidRPr="009B34AD" w:rsidRDefault="00D71557" w:rsidP="009B34AD">
      <w:pPr>
        <w:pStyle w:val="NoSpacing"/>
        <w:jc w:val="both"/>
        <w:rPr>
          <w:rFonts w:cstheme="minorHAnsi"/>
          <w:sz w:val="24"/>
          <w:szCs w:val="24"/>
        </w:rPr>
      </w:pPr>
      <w:r w:rsidRPr="009B34AD">
        <w:rPr>
          <w:rFonts w:cstheme="minorHAnsi"/>
          <w:sz w:val="24"/>
          <w:szCs w:val="24"/>
        </w:rPr>
        <w:t>The current commissioners are likely to become more strategic in focus</w:t>
      </w:r>
      <w:r w:rsidR="00E60DEC">
        <w:rPr>
          <w:rFonts w:cstheme="minorHAnsi"/>
          <w:sz w:val="24"/>
          <w:szCs w:val="24"/>
        </w:rPr>
        <w:t xml:space="preserve"> with</w:t>
      </w:r>
      <w:r w:rsidRPr="009B34AD">
        <w:rPr>
          <w:rFonts w:cstheme="minorHAnsi"/>
          <w:sz w:val="24"/>
          <w:szCs w:val="24"/>
        </w:rPr>
        <w:t xml:space="preserve"> Primary Care Networks will determine their own commissioning priorities.  It is currently unclear whether they will be able to commission services or whether the current commissioners will commission on their behalf. </w:t>
      </w:r>
    </w:p>
    <w:p w14:paraId="49B97199" w14:textId="77777777" w:rsidR="00D71557" w:rsidRPr="009B34AD" w:rsidRDefault="00D71557" w:rsidP="009B34AD">
      <w:pPr>
        <w:rPr>
          <w:rFonts w:cstheme="minorHAnsi"/>
        </w:rPr>
      </w:pPr>
    </w:p>
    <w:p w14:paraId="61148040" w14:textId="47AD2514" w:rsidR="00D71557" w:rsidRDefault="00D71557" w:rsidP="009B34AD">
      <w:pPr>
        <w:rPr>
          <w:rFonts w:cstheme="minorHAnsi"/>
        </w:rPr>
      </w:pPr>
    </w:p>
    <w:p w14:paraId="587454D1" w14:textId="01E6CCFE" w:rsidR="001F156F" w:rsidRDefault="001F156F" w:rsidP="009B34AD">
      <w:pPr>
        <w:rPr>
          <w:rFonts w:cstheme="minorHAnsi"/>
        </w:rPr>
      </w:pPr>
    </w:p>
    <w:p w14:paraId="0E52D171" w14:textId="1A399321" w:rsidR="001F156F" w:rsidRDefault="001F156F" w:rsidP="009B34AD">
      <w:pPr>
        <w:rPr>
          <w:rFonts w:cstheme="minorHAnsi"/>
        </w:rPr>
      </w:pPr>
    </w:p>
    <w:p w14:paraId="2DCE1083" w14:textId="555C3BEB" w:rsidR="001F156F" w:rsidRDefault="001F156F" w:rsidP="009B34AD">
      <w:pPr>
        <w:rPr>
          <w:rFonts w:cstheme="minorHAnsi"/>
        </w:rPr>
      </w:pPr>
    </w:p>
    <w:p w14:paraId="4E738767" w14:textId="411E5CE0" w:rsidR="001F156F" w:rsidRDefault="001F156F" w:rsidP="009B34AD">
      <w:pPr>
        <w:rPr>
          <w:rFonts w:cstheme="minorHAnsi"/>
        </w:rPr>
      </w:pPr>
    </w:p>
    <w:p w14:paraId="44DDCAC7" w14:textId="56DA9949" w:rsidR="001F156F" w:rsidRDefault="002D5248" w:rsidP="009B34AD">
      <w:pPr>
        <w:rPr>
          <w:rFonts w:cstheme="minorHAnsi"/>
        </w:rPr>
      </w:pPr>
      <w:r>
        <w:rPr>
          <w:rFonts w:cstheme="minorHAnsi"/>
        </w:rPr>
        <w:t xml:space="preserve"> </w:t>
      </w:r>
    </w:p>
    <w:p w14:paraId="53467835" w14:textId="517E6604" w:rsidR="001F156F" w:rsidRDefault="001F156F" w:rsidP="009B34AD">
      <w:pPr>
        <w:rPr>
          <w:rFonts w:cstheme="minorHAnsi"/>
        </w:rPr>
      </w:pPr>
    </w:p>
    <w:p w14:paraId="791C7C58" w14:textId="54DB3474" w:rsidR="001F156F" w:rsidRDefault="001F156F" w:rsidP="009B34AD">
      <w:pPr>
        <w:rPr>
          <w:rFonts w:cstheme="minorHAnsi"/>
        </w:rPr>
      </w:pPr>
    </w:p>
    <w:p w14:paraId="787822F9" w14:textId="33E2ACAF" w:rsidR="001F156F" w:rsidRDefault="001F156F" w:rsidP="009B34AD">
      <w:pPr>
        <w:rPr>
          <w:rFonts w:cstheme="minorHAnsi"/>
        </w:rPr>
      </w:pPr>
    </w:p>
    <w:p w14:paraId="1A0783BA" w14:textId="2D553B5B" w:rsidR="001F156F" w:rsidRDefault="001F156F" w:rsidP="009B34AD">
      <w:pPr>
        <w:rPr>
          <w:rFonts w:cstheme="minorHAnsi"/>
        </w:rPr>
      </w:pPr>
    </w:p>
    <w:p w14:paraId="39D2E228" w14:textId="6A3AF909" w:rsidR="001F156F" w:rsidRDefault="001F156F" w:rsidP="009B34AD">
      <w:pPr>
        <w:rPr>
          <w:rFonts w:cstheme="minorHAnsi"/>
        </w:rPr>
      </w:pPr>
    </w:p>
    <w:p w14:paraId="491F6639" w14:textId="77777777" w:rsidR="001F156F" w:rsidRDefault="001F156F" w:rsidP="009B34AD">
      <w:pPr>
        <w:tabs>
          <w:tab w:val="left" w:pos="2085"/>
          <w:tab w:val="left" w:pos="2745"/>
          <w:tab w:val="left" w:pos="3225"/>
        </w:tabs>
        <w:rPr>
          <w:rFonts w:cstheme="minorHAnsi"/>
        </w:rPr>
      </w:pPr>
    </w:p>
    <w:p w14:paraId="6904A30C" w14:textId="41893E14" w:rsidR="001F156F" w:rsidRDefault="001F156F" w:rsidP="009B34AD">
      <w:pPr>
        <w:tabs>
          <w:tab w:val="left" w:pos="2085"/>
          <w:tab w:val="left" w:pos="2745"/>
          <w:tab w:val="left" w:pos="3225"/>
        </w:tabs>
        <w:rPr>
          <w:rFonts w:cstheme="minorHAnsi"/>
        </w:rPr>
        <w:sectPr w:rsidR="001F156F" w:rsidSect="00D71557">
          <w:pgSz w:w="11900" w:h="16840"/>
          <w:pgMar w:top="964" w:right="1440" w:bottom="1440" w:left="1440" w:header="708" w:footer="708" w:gutter="0"/>
          <w:cols w:space="708"/>
          <w:docGrid w:linePitch="360"/>
        </w:sectPr>
      </w:pPr>
    </w:p>
    <w:p w14:paraId="1D8E7828" w14:textId="0DD95EB3" w:rsidR="00D71557" w:rsidRPr="009E5B2F" w:rsidRDefault="006F1527" w:rsidP="009B34AD">
      <w:pPr>
        <w:tabs>
          <w:tab w:val="left" w:pos="2085"/>
          <w:tab w:val="left" w:pos="3225"/>
        </w:tabs>
        <w:rPr>
          <w:rFonts w:cstheme="minorHAnsi"/>
          <w:b/>
          <w:bCs/>
          <w:color w:val="538135" w:themeColor="accent6" w:themeShade="BF"/>
          <w:sz w:val="28"/>
          <w:szCs w:val="28"/>
        </w:rPr>
      </w:pPr>
      <w:r w:rsidRPr="009E5B2F">
        <w:rPr>
          <w:rFonts w:cstheme="minorHAnsi"/>
          <w:b/>
          <w:bCs/>
          <w:color w:val="538135" w:themeColor="accent6" w:themeShade="BF"/>
          <w:sz w:val="28"/>
          <w:szCs w:val="28"/>
        </w:rPr>
        <w:lastRenderedPageBreak/>
        <w:t xml:space="preserve">Halton, St Helens &amp; Knowsley </w:t>
      </w:r>
      <w:r w:rsidR="001F156F" w:rsidRPr="009E5B2F">
        <w:rPr>
          <w:rFonts w:cstheme="minorHAnsi"/>
          <w:b/>
          <w:bCs/>
          <w:color w:val="538135" w:themeColor="accent6" w:themeShade="BF"/>
          <w:sz w:val="28"/>
          <w:szCs w:val="28"/>
        </w:rPr>
        <w:t xml:space="preserve">Primary Care Networks </w:t>
      </w:r>
    </w:p>
    <w:p w14:paraId="67129EA4" w14:textId="505CDA76" w:rsidR="009E5B2F" w:rsidRDefault="009E5B2F" w:rsidP="009B34AD">
      <w:pPr>
        <w:tabs>
          <w:tab w:val="left" w:pos="2085"/>
          <w:tab w:val="left" w:pos="3225"/>
        </w:tabs>
        <w:rPr>
          <w:rFonts w:cstheme="minorHAnsi"/>
          <w:b/>
          <w:bCs/>
          <w:color w:val="538135" w:themeColor="accent6" w:themeShade="BF"/>
        </w:rPr>
      </w:pPr>
    </w:p>
    <w:p w14:paraId="1535B564" w14:textId="30D2CB9A" w:rsidR="009E5B2F" w:rsidRPr="009E5B2F" w:rsidRDefault="009E5B2F" w:rsidP="009B34AD">
      <w:pPr>
        <w:tabs>
          <w:tab w:val="left" w:pos="2085"/>
          <w:tab w:val="left" w:pos="3225"/>
        </w:tabs>
        <w:rPr>
          <w:rFonts w:cstheme="minorHAnsi"/>
          <w:b/>
          <w:bCs/>
          <w:color w:val="538135" w:themeColor="accent6" w:themeShade="BF"/>
        </w:rPr>
      </w:pPr>
      <w:r w:rsidRPr="009E5B2F">
        <w:rPr>
          <w:rFonts w:cstheme="minorHAnsi"/>
          <w:b/>
          <w:bCs/>
          <w:color w:val="538135" w:themeColor="accent6" w:themeShade="BF"/>
        </w:rPr>
        <w:t>Widnes Primary Care Network</w:t>
      </w:r>
      <w:r>
        <w:rPr>
          <w:rFonts w:cstheme="minorHAnsi"/>
          <w:b/>
          <w:bCs/>
          <w:color w:val="538135" w:themeColor="accent6" w:themeShade="BF"/>
        </w:rPr>
        <w:t xml:space="preserve"> (Halton)</w:t>
      </w:r>
    </w:p>
    <w:p w14:paraId="5EB808FC" w14:textId="553D9B30" w:rsidR="000635D3" w:rsidRPr="009E5B2F" w:rsidRDefault="000635D3" w:rsidP="009B34AD">
      <w:pPr>
        <w:tabs>
          <w:tab w:val="left" w:pos="2085"/>
          <w:tab w:val="left" w:pos="3225"/>
        </w:tabs>
        <w:rPr>
          <w:rFonts w:cstheme="minorHAnsi"/>
          <w:b/>
          <w:bCs/>
          <w:color w:val="538135" w:themeColor="accent6" w:themeShade="BF"/>
          <w:sz w:val="22"/>
          <w:szCs w:val="22"/>
        </w:rPr>
      </w:pPr>
    </w:p>
    <w:tbl>
      <w:tblPr>
        <w:tblW w:w="13580" w:type="dxa"/>
        <w:tblLook w:val="04A0" w:firstRow="1" w:lastRow="0" w:firstColumn="1" w:lastColumn="0" w:noHBand="0" w:noVBand="1"/>
      </w:tblPr>
      <w:tblGrid>
        <w:gridCol w:w="2720"/>
        <w:gridCol w:w="1240"/>
        <w:gridCol w:w="3000"/>
        <w:gridCol w:w="3580"/>
        <w:gridCol w:w="3040"/>
      </w:tblGrid>
      <w:tr w:rsidR="009E5B2F" w:rsidRPr="009E5B2F" w14:paraId="6730CE60" w14:textId="77777777" w:rsidTr="009E5B2F">
        <w:trPr>
          <w:trHeight w:val="32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A6978" w14:textId="55DCC7EB"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GP Practice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CACD69E" w14:textId="11EE5A6A"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PCN</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3AE0694A" w14:textId="000F5866"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Pharmacy</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4E3416EC" w14:textId="77777777"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Trading as</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3F6029CF" w14:textId="77777777"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Address</w:t>
            </w:r>
          </w:p>
        </w:tc>
      </w:tr>
      <w:tr w:rsidR="009E5B2F" w:rsidRPr="009E5B2F" w14:paraId="72E28F9D"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66A337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Appleton Village</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4344EFA3" w14:textId="58A8744D" w:rsidR="009E5B2F" w:rsidRPr="00137CDE" w:rsidRDefault="009E5B2F" w:rsidP="009E5B2F">
            <w:pPr>
              <w:rPr>
                <w:rFonts w:ascii="Calibri" w:eastAsia="Times New Roman" w:hAnsi="Calibri" w:cs="Calibri"/>
                <w:color w:val="000000"/>
                <w:sz w:val="22"/>
                <w:szCs w:val="22"/>
                <w:lang w:eastAsia="en-GB"/>
              </w:rPr>
            </w:pPr>
            <w:r w:rsidRPr="00137CDE">
              <w:rPr>
                <w:rFonts w:ascii="Calibri" w:eastAsia="Times New Roman" w:hAnsi="Calibri" w:cs="Calibri"/>
                <w:color w:val="000000"/>
                <w:sz w:val="22"/>
                <w:szCs w:val="22"/>
                <w:lang w:eastAsia="en-GB"/>
              </w:rPr>
              <w:t>Widnes (Halton)</w:t>
            </w:r>
          </w:p>
        </w:tc>
        <w:tc>
          <w:tcPr>
            <w:tcW w:w="3000" w:type="dxa"/>
            <w:tcBorders>
              <w:top w:val="nil"/>
              <w:left w:val="nil"/>
              <w:bottom w:val="single" w:sz="4" w:space="0" w:color="auto"/>
              <w:right w:val="single" w:sz="4" w:space="0" w:color="auto"/>
            </w:tcBorders>
            <w:shd w:val="clear" w:color="auto" w:fill="auto"/>
            <w:noWrap/>
            <w:vAlign w:val="bottom"/>
            <w:hideMark/>
          </w:tcPr>
          <w:p w14:paraId="06F879C9" w14:textId="77777777" w:rsidR="009E5B2F" w:rsidRPr="00137CDE" w:rsidRDefault="009E5B2F" w:rsidP="009E5B2F">
            <w:pPr>
              <w:rPr>
                <w:rFonts w:ascii="Calibri" w:eastAsia="Times New Roman" w:hAnsi="Calibri" w:cs="Calibri"/>
                <w:color w:val="000000"/>
                <w:sz w:val="22"/>
                <w:szCs w:val="22"/>
                <w:lang w:eastAsia="en-GB"/>
              </w:rPr>
            </w:pPr>
            <w:r w:rsidRPr="00137CDE">
              <w:rPr>
                <w:rFonts w:ascii="Calibri" w:eastAsia="Times New Roman" w:hAnsi="Calibri" w:cs="Calibri"/>
                <w:color w:val="000000"/>
                <w:sz w:val="22"/>
                <w:szCs w:val="22"/>
                <w:lang w:eastAsia="en-GB"/>
              </w:rPr>
              <w:t>Aim RX Ltd</w:t>
            </w:r>
          </w:p>
        </w:tc>
        <w:tc>
          <w:tcPr>
            <w:tcW w:w="3580" w:type="dxa"/>
            <w:tcBorders>
              <w:top w:val="nil"/>
              <w:left w:val="nil"/>
              <w:bottom w:val="single" w:sz="4" w:space="0" w:color="auto"/>
              <w:right w:val="single" w:sz="4" w:space="0" w:color="auto"/>
            </w:tcBorders>
            <w:shd w:val="clear" w:color="auto" w:fill="auto"/>
            <w:noWrap/>
            <w:vAlign w:val="bottom"/>
            <w:hideMark/>
          </w:tcPr>
          <w:p w14:paraId="0564DB5B"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Appleton Village Pharmacy</w:t>
            </w:r>
          </w:p>
        </w:tc>
        <w:tc>
          <w:tcPr>
            <w:tcW w:w="3040" w:type="dxa"/>
            <w:tcBorders>
              <w:top w:val="nil"/>
              <w:left w:val="nil"/>
              <w:bottom w:val="single" w:sz="4" w:space="0" w:color="auto"/>
              <w:right w:val="single" w:sz="4" w:space="0" w:color="auto"/>
            </w:tcBorders>
            <w:shd w:val="clear" w:color="auto" w:fill="auto"/>
            <w:noWrap/>
            <w:vAlign w:val="bottom"/>
            <w:hideMark/>
          </w:tcPr>
          <w:p w14:paraId="093FE28A"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Appleton Village</w:t>
            </w:r>
          </w:p>
        </w:tc>
      </w:tr>
      <w:tr w:rsidR="009E5B2F" w:rsidRPr="009E5B2F" w14:paraId="0D09E9F3"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8AC5ED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Bevan Group</w:t>
            </w:r>
          </w:p>
        </w:tc>
        <w:tc>
          <w:tcPr>
            <w:tcW w:w="1240" w:type="dxa"/>
            <w:vMerge/>
            <w:tcBorders>
              <w:top w:val="nil"/>
              <w:left w:val="single" w:sz="4" w:space="0" w:color="auto"/>
              <w:bottom w:val="single" w:sz="4" w:space="0" w:color="auto"/>
              <w:right w:val="single" w:sz="4" w:space="0" w:color="auto"/>
            </w:tcBorders>
            <w:vAlign w:val="center"/>
            <w:hideMark/>
          </w:tcPr>
          <w:p w14:paraId="07BE373E" w14:textId="77777777" w:rsidR="009E5B2F" w:rsidRPr="00137CDE"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4480E657" w14:textId="77777777" w:rsidR="009E5B2F" w:rsidRPr="00137CDE" w:rsidRDefault="009E5B2F" w:rsidP="009E5B2F">
            <w:pPr>
              <w:rPr>
                <w:rFonts w:ascii="Calibri" w:eastAsia="Times New Roman" w:hAnsi="Calibri" w:cs="Calibri"/>
                <w:color w:val="000000"/>
                <w:sz w:val="22"/>
                <w:szCs w:val="22"/>
                <w:lang w:eastAsia="en-GB"/>
              </w:rPr>
            </w:pPr>
            <w:r w:rsidRPr="00137CDE">
              <w:rPr>
                <w:rFonts w:ascii="Calibri" w:eastAsia="Times New Roman" w:hAnsi="Calibri" w:cs="Calibri"/>
                <w:color w:val="000000"/>
                <w:sz w:val="22"/>
                <w:szCs w:val="22"/>
                <w:lang w:eastAsia="en-GB"/>
              </w:rPr>
              <w:t>Asda Stores Ltd</w:t>
            </w:r>
          </w:p>
        </w:tc>
        <w:tc>
          <w:tcPr>
            <w:tcW w:w="3580" w:type="dxa"/>
            <w:tcBorders>
              <w:top w:val="nil"/>
              <w:left w:val="nil"/>
              <w:bottom w:val="single" w:sz="4" w:space="0" w:color="auto"/>
              <w:right w:val="single" w:sz="4" w:space="0" w:color="auto"/>
            </w:tcBorders>
            <w:shd w:val="clear" w:color="auto" w:fill="auto"/>
            <w:noWrap/>
            <w:vAlign w:val="bottom"/>
            <w:hideMark/>
          </w:tcPr>
          <w:p w14:paraId="2011768B"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Asda Pharmacy</w:t>
            </w:r>
          </w:p>
        </w:tc>
        <w:tc>
          <w:tcPr>
            <w:tcW w:w="3040" w:type="dxa"/>
            <w:tcBorders>
              <w:top w:val="nil"/>
              <w:left w:val="nil"/>
              <w:bottom w:val="single" w:sz="4" w:space="0" w:color="auto"/>
              <w:right w:val="single" w:sz="4" w:space="0" w:color="auto"/>
            </w:tcBorders>
            <w:shd w:val="clear" w:color="auto" w:fill="auto"/>
            <w:noWrap/>
            <w:vAlign w:val="bottom"/>
            <w:hideMark/>
          </w:tcPr>
          <w:p w14:paraId="58FD6B4A"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Widnes Road</w:t>
            </w:r>
          </w:p>
        </w:tc>
      </w:tr>
      <w:tr w:rsidR="009E5B2F" w:rsidRPr="009E5B2F" w14:paraId="0FC6B9AC"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060D09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The Beeches Medical</w:t>
            </w:r>
          </w:p>
        </w:tc>
        <w:tc>
          <w:tcPr>
            <w:tcW w:w="1240" w:type="dxa"/>
            <w:vMerge/>
            <w:tcBorders>
              <w:top w:val="nil"/>
              <w:left w:val="single" w:sz="4" w:space="0" w:color="auto"/>
              <w:bottom w:val="single" w:sz="4" w:space="0" w:color="auto"/>
              <w:right w:val="single" w:sz="4" w:space="0" w:color="auto"/>
            </w:tcBorders>
            <w:vAlign w:val="center"/>
            <w:hideMark/>
          </w:tcPr>
          <w:p w14:paraId="2D2FFFDC" w14:textId="77777777" w:rsidR="009E5B2F" w:rsidRPr="00137CDE"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7370C6E1" w14:textId="77777777" w:rsidR="009E5B2F" w:rsidRPr="00137CDE" w:rsidRDefault="009E5B2F" w:rsidP="009E5B2F">
            <w:pPr>
              <w:rPr>
                <w:rFonts w:ascii="Calibri" w:eastAsia="Times New Roman" w:hAnsi="Calibri" w:cs="Calibri"/>
                <w:color w:val="000000"/>
                <w:sz w:val="22"/>
                <w:szCs w:val="22"/>
                <w:lang w:eastAsia="en-GB"/>
              </w:rPr>
            </w:pPr>
            <w:r w:rsidRPr="00137CDE">
              <w:rPr>
                <w:rFonts w:ascii="Calibri" w:eastAsia="Times New Roman" w:hAnsi="Calibri" w:cs="Calibri"/>
                <w:color w:val="000000"/>
                <w:sz w:val="22"/>
                <w:szCs w:val="22"/>
                <w:lang w:eastAsia="en-GB"/>
              </w:rPr>
              <w:t xml:space="preserve">Boots </w:t>
            </w:r>
            <w:proofErr w:type="gramStart"/>
            <w:r w:rsidRPr="00137CDE">
              <w:rPr>
                <w:rFonts w:ascii="Calibri" w:eastAsia="Times New Roman" w:hAnsi="Calibri" w:cs="Calibri"/>
                <w:color w:val="000000"/>
                <w:sz w:val="22"/>
                <w:szCs w:val="22"/>
                <w:lang w:eastAsia="en-GB"/>
              </w:rPr>
              <w:t>The</w:t>
            </w:r>
            <w:proofErr w:type="gramEnd"/>
            <w:r w:rsidRPr="00137CDE">
              <w:rPr>
                <w:rFonts w:ascii="Calibri" w:eastAsia="Times New Roman" w:hAnsi="Calibri" w:cs="Calibri"/>
                <w:color w:val="000000"/>
                <w:sz w:val="22"/>
                <w:szCs w:val="22"/>
                <w:lang w:eastAsia="en-GB"/>
              </w:rPr>
              <w:t xml:space="preserve"> Chemist Ltd</w:t>
            </w:r>
          </w:p>
        </w:tc>
        <w:tc>
          <w:tcPr>
            <w:tcW w:w="3580" w:type="dxa"/>
            <w:tcBorders>
              <w:top w:val="nil"/>
              <w:left w:val="nil"/>
              <w:bottom w:val="single" w:sz="4" w:space="0" w:color="auto"/>
              <w:right w:val="single" w:sz="4" w:space="0" w:color="auto"/>
            </w:tcBorders>
            <w:shd w:val="clear" w:color="auto" w:fill="auto"/>
            <w:noWrap/>
            <w:vAlign w:val="bottom"/>
            <w:hideMark/>
          </w:tcPr>
          <w:p w14:paraId="488A9887"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Boots </w:t>
            </w:r>
            <w:proofErr w:type="gramStart"/>
            <w:r w:rsidRPr="009E5B2F">
              <w:rPr>
                <w:rFonts w:ascii="Calibri" w:eastAsia="Times New Roman" w:hAnsi="Calibri" w:cs="Calibri"/>
                <w:color w:val="000000"/>
                <w:sz w:val="22"/>
                <w:szCs w:val="22"/>
                <w:lang w:eastAsia="en-GB"/>
              </w:rPr>
              <w:t>The</w:t>
            </w:r>
            <w:proofErr w:type="gramEnd"/>
            <w:r w:rsidRPr="009E5B2F">
              <w:rPr>
                <w:rFonts w:ascii="Calibri" w:eastAsia="Times New Roman" w:hAnsi="Calibri" w:cs="Calibri"/>
                <w:color w:val="000000"/>
                <w:sz w:val="22"/>
                <w:szCs w:val="22"/>
                <w:lang w:eastAsia="en-GB"/>
              </w:rPr>
              <w:t xml:space="preserve"> Chemist</w:t>
            </w:r>
          </w:p>
        </w:tc>
        <w:tc>
          <w:tcPr>
            <w:tcW w:w="3040" w:type="dxa"/>
            <w:tcBorders>
              <w:top w:val="nil"/>
              <w:left w:val="nil"/>
              <w:bottom w:val="single" w:sz="4" w:space="0" w:color="auto"/>
              <w:right w:val="single" w:sz="4" w:space="0" w:color="auto"/>
            </w:tcBorders>
            <w:shd w:val="clear" w:color="auto" w:fill="auto"/>
            <w:noWrap/>
            <w:vAlign w:val="bottom"/>
            <w:hideMark/>
          </w:tcPr>
          <w:p w14:paraId="080A576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High Street</w:t>
            </w:r>
          </w:p>
        </w:tc>
      </w:tr>
      <w:tr w:rsidR="009E5B2F" w:rsidRPr="009E5B2F" w14:paraId="18C37A41"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5CDAD0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Hough Green Health Park</w:t>
            </w:r>
          </w:p>
        </w:tc>
        <w:tc>
          <w:tcPr>
            <w:tcW w:w="1240" w:type="dxa"/>
            <w:vMerge/>
            <w:tcBorders>
              <w:top w:val="nil"/>
              <w:left w:val="single" w:sz="4" w:space="0" w:color="auto"/>
              <w:bottom w:val="single" w:sz="4" w:space="0" w:color="auto"/>
              <w:right w:val="single" w:sz="4" w:space="0" w:color="auto"/>
            </w:tcBorders>
            <w:vAlign w:val="center"/>
            <w:hideMark/>
          </w:tcPr>
          <w:p w14:paraId="4E732867" w14:textId="77777777" w:rsidR="009E5B2F" w:rsidRPr="00137CDE"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1AE3B123" w14:textId="77777777" w:rsidR="009E5B2F" w:rsidRPr="00137CDE" w:rsidRDefault="009E5B2F" w:rsidP="009E5B2F">
            <w:pPr>
              <w:rPr>
                <w:rFonts w:ascii="Calibri" w:eastAsia="Times New Roman" w:hAnsi="Calibri" w:cs="Calibri"/>
                <w:color w:val="000000"/>
                <w:sz w:val="22"/>
                <w:szCs w:val="22"/>
                <w:lang w:eastAsia="en-GB"/>
              </w:rPr>
            </w:pPr>
            <w:proofErr w:type="spellStart"/>
            <w:r w:rsidRPr="00137CDE">
              <w:rPr>
                <w:rFonts w:ascii="Calibri" w:eastAsia="Times New Roman" w:hAnsi="Calibri" w:cs="Calibri"/>
                <w:color w:val="000000"/>
                <w:sz w:val="22"/>
                <w:szCs w:val="22"/>
                <w:lang w:eastAsia="en-GB"/>
              </w:rPr>
              <w:t>Gorgemead</w:t>
            </w:r>
            <w:proofErr w:type="spellEnd"/>
            <w:r w:rsidRPr="00137CDE">
              <w:rPr>
                <w:rFonts w:ascii="Calibri" w:eastAsia="Times New Roman" w:hAnsi="Calibri" w:cs="Calibri"/>
                <w:color w:val="000000"/>
                <w:sz w:val="22"/>
                <w:szCs w:val="22"/>
                <w:lang w:eastAsia="en-GB"/>
              </w:rPr>
              <w:t xml:space="preserve"> Ltd</w:t>
            </w:r>
          </w:p>
        </w:tc>
        <w:tc>
          <w:tcPr>
            <w:tcW w:w="3580" w:type="dxa"/>
            <w:tcBorders>
              <w:top w:val="nil"/>
              <w:left w:val="nil"/>
              <w:bottom w:val="single" w:sz="4" w:space="0" w:color="auto"/>
              <w:right w:val="single" w:sz="4" w:space="0" w:color="auto"/>
            </w:tcBorders>
            <w:shd w:val="clear" w:color="auto" w:fill="auto"/>
            <w:noWrap/>
            <w:vAlign w:val="bottom"/>
            <w:hideMark/>
          </w:tcPr>
          <w:p w14:paraId="2C0F3FF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Cohens Chemist</w:t>
            </w:r>
          </w:p>
        </w:tc>
        <w:tc>
          <w:tcPr>
            <w:tcW w:w="3040" w:type="dxa"/>
            <w:tcBorders>
              <w:top w:val="nil"/>
              <w:left w:val="nil"/>
              <w:bottom w:val="single" w:sz="4" w:space="0" w:color="auto"/>
              <w:right w:val="single" w:sz="4" w:space="0" w:color="auto"/>
            </w:tcBorders>
            <w:shd w:val="clear" w:color="auto" w:fill="auto"/>
            <w:noWrap/>
            <w:vAlign w:val="bottom"/>
            <w:hideMark/>
          </w:tcPr>
          <w:p w14:paraId="6014CB2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222a Liverpool Road</w:t>
            </w:r>
          </w:p>
        </w:tc>
      </w:tr>
      <w:tr w:rsidR="009E5B2F" w:rsidRPr="009E5B2F" w14:paraId="2A86445B"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E35E196"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Oaks Place surgery</w:t>
            </w:r>
          </w:p>
        </w:tc>
        <w:tc>
          <w:tcPr>
            <w:tcW w:w="1240" w:type="dxa"/>
            <w:vMerge/>
            <w:tcBorders>
              <w:top w:val="nil"/>
              <w:left w:val="single" w:sz="4" w:space="0" w:color="auto"/>
              <w:bottom w:val="single" w:sz="4" w:space="0" w:color="auto"/>
              <w:right w:val="single" w:sz="4" w:space="0" w:color="auto"/>
            </w:tcBorders>
            <w:vAlign w:val="center"/>
            <w:hideMark/>
          </w:tcPr>
          <w:p w14:paraId="141C0665" w14:textId="77777777" w:rsidR="009E5B2F" w:rsidRPr="00137CDE"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0BEC8594" w14:textId="77777777" w:rsidR="009E5B2F" w:rsidRPr="00137CDE" w:rsidRDefault="009E5B2F" w:rsidP="009E5B2F">
            <w:pPr>
              <w:rPr>
                <w:rFonts w:ascii="Calibri" w:eastAsia="Times New Roman" w:hAnsi="Calibri" w:cs="Calibri"/>
                <w:color w:val="000000"/>
                <w:sz w:val="22"/>
                <w:szCs w:val="22"/>
                <w:lang w:eastAsia="en-GB"/>
              </w:rPr>
            </w:pPr>
            <w:r w:rsidRPr="00137CDE">
              <w:rPr>
                <w:rFonts w:ascii="Calibri" w:eastAsia="Times New Roman" w:hAnsi="Calibri" w:cs="Calibri"/>
                <w:color w:val="000000"/>
                <w:sz w:val="22"/>
                <w:szCs w:val="22"/>
                <w:lang w:eastAsia="en-GB"/>
              </w:rPr>
              <w:t>Cooke’s Healthcare Ltd</w:t>
            </w:r>
          </w:p>
        </w:tc>
        <w:tc>
          <w:tcPr>
            <w:tcW w:w="3580" w:type="dxa"/>
            <w:tcBorders>
              <w:top w:val="nil"/>
              <w:left w:val="nil"/>
              <w:bottom w:val="single" w:sz="4" w:space="0" w:color="auto"/>
              <w:right w:val="single" w:sz="4" w:space="0" w:color="auto"/>
            </w:tcBorders>
            <w:shd w:val="clear" w:color="auto" w:fill="auto"/>
            <w:noWrap/>
            <w:vAlign w:val="bottom"/>
            <w:hideMark/>
          </w:tcPr>
          <w:p w14:paraId="0BCD3CA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Cooke’s Healthcare Ltd</w:t>
            </w:r>
          </w:p>
        </w:tc>
        <w:tc>
          <w:tcPr>
            <w:tcW w:w="3040" w:type="dxa"/>
            <w:tcBorders>
              <w:top w:val="nil"/>
              <w:left w:val="nil"/>
              <w:bottom w:val="single" w:sz="4" w:space="0" w:color="auto"/>
              <w:right w:val="single" w:sz="4" w:space="0" w:color="auto"/>
            </w:tcBorders>
            <w:shd w:val="clear" w:color="auto" w:fill="auto"/>
            <w:noWrap/>
            <w:vAlign w:val="bottom"/>
            <w:hideMark/>
          </w:tcPr>
          <w:p w14:paraId="5B9CD438"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76 Albert Road</w:t>
            </w:r>
          </w:p>
        </w:tc>
      </w:tr>
      <w:tr w:rsidR="009E5B2F" w:rsidRPr="009E5B2F" w14:paraId="71E861C4"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BF932FE"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Peel House Medical Plaza</w:t>
            </w:r>
          </w:p>
        </w:tc>
        <w:tc>
          <w:tcPr>
            <w:tcW w:w="1240" w:type="dxa"/>
            <w:vMerge/>
            <w:tcBorders>
              <w:top w:val="nil"/>
              <w:left w:val="single" w:sz="4" w:space="0" w:color="auto"/>
              <w:bottom w:val="single" w:sz="4" w:space="0" w:color="auto"/>
              <w:right w:val="single" w:sz="4" w:space="0" w:color="auto"/>
            </w:tcBorders>
            <w:vAlign w:val="center"/>
            <w:hideMark/>
          </w:tcPr>
          <w:p w14:paraId="2226359C" w14:textId="77777777" w:rsidR="009E5B2F" w:rsidRPr="00137CDE"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622F6582" w14:textId="77777777" w:rsidR="009E5B2F" w:rsidRPr="00137CDE" w:rsidRDefault="009E5B2F" w:rsidP="009E5B2F">
            <w:pPr>
              <w:rPr>
                <w:rFonts w:ascii="Calibri" w:eastAsia="Times New Roman" w:hAnsi="Calibri" w:cs="Calibri"/>
                <w:color w:val="000000"/>
                <w:sz w:val="22"/>
                <w:szCs w:val="22"/>
                <w:lang w:eastAsia="en-GB"/>
              </w:rPr>
            </w:pPr>
            <w:r w:rsidRPr="00137CDE">
              <w:rPr>
                <w:rFonts w:ascii="Calibri" w:eastAsia="Times New Roman" w:hAnsi="Calibri" w:cs="Calibri"/>
                <w:color w:val="000000"/>
                <w:sz w:val="22"/>
                <w:szCs w:val="22"/>
                <w:lang w:eastAsia="en-GB"/>
              </w:rPr>
              <w:t>Wise Pharmacies Ltd</w:t>
            </w:r>
          </w:p>
        </w:tc>
        <w:tc>
          <w:tcPr>
            <w:tcW w:w="3580" w:type="dxa"/>
            <w:tcBorders>
              <w:top w:val="nil"/>
              <w:left w:val="nil"/>
              <w:bottom w:val="single" w:sz="4" w:space="0" w:color="auto"/>
              <w:right w:val="single" w:sz="4" w:space="0" w:color="auto"/>
            </w:tcBorders>
            <w:shd w:val="clear" w:color="auto" w:fill="auto"/>
            <w:noWrap/>
            <w:vAlign w:val="bottom"/>
            <w:hideMark/>
          </w:tcPr>
          <w:p w14:paraId="4F56269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Crow Wood Pharmacy</w:t>
            </w:r>
          </w:p>
        </w:tc>
        <w:tc>
          <w:tcPr>
            <w:tcW w:w="3040" w:type="dxa"/>
            <w:tcBorders>
              <w:top w:val="nil"/>
              <w:left w:val="nil"/>
              <w:bottom w:val="single" w:sz="4" w:space="0" w:color="auto"/>
              <w:right w:val="single" w:sz="4" w:space="0" w:color="auto"/>
            </w:tcBorders>
            <w:shd w:val="clear" w:color="auto" w:fill="auto"/>
            <w:noWrap/>
            <w:vAlign w:val="bottom"/>
            <w:hideMark/>
          </w:tcPr>
          <w:p w14:paraId="371313B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204 Warrington Road</w:t>
            </w:r>
          </w:p>
        </w:tc>
      </w:tr>
      <w:tr w:rsidR="009E5B2F" w:rsidRPr="009E5B2F" w14:paraId="7942667C"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AFB99EE"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Upton Rocks Surgery</w:t>
            </w:r>
          </w:p>
        </w:tc>
        <w:tc>
          <w:tcPr>
            <w:tcW w:w="1240" w:type="dxa"/>
            <w:vMerge/>
            <w:tcBorders>
              <w:top w:val="nil"/>
              <w:left w:val="single" w:sz="4" w:space="0" w:color="auto"/>
              <w:bottom w:val="single" w:sz="4" w:space="0" w:color="auto"/>
              <w:right w:val="single" w:sz="4" w:space="0" w:color="auto"/>
            </w:tcBorders>
            <w:vAlign w:val="center"/>
            <w:hideMark/>
          </w:tcPr>
          <w:p w14:paraId="214D37DF" w14:textId="77777777" w:rsidR="009E5B2F" w:rsidRPr="00137CDE"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08B9E699" w14:textId="58B6564F" w:rsidR="009E5B2F" w:rsidRPr="00137CDE" w:rsidRDefault="00137CDE" w:rsidP="009E5B2F">
            <w:pPr>
              <w:rPr>
                <w:sz w:val="22"/>
                <w:szCs w:val="22"/>
              </w:rPr>
            </w:pPr>
            <w:r w:rsidRPr="00137CDE">
              <w:rPr>
                <w:rFonts w:ascii="Calibri" w:hAnsi="Calibri" w:cs="Calibri"/>
                <w:color w:val="000000"/>
                <w:sz w:val="22"/>
                <w:szCs w:val="22"/>
                <w:shd w:val="clear" w:color="auto" w:fill="FFFFFF"/>
              </w:rPr>
              <w:t>St Helens Pharmacy Ltd</w:t>
            </w:r>
            <w:r w:rsidRPr="00137CDE">
              <w:rPr>
                <w:rStyle w:val="apple-converted-space"/>
                <w:rFonts w:ascii="Calibri" w:hAnsi="Calibri" w:cs="Calibri"/>
                <w:color w:val="000000"/>
                <w:sz w:val="22"/>
                <w:szCs w:val="22"/>
                <w:shd w:val="clear" w:color="auto" w:fill="FFFFFF"/>
              </w:rPr>
              <w:t> </w:t>
            </w:r>
          </w:p>
        </w:tc>
        <w:tc>
          <w:tcPr>
            <w:tcW w:w="3580" w:type="dxa"/>
            <w:tcBorders>
              <w:top w:val="nil"/>
              <w:left w:val="nil"/>
              <w:bottom w:val="single" w:sz="4" w:space="0" w:color="auto"/>
              <w:right w:val="single" w:sz="4" w:space="0" w:color="auto"/>
            </w:tcBorders>
            <w:shd w:val="clear" w:color="auto" w:fill="auto"/>
            <w:noWrap/>
            <w:vAlign w:val="bottom"/>
            <w:hideMark/>
          </w:tcPr>
          <w:p w14:paraId="5ED01EB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Ditton Pharmacy</w:t>
            </w:r>
          </w:p>
        </w:tc>
        <w:tc>
          <w:tcPr>
            <w:tcW w:w="3040" w:type="dxa"/>
            <w:tcBorders>
              <w:top w:val="nil"/>
              <w:left w:val="nil"/>
              <w:bottom w:val="single" w:sz="4" w:space="0" w:color="auto"/>
              <w:right w:val="single" w:sz="4" w:space="0" w:color="auto"/>
            </w:tcBorders>
            <w:shd w:val="clear" w:color="auto" w:fill="auto"/>
            <w:noWrap/>
            <w:vAlign w:val="bottom"/>
            <w:hideMark/>
          </w:tcPr>
          <w:p w14:paraId="7137805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203 Hale Road</w:t>
            </w:r>
          </w:p>
        </w:tc>
      </w:tr>
      <w:tr w:rsidR="009E5B2F" w:rsidRPr="009E5B2F" w14:paraId="7E82BAE6" w14:textId="77777777" w:rsidTr="009E5B2F">
        <w:trPr>
          <w:trHeight w:val="320"/>
        </w:trPr>
        <w:tc>
          <w:tcPr>
            <w:tcW w:w="2720" w:type="dxa"/>
            <w:vMerge w:val="restart"/>
            <w:tcBorders>
              <w:top w:val="nil"/>
              <w:left w:val="single" w:sz="4" w:space="0" w:color="auto"/>
              <w:bottom w:val="single" w:sz="4" w:space="0" w:color="000000"/>
              <w:right w:val="single" w:sz="4" w:space="0" w:color="auto"/>
            </w:tcBorders>
            <w:shd w:val="clear" w:color="000000" w:fill="F2F2F2"/>
            <w:noWrap/>
            <w:vAlign w:val="bottom"/>
            <w:hideMark/>
          </w:tcPr>
          <w:p w14:paraId="036292C5" w14:textId="67BEE3E5"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7A53C72"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1D15E94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Hale Village Ltd*</w:t>
            </w:r>
          </w:p>
        </w:tc>
        <w:tc>
          <w:tcPr>
            <w:tcW w:w="3580" w:type="dxa"/>
            <w:tcBorders>
              <w:top w:val="nil"/>
              <w:left w:val="nil"/>
              <w:bottom w:val="single" w:sz="4" w:space="0" w:color="auto"/>
              <w:right w:val="single" w:sz="4" w:space="0" w:color="auto"/>
            </w:tcBorders>
            <w:shd w:val="clear" w:color="auto" w:fill="auto"/>
            <w:noWrap/>
            <w:vAlign w:val="bottom"/>
            <w:hideMark/>
          </w:tcPr>
          <w:p w14:paraId="6CA350B6"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Hale Village Pharmacy *</w:t>
            </w:r>
          </w:p>
        </w:tc>
        <w:tc>
          <w:tcPr>
            <w:tcW w:w="3040" w:type="dxa"/>
            <w:tcBorders>
              <w:top w:val="nil"/>
              <w:left w:val="nil"/>
              <w:bottom w:val="single" w:sz="4" w:space="0" w:color="auto"/>
              <w:right w:val="single" w:sz="4" w:space="0" w:color="auto"/>
            </w:tcBorders>
            <w:shd w:val="clear" w:color="auto" w:fill="auto"/>
            <w:noWrap/>
            <w:vAlign w:val="bottom"/>
            <w:hideMark/>
          </w:tcPr>
          <w:p w14:paraId="505C42F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3 Ivy Farm Court</w:t>
            </w:r>
          </w:p>
        </w:tc>
      </w:tr>
      <w:tr w:rsidR="009E5B2F" w:rsidRPr="009E5B2F" w14:paraId="15852A73" w14:textId="77777777" w:rsidTr="009E5B2F">
        <w:trPr>
          <w:trHeight w:val="320"/>
        </w:trPr>
        <w:tc>
          <w:tcPr>
            <w:tcW w:w="2720" w:type="dxa"/>
            <w:vMerge/>
            <w:tcBorders>
              <w:top w:val="nil"/>
              <w:left w:val="single" w:sz="4" w:space="0" w:color="auto"/>
              <w:bottom w:val="single" w:sz="4" w:space="0" w:color="000000"/>
              <w:right w:val="single" w:sz="4" w:space="0" w:color="auto"/>
            </w:tcBorders>
            <w:vAlign w:val="center"/>
            <w:hideMark/>
          </w:tcPr>
          <w:p w14:paraId="78490555"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245E90C8"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1F8C604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Lloyds Pharmacy Ltd</w:t>
            </w:r>
          </w:p>
        </w:tc>
        <w:tc>
          <w:tcPr>
            <w:tcW w:w="3580" w:type="dxa"/>
            <w:tcBorders>
              <w:top w:val="nil"/>
              <w:left w:val="nil"/>
              <w:bottom w:val="single" w:sz="4" w:space="0" w:color="auto"/>
              <w:right w:val="single" w:sz="4" w:space="0" w:color="auto"/>
            </w:tcBorders>
            <w:shd w:val="clear" w:color="auto" w:fill="auto"/>
            <w:noWrap/>
            <w:vAlign w:val="bottom"/>
            <w:hideMark/>
          </w:tcPr>
          <w:p w14:paraId="67571B3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Lloyds Pharmacy</w:t>
            </w:r>
          </w:p>
        </w:tc>
        <w:tc>
          <w:tcPr>
            <w:tcW w:w="3040" w:type="dxa"/>
            <w:tcBorders>
              <w:top w:val="nil"/>
              <w:left w:val="nil"/>
              <w:bottom w:val="single" w:sz="4" w:space="0" w:color="auto"/>
              <w:right w:val="single" w:sz="4" w:space="0" w:color="auto"/>
            </w:tcBorders>
            <w:shd w:val="clear" w:color="auto" w:fill="auto"/>
            <w:noWrap/>
            <w:vAlign w:val="bottom"/>
            <w:hideMark/>
          </w:tcPr>
          <w:p w14:paraId="13BB5A5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45-47 Hough Green Road</w:t>
            </w:r>
          </w:p>
        </w:tc>
      </w:tr>
      <w:tr w:rsidR="009E5B2F" w:rsidRPr="009E5B2F" w14:paraId="1E930791" w14:textId="77777777" w:rsidTr="009E5B2F">
        <w:trPr>
          <w:trHeight w:val="320"/>
        </w:trPr>
        <w:tc>
          <w:tcPr>
            <w:tcW w:w="2720" w:type="dxa"/>
            <w:vMerge/>
            <w:tcBorders>
              <w:top w:val="nil"/>
              <w:left w:val="single" w:sz="4" w:space="0" w:color="auto"/>
              <w:bottom w:val="single" w:sz="4" w:space="0" w:color="000000"/>
              <w:right w:val="single" w:sz="4" w:space="0" w:color="auto"/>
            </w:tcBorders>
            <w:vAlign w:val="center"/>
            <w:hideMark/>
          </w:tcPr>
          <w:p w14:paraId="30BA40C4"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4536183"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0F92D3D8"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Figtree Healthcare Ltd</w:t>
            </w:r>
          </w:p>
        </w:tc>
        <w:tc>
          <w:tcPr>
            <w:tcW w:w="3580" w:type="dxa"/>
            <w:tcBorders>
              <w:top w:val="nil"/>
              <w:left w:val="nil"/>
              <w:bottom w:val="single" w:sz="4" w:space="0" w:color="auto"/>
              <w:right w:val="single" w:sz="4" w:space="0" w:color="auto"/>
            </w:tcBorders>
            <w:shd w:val="clear" w:color="auto" w:fill="auto"/>
            <w:noWrap/>
            <w:vAlign w:val="bottom"/>
            <w:hideMark/>
          </w:tcPr>
          <w:p w14:paraId="0ED5D126"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Nicholson’s Pharmacy</w:t>
            </w:r>
          </w:p>
        </w:tc>
        <w:tc>
          <w:tcPr>
            <w:tcW w:w="3040" w:type="dxa"/>
            <w:tcBorders>
              <w:top w:val="nil"/>
              <w:left w:val="nil"/>
              <w:bottom w:val="single" w:sz="4" w:space="0" w:color="auto"/>
              <w:right w:val="single" w:sz="4" w:space="0" w:color="auto"/>
            </w:tcBorders>
            <w:shd w:val="clear" w:color="auto" w:fill="auto"/>
            <w:noWrap/>
            <w:vAlign w:val="bottom"/>
            <w:hideMark/>
          </w:tcPr>
          <w:p w14:paraId="3BC563D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17 Queens Avenue</w:t>
            </w:r>
          </w:p>
        </w:tc>
      </w:tr>
      <w:tr w:rsidR="009E5B2F" w:rsidRPr="009E5B2F" w14:paraId="1A853058" w14:textId="77777777" w:rsidTr="009E5B2F">
        <w:trPr>
          <w:trHeight w:val="320"/>
        </w:trPr>
        <w:tc>
          <w:tcPr>
            <w:tcW w:w="2720" w:type="dxa"/>
            <w:vMerge/>
            <w:tcBorders>
              <w:top w:val="nil"/>
              <w:left w:val="single" w:sz="4" w:space="0" w:color="auto"/>
              <w:bottom w:val="single" w:sz="4" w:space="0" w:color="000000"/>
              <w:right w:val="single" w:sz="4" w:space="0" w:color="auto"/>
            </w:tcBorders>
            <w:vAlign w:val="center"/>
            <w:hideMark/>
          </w:tcPr>
          <w:p w14:paraId="099619D3"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5E696674"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7DDF29C4"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 Rowland &amp; Co (Retail) Ltd</w:t>
            </w:r>
          </w:p>
        </w:tc>
        <w:tc>
          <w:tcPr>
            <w:tcW w:w="3580" w:type="dxa"/>
            <w:tcBorders>
              <w:top w:val="nil"/>
              <w:left w:val="nil"/>
              <w:bottom w:val="single" w:sz="4" w:space="0" w:color="auto"/>
              <w:right w:val="single" w:sz="4" w:space="0" w:color="auto"/>
            </w:tcBorders>
            <w:shd w:val="clear" w:color="auto" w:fill="auto"/>
            <w:noWrap/>
            <w:vAlign w:val="bottom"/>
            <w:hideMark/>
          </w:tcPr>
          <w:p w14:paraId="7552356B"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Rowlands Pharmacy</w:t>
            </w:r>
          </w:p>
        </w:tc>
        <w:tc>
          <w:tcPr>
            <w:tcW w:w="3040" w:type="dxa"/>
            <w:tcBorders>
              <w:top w:val="nil"/>
              <w:left w:val="nil"/>
              <w:bottom w:val="single" w:sz="4" w:space="0" w:color="auto"/>
              <w:right w:val="single" w:sz="4" w:space="0" w:color="auto"/>
            </w:tcBorders>
            <w:shd w:val="clear" w:color="auto" w:fill="auto"/>
            <w:noWrap/>
            <w:vAlign w:val="bottom"/>
            <w:hideMark/>
          </w:tcPr>
          <w:p w14:paraId="6DD83564"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11 Farnworth Street</w:t>
            </w:r>
          </w:p>
        </w:tc>
      </w:tr>
      <w:tr w:rsidR="009E5B2F" w:rsidRPr="009E5B2F" w14:paraId="05AD3D81" w14:textId="77777777" w:rsidTr="009E5B2F">
        <w:trPr>
          <w:trHeight w:val="320"/>
        </w:trPr>
        <w:tc>
          <w:tcPr>
            <w:tcW w:w="2720" w:type="dxa"/>
            <w:vMerge/>
            <w:tcBorders>
              <w:top w:val="nil"/>
              <w:left w:val="single" w:sz="4" w:space="0" w:color="auto"/>
              <w:bottom w:val="single" w:sz="4" w:space="0" w:color="000000"/>
              <w:right w:val="single" w:sz="4" w:space="0" w:color="auto"/>
            </w:tcBorders>
            <w:vAlign w:val="center"/>
            <w:hideMark/>
          </w:tcPr>
          <w:p w14:paraId="029C72EB"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46F157C5"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0C9598FF"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Strachan’s Chemist**</w:t>
            </w:r>
          </w:p>
        </w:tc>
        <w:tc>
          <w:tcPr>
            <w:tcW w:w="3580" w:type="dxa"/>
            <w:tcBorders>
              <w:top w:val="nil"/>
              <w:left w:val="nil"/>
              <w:bottom w:val="single" w:sz="4" w:space="0" w:color="auto"/>
              <w:right w:val="single" w:sz="4" w:space="0" w:color="auto"/>
            </w:tcBorders>
            <w:shd w:val="clear" w:color="auto" w:fill="auto"/>
            <w:noWrap/>
            <w:vAlign w:val="bottom"/>
            <w:hideMark/>
          </w:tcPr>
          <w:p w14:paraId="621B1C0B"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Strachan’s Chemist **</w:t>
            </w:r>
          </w:p>
        </w:tc>
        <w:tc>
          <w:tcPr>
            <w:tcW w:w="3040" w:type="dxa"/>
            <w:tcBorders>
              <w:top w:val="nil"/>
              <w:left w:val="nil"/>
              <w:bottom w:val="single" w:sz="4" w:space="0" w:color="auto"/>
              <w:right w:val="single" w:sz="4" w:space="0" w:color="auto"/>
            </w:tcBorders>
            <w:shd w:val="clear" w:color="auto" w:fill="auto"/>
            <w:noWrap/>
            <w:vAlign w:val="bottom"/>
            <w:hideMark/>
          </w:tcPr>
          <w:p w14:paraId="450FAEAF"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445 Hale Road</w:t>
            </w:r>
          </w:p>
        </w:tc>
      </w:tr>
      <w:tr w:rsidR="009E5B2F" w:rsidRPr="009E5B2F" w14:paraId="5B128254" w14:textId="77777777" w:rsidTr="009E5B2F">
        <w:trPr>
          <w:trHeight w:val="320"/>
        </w:trPr>
        <w:tc>
          <w:tcPr>
            <w:tcW w:w="2720" w:type="dxa"/>
            <w:vMerge/>
            <w:tcBorders>
              <w:top w:val="nil"/>
              <w:left w:val="single" w:sz="4" w:space="0" w:color="auto"/>
              <w:bottom w:val="single" w:sz="4" w:space="0" w:color="000000"/>
              <w:right w:val="single" w:sz="4" w:space="0" w:color="auto"/>
            </w:tcBorders>
            <w:vAlign w:val="center"/>
            <w:hideMark/>
          </w:tcPr>
          <w:p w14:paraId="621D2DBE"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470AE7D"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2FB1209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Tesco In-Store Pharmacy</w:t>
            </w:r>
          </w:p>
        </w:tc>
        <w:tc>
          <w:tcPr>
            <w:tcW w:w="3580" w:type="dxa"/>
            <w:tcBorders>
              <w:top w:val="nil"/>
              <w:left w:val="nil"/>
              <w:bottom w:val="single" w:sz="4" w:space="0" w:color="auto"/>
              <w:right w:val="single" w:sz="4" w:space="0" w:color="auto"/>
            </w:tcBorders>
            <w:shd w:val="clear" w:color="auto" w:fill="auto"/>
            <w:noWrap/>
            <w:vAlign w:val="bottom"/>
            <w:hideMark/>
          </w:tcPr>
          <w:p w14:paraId="393B3604"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Tesco In-Store Pharmacy</w:t>
            </w:r>
          </w:p>
        </w:tc>
        <w:tc>
          <w:tcPr>
            <w:tcW w:w="3040" w:type="dxa"/>
            <w:tcBorders>
              <w:top w:val="nil"/>
              <w:left w:val="nil"/>
              <w:bottom w:val="single" w:sz="4" w:space="0" w:color="auto"/>
              <w:right w:val="single" w:sz="4" w:space="0" w:color="auto"/>
            </w:tcBorders>
            <w:shd w:val="clear" w:color="auto" w:fill="auto"/>
            <w:noWrap/>
            <w:vAlign w:val="bottom"/>
            <w:hideMark/>
          </w:tcPr>
          <w:p w14:paraId="2F93FB0A"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Ashley Retail Park, </w:t>
            </w:r>
            <w:proofErr w:type="spellStart"/>
            <w:r w:rsidRPr="009E5B2F">
              <w:rPr>
                <w:rFonts w:ascii="Calibri" w:eastAsia="Times New Roman" w:hAnsi="Calibri" w:cs="Calibri"/>
                <w:color w:val="000000"/>
                <w:sz w:val="22"/>
                <w:szCs w:val="22"/>
                <w:lang w:eastAsia="en-GB"/>
              </w:rPr>
              <w:t>Lugsdale</w:t>
            </w:r>
            <w:proofErr w:type="spellEnd"/>
            <w:r w:rsidRPr="009E5B2F">
              <w:rPr>
                <w:rFonts w:ascii="Calibri" w:eastAsia="Times New Roman" w:hAnsi="Calibri" w:cs="Calibri"/>
                <w:color w:val="000000"/>
                <w:sz w:val="22"/>
                <w:szCs w:val="22"/>
                <w:lang w:eastAsia="en-GB"/>
              </w:rPr>
              <w:t xml:space="preserve"> Road</w:t>
            </w:r>
          </w:p>
        </w:tc>
      </w:tr>
      <w:tr w:rsidR="009E5B2F" w:rsidRPr="009E5B2F" w14:paraId="23B109E2" w14:textId="77777777" w:rsidTr="009E5B2F">
        <w:trPr>
          <w:trHeight w:val="320"/>
        </w:trPr>
        <w:tc>
          <w:tcPr>
            <w:tcW w:w="2720" w:type="dxa"/>
            <w:vMerge/>
            <w:tcBorders>
              <w:top w:val="nil"/>
              <w:left w:val="single" w:sz="4" w:space="0" w:color="auto"/>
              <w:bottom w:val="single" w:sz="4" w:space="0" w:color="000000"/>
              <w:right w:val="single" w:sz="4" w:space="0" w:color="auto"/>
            </w:tcBorders>
            <w:vAlign w:val="center"/>
            <w:hideMark/>
          </w:tcPr>
          <w:p w14:paraId="701EA63B"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62DC1DD7"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737C4C18"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Sharief</w:t>
            </w:r>
            <w:proofErr w:type="spellEnd"/>
            <w:r w:rsidRPr="009E5B2F">
              <w:rPr>
                <w:rFonts w:ascii="Calibri" w:eastAsia="Times New Roman" w:hAnsi="Calibri" w:cs="Calibri"/>
                <w:color w:val="000000"/>
                <w:sz w:val="22"/>
                <w:szCs w:val="22"/>
                <w:lang w:eastAsia="en-GB"/>
              </w:rPr>
              <w:t xml:space="preserve"> Healthcare Ltd</w:t>
            </w:r>
          </w:p>
        </w:tc>
        <w:tc>
          <w:tcPr>
            <w:tcW w:w="3580" w:type="dxa"/>
            <w:tcBorders>
              <w:top w:val="nil"/>
              <w:left w:val="nil"/>
              <w:bottom w:val="single" w:sz="4" w:space="0" w:color="auto"/>
              <w:right w:val="single" w:sz="4" w:space="0" w:color="auto"/>
            </w:tcBorders>
            <w:shd w:val="clear" w:color="auto" w:fill="auto"/>
            <w:noWrap/>
            <w:vAlign w:val="bottom"/>
            <w:hideMark/>
          </w:tcPr>
          <w:p w14:paraId="02802497"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Upton Rocks Pharmacy</w:t>
            </w:r>
          </w:p>
        </w:tc>
        <w:tc>
          <w:tcPr>
            <w:tcW w:w="3040" w:type="dxa"/>
            <w:tcBorders>
              <w:top w:val="nil"/>
              <w:left w:val="nil"/>
              <w:bottom w:val="single" w:sz="4" w:space="0" w:color="auto"/>
              <w:right w:val="single" w:sz="4" w:space="0" w:color="auto"/>
            </w:tcBorders>
            <w:shd w:val="clear" w:color="auto" w:fill="auto"/>
            <w:noWrap/>
            <w:vAlign w:val="bottom"/>
            <w:hideMark/>
          </w:tcPr>
          <w:p w14:paraId="09086FAE"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12a </w:t>
            </w:r>
            <w:proofErr w:type="spellStart"/>
            <w:r w:rsidRPr="009E5B2F">
              <w:rPr>
                <w:rFonts w:ascii="Calibri" w:eastAsia="Times New Roman" w:hAnsi="Calibri" w:cs="Calibri"/>
                <w:color w:val="000000"/>
                <w:sz w:val="22"/>
                <w:szCs w:val="22"/>
                <w:lang w:eastAsia="en-GB"/>
              </w:rPr>
              <w:t>Cronton</w:t>
            </w:r>
            <w:proofErr w:type="spellEnd"/>
            <w:r w:rsidRPr="009E5B2F">
              <w:rPr>
                <w:rFonts w:ascii="Calibri" w:eastAsia="Times New Roman" w:hAnsi="Calibri" w:cs="Calibri"/>
                <w:color w:val="000000"/>
                <w:sz w:val="22"/>
                <w:szCs w:val="22"/>
                <w:lang w:eastAsia="en-GB"/>
              </w:rPr>
              <w:t xml:space="preserve"> Lane</w:t>
            </w:r>
          </w:p>
        </w:tc>
      </w:tr>
      <w:tr w:rsidR="009E5B2F" w:rsidRPr="009E5B2F" w14:paraId="08B54626" w14:textId="77777777" w:rsidTr="009E5B2F">
        <w:trPr>
          <w:trHeight w:val="320"/>
        </w:trPr>
        <w:tc>
          <w:tcPr>
            <w:tcW w:w="2720" w:type="dxa"/>
            <w:vMerge/>
            <w:tcBorders>
              <w:top w:val="nil"/>
              <w:left w:val="single" w:sz="4" w:space="0" w:color="auto"/>
              <w:bottom w:val="single" w:sz="4" w:space="0" w:color="000000"/>
              <w:right w:val="single" w:sz="4" w:space="0" w:color="auto"/>
            </w:tcBorders>
            <w:vAlign w:val="center"/>
            <w:hideMark/>
          </w:tcPr>
          <w:p w14:paraId="59D4D8E4"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55917D74"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4E90960D" w14:textId="2139B3CB"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Bestway National Chemists Ltd</w:t>
            </w:r>
          </w:p>
        </w:tc>
        <w:tc>
          <w:tcPr>
            <w:tcW w:w="3580" w:type="dxa"/>
            <w:tcBorders>
              <w:top w:val="nil"/>
              <w:left w:val="nil"/>
              <w:bottom w:val="single" w:sz="4" w:space="0" w:color="auto"/>
              <w:right w:val="single" w:sz="4" w:space="0" w:color="auto"/>
            </w:tcBorders>
            <w:shd w:val="clear" w:color="auto" w:fill="auto"/>
            <w:noWrap/>
            <w:vAlign w:val="bottom"/>
            <w:hideMark/>
          </w:tcPr>
          <w:p w14:paraId="1BD9582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Well Pharmacy</w:t>
            </w:r>
          </w:p>
        </w:tc>
        <w:tc>
          <w:tcPr>
            <w:tcW w:w="3040" w:type="dxa"/>
            <w:tcBorders>
              <w:top w:val="nil"/>
              <w:left w:val="nil"/>
              <w:bottom w:val="single" w:sz="4" w:space="0" w:color="auto"/>
              <w:right w:val="single" w:sz="4" w:space="0" w:color="auto"/>
            </w:tcBorders>
            <w:shd w:val="clear" w:color="auto" w:fill="auto"/>
            <w:noWrap/>
            <w:vAlign w:val="bottom"/>
            <w:hideMark/>
          </w:tcPr>
          <w:p w14:paraId="7C169093"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Peelhouse</w:t>
            </w:r>
            <w:proofErr w:type="spellEnd"/>
            <w:r w:rsidRPr="009E5B2F">
              <w:rPr>
                <w:rFonts w:ascii="Calibri" w:eastAsia="Times New Roman" w:hAnsi="Calibri" w:cs="Calibri"/>
                <w:color w:val="000000"/>
                <w:sz w:val="22"/>
                <w:szCs w:val="22"/>
                <w:lang w:eastAsia="en-GB"/>
              </w:rPr>
              <w:t xml:space="preserve"> Lane</w:t>
            </w:r>
          </w:p>
        </w:tc>
      </w:tr>
      <w:tr w:rsidR="009E5B2F" w:rsidRPr="009E5B2F" w14:paraId="4FB0C7A5" w14:textId="77777777" w:rsidTr="009E5B2F">
        <w:trPr>
          <w:trHeight w:val="320"/>
        </w:trPr>
        <w:tc>
          <w:tcPr>
            <w:tcW w:w="2720" w:type="dxa"/>
            <w:vMerge/>
            <w:tcBorders>
              <w:top w:val="nil"/>
              <w:left w:val="single" w:sz="4" w:space="0" w:color="auto"/>
              <w:bottom w:val="single" w:sz="4" w:space="0" w:color="000000"/>
              <w:right w:val="single" w:sz="4" w:space="0" w:color="auto"/>
            </w:tcBorders>
            <w:vAlign w:val="center"/>
            <w:hideMark/>
          </w:tcPr>
          <w:p w14:paraId="2D50E544"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37823CB"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79B4CCAB"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Alamaz</w:t>
            </w:r>
            <w:proofErr w:type="spellEnd"/>
            <w:r w:rsidRPr="009E5B2F">
              <w:rPr>
                <w:rFonts w:ascii="Calibri" w:eastAsia="Times New Roman" w:hAnsi="Calibri" w:cs="Calibri"/>
                <w:color w:val="000000"/>
                <w:sz w:val="22"/>
                <w:szCs w:val="22"/>
                <w:lang w:eastAsia="en-GB"/>
              </w:rPr>
              <w:t xml:space="preserve"> Limited</w:t>
            </w:r>
          </w:p>
        </w:tc>
        <w:tc>
          <w:tcPr>
            <w:tcW w:w="3580" w:type="dxa"/>
            <w:tcBorders>
              <w:top w:val="nil"/>
              <w:left w:val="nil"/>
              <w:bottom w:val="single" w:sz="4" w:space="0" w:color="auto"/>
              <w:right w:val="single" w:sz="4" w:space="0" w:color="auto"/>
            </w:tcBorders>
            <w:shd w:val="clear" w:color="auto" w:fill="auto"/>
            <w:noWrap/>
            <w:vAlign w:val="bottom"/>
            <w:hideMark/>
          </w:tcPr>
          <w:p w14:paraId="281CAD0B"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West Bank Pharmacy</w:t>
            </w:r>
          </w:p>
        </w:tc>
        <w:tc>
          <w:tcPr>
            <w:tcW w:w="3040" w:type="dxa"/>
            <w:tcBorders>
              <w:top w:val="nil"/>
              <w:left w:val="nil"/>
              <w:bottom w:val="single" w:sz="4" w:space="0" w:color="auto"/>
              <w:right w:val="single" w:sz="4" w:space="0" w:color="auto"/>
            </w:tcBorders>
            <w:shd w:val="clear" w:color="auto" w:fill="auto"/>
            <w:noWrap/>
            <w:vAlign w:val="bottom"/>
            <w:hideMark/>
          </w:tcPr>
          <w:p w14:paraId="6F273F3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8a Mersey Road</w:t>
            </w:r>
          </w:p>
        </w:tc>
      </w:tr>
      <w:tr w:rsidR="009E5B2F" w:rsidRPr="009E5B2F" w14:paraId="49093427" w14:textId="77777777" w:rsidTr="009E5B2F">
        <w:trPr>
          <w:trHeight w:val="320"/>
        </w:trPr>
        <w:tc>
          <w:tcPr>
            <w:tcW w:w="2720" w:type="dxa"/>
            <w:vMerge/>
            <w:tcBorders>
              <w:top w:val="nil"/>
              <w:left w:val="single" w:sz="4" w:space="0" w:color="auto"/>
              <w:bottom w:val="single" w:sz="4" w:space="0" w:color="000000"/>
              <w:right w:val="single" w:sz="4" w:space="0" w:color="auto"/>
            </w:tcBorders>
            <w:vAlign w:val="center"/>
            <w:hideMark/>
          </w:tcPr>
          <w:p w14:paraId="4BE7D44A"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7C80270"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28DCF91F"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Fairbreak</w:t>
            </w:r>
            <w:proofErr w:type="spellEnd"/>
            <w:r w:rsidRPr="009E5B2F">
              <w:rPr>
                <w:rFonts w:ascii="Calibri" w:eastAsia="Times New Roman" w:hAnsi="Calibri" w:cs="Calibri"/>
                <w:color w:val="000000"/>
                <w:sz w:val="22"/>
                <w:szCs w:val="22"/>
                <w:lang w:eastAsia="en-GB"/>
              </w:rPr>
              <w:t xml:space="preserve"> Ltd</w:t>
            </w:r>
          </w:p>
        </w:tc>
        <w:tc>
          <w:tcPr>
            <w:tcW w:w="3580" w:type="dxa"/>
            <w:tcBorders>
              <w:top w:val="nil"/>
              <w:left w:val="nil"/>
              <w:bottom w:val="single" w:sz="4" w:space="0" w:color="auto"/>
              <w:right w:val="single" w:sz="4" w:space="0" w:color="auto"/>
            </w:tcBorders>
            <w:shd w:val="clear" w:color="auto" w:fill="auto"/>
            <w:noWrap/>
            <w:vAlign w:val="bottom"/>
            <w:hideMark/>
          </w:tcPr>
          <w:p w14:paraId="404DE052"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Widnes Health Care Resource Centre</w:t>
            </w:r>
          </w:p>
        </w:tc>
        <w:tc>
          <w:tcPr>
            <w:tcW w:w="3040" w:type="dxa"/>
            <w:tcBorders>
              <w:top w:val="nil"/>
              <w:left w:val="nil"/>
              <w:bottom w:val="single" w:sz="4" w:space="0" w:color="auto"/>
              <w:right w:val="single" w:sz="4" w:space="0" w:color="auto"/>
            </w:tcBorders>
            <w:shd w:val="clear" w:color="auto" w:fill="auto"/>
            <w:noWrap/>
            <w:vAlign w:val="bottom"/>
            <w:hideMark/>
          </w:tcPr>
          <w:p w14:paraId="06A37D4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Caldwell Road</w:t>
            </w:r>
          </w:p>
        </w:tc>
      </w:tr>
      <w:tr w:rsidR="009E5B2F" w:rsidRPr="009E5B2F" w14:paraId="1CBCCDD3" w14:textId="77777777" w:rsidTr="009E5B2F">
        <w:trPr>
          <w:trHeight w:val="320"/>
        </w:trPr>
        <w:tc>
          <w:tcPr>
            <w:tcW w:w="2720" w:type="dxa"/>
            <w:vMerge/>
            <w:tcBorders>
              <w:top w:val="nil"/>
              <w:left w:val="single" w:sz="4" w:space="0" w:color="auto"/>
              <w:bottom w:val="single" w:sz="4" w:space="0" w:color="000000"/>
              <w:right w:val="single" w:sz="4" w:space="0" w:color="auto"/>
            </w:tcBorders>
            <w:vAlign w:val="center"/>
            <w:hideMark/>
          </w:tcPr>
          <w:p w14:paraId="01229A95"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2790F483"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65E0E182"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Cooke’s Healthcare Ltd</w:t>
            </w:r>
          </w:p>
        </w:tc>
        <w:tc>
          <w:tcPr>
            <w:tcW w:w="3580" w:type="dxa"/>
            <w:tcBorders>
              <w:top w:val="nil"/>
              <w:left w:val="nil"/>
              <w:bottom w:val="single" w:sz="4" w:space="0" w:color="auto"/>
              <w:right w:val="single" w:sz="4" w:space="0" w:color="auto"/>
            </w:tcBorders>
            <w:shd w:val="clear" w:color="auto" w:fill="auto"/>
            <w:noWrap/>
            <w:vAlign w:val="bottom"/>
            <w:hideMark/>
          </w:tcPr>
          <w:p w14:paraId="7F38221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Widnes Late Night Pharmacy</w:t>
            </w:r>
          </w:p>
        </w:tc>
        <w:tc>
          <w:tcPr>
            <w:tcW w:w="3040" w:type="dxa"/>
            <w:tcBorders>
              <w:top w:val="nil"/>
              <w:left w:val="nil"/>
              <w:bottom w:val="single" w:sz="4" w:space="0" w:color="auto"/>
              <w:right w:val="single" w:sz="4" w:space="0" w:color="auto"/>
            </w:tcBorders>
            <w:shd w:val="clear" w:color="auto" w:fill="auto"/>
            <w:noWrap/>
            <w:vAlign w:val="bottom"/>
            <w:hideMark/>
          </w:tcPr>
          <w:p w14:paraId="27810C2C"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Peel House Lane</w:t>
            </w:r>
          </w:p>
        </w:tc>
      </w:tr>
    </w:tbl>
    <w:p w14:paraId="2BCC5368" w14:textId="77777777" w:rsidR="000635D3" w:rsidRPr="009E5B2F" w:rsidRDefault="000635D3" w:rsidP="009E5B2F">
      <w:pPr>
        <w:rPr>
          <w:rFonts w:cstheme="minorHAnsi"/>
          <w:sz w:val="22"/>
          <w:szCs w:val="22"/>
        </w:rPr>
      </w:pPr>
    </w:p>
    <w:p w14:paraId="0682B2A4" w14:textId="5F0BE98F" w:rsidR="00B16B42" w:rsidRPr="009E5B2F" w:rsidRDefault="00B16B42" w:rsidP="009E5B2F">
      <w:pPr>
        <w:rPr>
          <w:rFonts w:cstheme="minorHAnsi"/>
          <w:sz w:val="22"/>
          <w:szCs w:val="22"/>
        </w:rPr>
      </w:pPr>
    </w:p>
    <w:p w14:paraId="670C04B0" w14:textId="531CC9CD" w:rsidR="00B16B42" w:rsidRPr="009E5B2F" w:rsidRDefault="00B16B42" w:rsidP="009E5B2F">
      <w:pPr>
        <w:rPr>
          <w:rFonts w:cstheme="minorHAnsi"/>
          <w:sz w:val="22"/>
          <w:szCs w:val="22"/>
        </w:rPr>
      </w:pPr>
    </w:p>
    <w:p w14:paraId="12768C9A" w14:textId="6C0FA8A7" w:rsidR="00B16B42" w:rsidRPr="009E5B2F" w:rsidRDefault="00B16B42" w:rsidP="009E5B2F">
      <w:pPr>
        <w:rPr>
          <w:rFonts w:cstheme="minorHAnsi"/>
          <w:sz w:val="22"/>
          <w:szCs w:val="22"/>
        </w:rPr>
      </w:pPr>
    </w:p>
    <w:p w14:paraId="2FC604AE" w14:textId="5AAE6458" w:rsidR="00B16B42" w:rsidRPr="009E5B2F" w:rsidRDefault="00B16B42" w:rsidP="009E5B2F">
      <w:pPr>
        <w:rPr>
          <w:rFonts w:cstheme="minorHAnsi"/>
          <w:sz w:val="22"/>
          <w:szCs w:val="22"/>
        </w:rPr>
      </w:pPr>
    </w:p>
    <w:p w14:paraId="6F4C7BB4" w14:textId="77777777" w:rsidR="00B16B42" w:rsidRPr="009E5B2F" w:rsidRDefault="00B16B42" w:rsidP="009E5B2F">
      <w:pPr>
        <w:rPr>
          <w:rFonts w:cstheme="minorHAnsi"/>
          <w:sz w:val="22"/>
          <w:szCs w:val="22"/>
        </w:rPr>
      </w:pPr>
    </w:p>
    <w:p w14:paraId="3E024452" w14:textId="37527160" w:rsidR="00B16B42" w:rsidRPr="009E5B2F" w:rsidRDefault="00B16B42" w:rsidP="009E5B2F">
      <w:pPr>
        <w:rPr>
          <w:rFonts w:cstheme="minorHAnsi"/>
          <w:sz w:val="22"/>
          <w:szCs w:val="22"/>
        </w:rPr>
      </w:pPr>
    </w:p>
    <w:p w14:paraId="1A95A93C" w14:textId="2BC20161" w:rsidR="009E5B2F" w:rsidRPr="009E5B2F" w:rsidRDefault="009E5B2F" w:rsidP="009E5B2F">
      <w:pPr>
        <w:tabs>
          <w:tab w:val="left" w:pos="2085"/>
          <w:tab w:val="left" w:pos="3225"/>
        </w:tabs>
        <w:rPr>
          <w:rFonts w:cstheme="minorHAnsi"/>
          <w:b/>
          <w:bCs/>
          <w:color w:val="538135" w:themeColor="accent6" w:themeShade="BF"/>
        </w:rPr>
      </w:pPr>
      <w:r w:rsidRPr="009E5B2F">
        <w:rPr>
          <w:rFonts w:cstheme="minorHAnsi"/>
          <w:b/>
          <w:bCs/>
          <w:color w:val="538135" w:themeColor="accent6" w:themeShade="BF"/>
        </w:rPr>
        <w:lastRenderedPageBreak/>
        <w:t>Runcorn Primary Care Network</w:t>
      </w:r>
      <w:r>
        <w:rPr>
          <w:rFonts w:cstheme="minorHAnsi"/>
          <w:b/>
          <w:bCs/>
          <w:color w:val="538135" w:themeColor="accent6" w:themeShade="BF"/>
        </w:rPr>
        <w:t xml:space="preserve"> (Halton)</w:t>
      </w:r>
    </w:p>
    <w:p w14:paraId="1B0DC0CB" w14:textId="79A9E7D6" w:rsidR="000635D3" w:rsidRPr="009E5B2F" w:rsidRDefault="000635D3" w:rsidP="009E5B2F">
      <w:pPr>
        <w:rPr>
          <w:rFonts w:cstheme="minorHAnsi"/>
          <w:sz w:val="22"/>
          <w:szCs w:val="22"/>
        </w:rPr>
      </w:pPr>
    </w:p>
    <w:tbl>
      <w:tblPr>
        <w:tblW w:w="13580" w:type="dxa"/>
        <w:tblLook w:val="04A0" w:firstRow="1" w:lastRow="0" w:firstColumn="1" w:lastColumn="0" w:noHBand="0" w:noVBand="1"/>
      </w:tblPr>
      <w:tblGrid>
        <w:gridCol w:w="2720"/>
        <w:gridCol w:w="1240"/>
        <w:gridCol w:w="3000"/>
        <w:gridCol w:w="3580"/>
        <w:gridCol w:w="3040"/>
      </w:tblGrid>
      <w:tr w:rsidR="009E5B2F" w:rsidRPr="009E5B2F" w14:paraId="5EAC4B6E" w14:textId="77777777" w:rsidTr="009E5B2F">
        <w:trPr>
          <w:trHeight w:val="32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9B4F7" w14:textId="3DB32D91"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GP Practice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EE0161D" w14:textId="1DE7DDB5"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PCN</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32B6E9EC" w14:textId="63312DE9"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Pharmacy</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2E38DDD9" w14:textId="77777777"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Trading as</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56A3A2E0" w14:textId="77777777"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Address</w:t>
            </w:r>
          </w:p>
        </w:tc>
      </w:tr>
      <w:tr w:rsidR="009E5B2F" w:rsidRPr="009E5B2F" w14:paraId="648FB851"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2D6B5EC"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BrookVale</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520DD4FB" w14:textId="70BB3695"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Runcorn (Halton)</w:t>
            </w:r>
          </w:p>
        </w:tc>
        <w:tc>
          <w:tcPr>
            <w:tcW w:w="3000" w:type="dxa"/>
            <w:tcBorders>
              <w:top w:val="nil"/>
              <w:left w:val="nil"/>
              <w:bottom w:val="single" w:sz="4" w:space="0" w:color="auto"/>
              <w:right w:val="single" w:sz="4" w:space="0" w:color="auto"/>
            </w:tcBorders>
            <w:shd w:val="clear" w:color="auto" w:fill="auto"/>
            <w:noWrap/>
            <w:vAlign w:val="bottom"/>
            <w:hideMark/>
          </w:tcPr>
          <w:p w14:paraId="4B57C53A"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Asda Stores Ltd</w:t>
            </w:r>
          </w:p>
        </w:tc>
        <w:tc>
          <w:tcPr>
            <w:tcW w:w="3580" w:type="dxa"/>
            <w:tcBorders>
              <w:top w:val="nil"/>
              <w:left w:val="nil"/>
              <w:bottom w:val="single" w:sz="4" w:space="0" w:color="auto"/>
              <w:right w:val="single" w:sz="4" w:space="0" w:color="auto"/>
            </w:tcBorders>
            <w:shd w:val="clear" w:color="auto" w:fill="auto"/>
            <w:noWrap/>
            <w:vAlign w:val="bottom"/>
            <w:hideMark/>
          </w:tcPr>
          <w:p w14:paraId="01361E5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Asda Pharmacy</w:t>
            </w:r>
          </w:p>
        </w:tc>
        <w:tc>
          <w:tcPr>
            <w:tcW w:w="3040" w:type="dxa"/>
            <w:tcBorders>
              <w:top w:val="nil"/>
              <w:left w:val="nil"/>
              <w:bottom w:val="single" w:sz="4" w:space="0" w:color="auto"/>
              <w:right w:val="single" w:sz="4" w:space="0" w:color="auto"/>
            </w:tcBorders>
            <w:shd w:val="clear" w:color="auto" w:fill="auto"/>
            <w:noWrap/>
            <w:vAlign w:val="bottom"/>
            <w:hideMark/>
          </w:tcPr>
          <w:p w14:paraId="1435872E"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West Lane</w:t>
            </w:r>
          </w:p>
        </w:tc>
      </w:tr>
      <w:tr w:rsidR="009E5B2F" w:rsidRPr="009E5B2F" w14:paraId="4AFFBCE6"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89EE123"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Castlefields</w:t>
            </w:r>
            <w:proofErr w:type="spellEnd"/>
          </w:p>
        </w:tc>
        <w:tc>
          <w:tcPr>
            <w:tcW w:w="1240" w:type="dxa"/>
            <w:vMerge/>
            <w:tcBorders>
              <w:top w:val="nil"/>
              <w:left w:val="single" w:sz="4" w:space="0" w:color="auto"/>
              <w:bottom w:val="single" w:sz="4" w:space="0" w:color="auto"/>
              <w:right w:val="single" w:sz="4" w:space="0" w:color="auto"/>
            </w:tcBorders>
            <w:vAlign w:val="center"/>
            <w:hideMark/>
          </w:tcPr>
          <w:p w14:paraId="022FFED8"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5292B8D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Boots </w:t>
            </w:r>
            <w:proofErr w:type="gramStart"/>
            <w:r w:rsidRPr="009E5B2F">
              <w:rPr>
                <w:rFonts w:ascii="Calibri" w:eastAsia="Times New Roman" w:hAnsi="Calibri" w:cs="Calibri"/>
                <w:color w:val="000000"/>
                <w:sz w:val="22"/>
                <w:szCs w:val="22"/>
                <w:lang w:eastAsia="en-GB"/>
              </w:rPr>
              <w:t>The</w:t>
            </w:r>
            <w:proofErr w:type="gramEnd"/>
            <w:r w:rsidRPr="009E5B2F">
              <w:rPr>
                <w:rFonts w:ascii="Calibri" w:eastAsia="Times New Roman" w:hAnsi="Calibri" w:cs="Calibri"/>
                <w:color w:val="000000"/>
                <w:sz w:val="22"/>
                <w:szCs w:val="22"/>
                <w:lang w:eastAsia="en-GB"/>
              </w:rPr>
              <w:t xml:space="preserve"> Chemist Ltd</w:t>
            </w:r>
          </w:p>
        </w:tc>
        <w:tc>
          <w:tcPr>
            <w:tcW w:w="3580" w:type="dxa"/>
            <w:tcBorders>
              <w:top w:val="nil"/>
              <w:left w:val="nil"/>
              <w:bottom w:val="single" w:sz="4" w:space="0" w:color="auto"/>
              <w:right w:val="single" w:sz="4" w:space="0" w:color="auto"/>
            </w:tcBorders>
            <w:shd w:val="clear" w:color="auto" w:fill="auto"/>
            <w:noWrap/>
            <w:vAlign w:val="bottom"/>
            <w:hideMark/>
          </w:tcPr>
          <w:p w14:paraId="61CAE1DF"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Boots</w:t>
            </w:r>
          </w:p>
        </w:tc>
        <w:tc>
          <w:tcPr>
            <w:tcW w:w="3040" w:type="dxa"/>
            <w:tcBorders>
              <w:top w:val="nil"/>
              <w:left w:val="nil"/>
              <w:bottom w:val="single" w:sz="4" w:space="0" w:color="auto"/>
              <w:right w:val="single" w:sz="4" w:space="0" w:color="auto"/>
            </w:tcBorders>
            <w:shd w:val="clear" w:color="auto" w:fill="auto"/>
            <w:noWrap/>
            <w:vAlign w:val="bottom"/>
            <w:hideMark/>
          </w:tcPr>
          <w:p w14:paraId="3F4812A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21 High Street</w:t>
            </w:r>
          </w:p>
        </w:tc>
      </w:tr>
      <w:tr w:rsidR="009E5B2F" w:rsidRPr="009E5B2F" w14:paraId="5B434171"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FFE9A8C" w14:textId="5929E465"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Grove House</w:t>
            </w:r>
          </w:p>
        </w:tc>
        <w:tc>
          <w:tcPr>
            <w:tcW w:w="1240" w:type="dxa"/>
            <w:vMerge/>
            <w:tcBorders>
              <w:top w:val="nil"/>
              <w:left w:val="single" w:sz="4" w:space="0" w:color="auto"/>
              <w:bottom w:val="single" w:sz="4" w:space="0" w:color="auto"/>
              <w:right w:val="single" w:sz="4" w:space="0" w:color="auto"/>
            </w:tcBorders>
            <w:vAlign w:val="center"/>
            <w:hideMark/>
          </w:tcPr>
          <w:p w14:paraId="757BC246"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4A084EF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Boots </w:t>
            </w:r>
            <w:proofErr w:type="gramStart"/>
            <w:r w:rsidRPr="009E5B2F">
              <w:rPr>
                <w:rFonts w:ascii="Calibri" w:eastAsia="Times New Roman" w:hAnsi="Calibri" w:cs="Calibri"/>
                <w:color w:val="000000"/>
                <w:sz w:val="22"/>
                <w:szCs w:val="22"/>
                <w:lang w:eastAsia="en-GB"/>
              </w:rPr>
              <w:t>The</w:t>
            </w:r>
            <w:proofErr w:type="gramEnd"/>
            <w:r w:rsidRPr="009E5B2F">
              <w:rPr>
                <w:rFonts w:ascii="Calibri" w:eastAsia="Times New Roman" w:hAnsi="Calibri" w:cs="Calibri"/>
                <w:color w:val="000000"/>
                <w:sz w:val="22"/>
                <w:szCs w:val="22"/>
                <w:lang w:eastAsia="en-GB"/>
              </w:rPr>
              <w:t xml:space="preserve"> Chemist Ltd</w:t>
            </w:r>
          </w:p>
        </w:tc>
        <w:tc>
          <w:tcPr>
            <w:tcW w:w="3580" w:type="dxa"/>
            <w:tcBorders>
              <w:top w:val="nil"/>
              <w:left w:val="nil"/>
              <w:bottom w:val="single" w:sz="4" w:space="0" w:color="auto"/>
              <w:right w:val="single" w:sz="4" w:space="0" w:color="auto"/>
            </w:tcBorders>
            <w:shd w:val="clear" w:color="auto" w:fill="auto"/>
            <w:noWrap/>
            <w:vAlign w:val="bottom"/>
            <w:hideMark/>
          </w:tcPr>
          <w:p w14:paraId="3BC9590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Boots</w:t>
            </w:r>
          </w:p>
        </w:tc>
        <w:tc>
          <w:tcPr>
            <w:tcW w:w="3040" w:type="dxa"/>
            <w:tcBorders>
              <w:top w:val="nil"/>
              <w:left w:val="nil"/>
              <w:bottom w:val="single" w:sz="4" w:space="0" w:color="auto"/>
              <w:right w:val="single" w:sz="4" w:space="0" w:color="auto"/>
            </w:tcBorders>
            <w:shd w:val="clear" w:color="auto" w:fill="auto"/>
            <w:noWrap/>
            <w:vAlign w:val="bottom"/>
            <w:hideMark/>
          </w:tcPr>
          <w:p w14:paraId="366852F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Halton Lea Shopping Centre</w:t>
            </w:r>
          </w:p>
        </w:tc>
      </w:tr>
      <w:tr w:rsidR="009E5B2F" w:rsidRPr="009E5B2F" w14:paraId="3DC02C10"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E326DFC"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Murdishaws</w:t>
            </w:r>
            <w:proofErr w:type="spellEnd"/>
          </w:p>
        </w:tc>
        <w:tc>
          <w:tcPr>
            <w:tcW w:w="1240" w:type="dxa"/>
            <w:vMerge/>
            <w:tcBorders>
              <w:top w:val="nil"/>
              <w:left w:val="single" w:sz="4" w:space="0" w:color="auto"/>
              <w:bottom w:val="single" w:sz="4" w:space="0" w:color="auto"/>
              <w:right w:val="single" w:sz="4" w:space="0" w:color="auto"/>
            </w:tcBorders>
            <w:vAlign w:val="center"/>
            <w:hideMark/>
          </w:tcPr>
          <w:p w14:paraId="2FB21F89"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7BE12EF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Boots </w:t>
            </w:r>
            <w:proofErr w:type="gramStart"/>
            <w:r w:rsidRPr="009E5B2F">
              <w:rPr>
                <w:rFonts w:ascii="Calibri" w:eastAsia="Times New Roman" w:hAnsi="Calibri" w:cs="Calibri"/>
                <w:color w:val="000000"/>
                <w:sz w:val="22"/>
                <w:szCs w:val="22"/>
                <w:lang w:eastAsia="en-GB"/>
              </w:rPr>
              <w:t>The</w:t>
            </w:r>
            <w:proofErr w:type="gramEnd"/>
            <w:r w:rsidRPr="009E5B2F">
              <w:rPr>
                <w:rFonts w:ascii="Calibri" w:eastAsia="Times New Roman" w:hAnsi="Calibri" w:cs="Calibri"/>
                <w:color w:val="000000"/>
                <w:sz w:val="22"/>
                <w:szCs w:val="22"/>
                <w:lang w:eastAsia="en-GB"/>
              </w:rPr>
              <w:t xml:space="preserve"> Chemist Ltd</w:t>
            </w:r>
          </w:p>
        </w:tc>
        <w:tc>
          <w:tcPr>
            <w:tcW w:w="3580" w:type="dxa"/>
            <w:tcBorders>
              <w:top w:val="nil"/>
              <w:left w:val="nil"/>
              <w:bottom w:val="single" w:sz="4" w:space="0" w:color="auto"/>
              <w:right w:val="single" w:sz="4" w:space="0" w:color="auto"/>
            </w:tcBorders>
            <w:shd w:val="clear" w:color="auto" w:fill="auto"/>
            <w:noWrap/>
            <w:vAlign w:val="bottom"/>
            <w:hideMark/>
          </w:tcPr>
          <w:p w14:paraId="08D315B2"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Boots</w:t>
            </w:r>
          </w:p>
        </w:tc>
        <w:tc>
          <w:tcPr>
            <w:tcW w:w="3040" w:type="dxa"/>
            <w:tcBorders>
              <w:top w:val="nil"/>
              <w:left w:val="nil"/>
              <w:bottom w:val="single" w:sz="4" w:space="0" w:color="auto"/>
              <w:right w:val="single" w:sz="4" w:space="0" w:color="auto"/>
            </w:tcBorders>
            <w:shd w:val="clear" w:color="auto" w:fill="auto"/>
            <w:noWrap/>
            <w:vAlign w:val="bottom"/>
            <w:hideMark/>
          </w:tcPr>
          <w:p w14:paraId="24F3F30E"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Castlefields</w:t>
            </w:r>
            <w:proofErr w:type="spellEnd"/>
          </w:p>
        </w:tc>
      </w:tr>
      <w:tr w:rsidR="009E5B2F" w:rsidRPr="009E5B2F" w14:paraId="69C11A12"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06742B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Tower House</w:t>
            </w:r>
          </w:p>
        </w:tc>
        <w:tc>
          <w:tcPr>
            <w:tcW w:w="1240" w:type="dxa"/>
            <w:vMerge/>
            <w:tcBorders>
              <w:top w:val="nil"/>
              <w:left w:val="single" w:sz="4" w:space="0" w:color="auto"/>
              <w:bottom w:val="single" w:sz="4" w:space="0" w:color="auto"/>
              <w:right w:val="single" w:sz="4" w:space="0" w:color="auto"/>
            </w:tcBorders>
            <w:vAlign w:val="center"/>
            <w:hideMark/>
          </w:tcPr>
          <w:p w14:paraId="64767B2E"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037650E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Boots </w:t>
            </w:r>
            <w:proofErr w:type="gramStart"/>
            <w:r w:rsidRPr="009E5B2F">
              <w:rPr>
                <w:rFonts w:ascii="Calibri" w:eastAsia="Times New Roman" w:hAnsi="Calibri" w:cs="Calibri"/>
                <w:color w:val="000000"/>
                <w:sz w:val="22"/>
                <w:szCs w:val="22"/>
                <w:lang w:eastAsia="en-GB"/>
              </w:rPr>
              <w:t>The</w:t>
            </w:r>
            <w:proofErr w:type="gramEnd"/>
            <w:r w:rsidRPr="009E5B2F">
              <w:rPr>
                <w:rFonts w:ascii="Calibri" w:eastAsia="Times New Roman" w:hAnsi="Calibri" w:cs="Calibri"/>
                <w:color w:val="000000"/>
                <w:sz w:val="22"/>
                <w:szCs w:val="22"/>
                <w:lang w:eastAsia="en-GB"/>
              </w:rPr>
              <w:t xml:space="preserve"> Chemist Ltd</w:t>
            </w:r>
          </w:p>
        </w:tc>
        <w:tc>
          <w:tcPr>
            <w:tcW w:w="3580" w:type="dxa"/>
            <w:tcBorders>
              <w:top w:val="nil"/>
              <w:left w:val="nil"/>
              <w:bottom w:val="single" w:sz="4" w:space="0" w:color="auto"/>
              <w:right w:val="single" w:sz="4" w:space="0" w:color="auto"/>
            </w:tcBorders>
            <w:shd w:val="clear" w:color="auto" w:fill="auto"/>
            <w:noWrap/>
            <w:vAlign w:val="bottom"/>
            <w:hideMark/>
          </w:tcPr>
          <w:p w14:paraId="6D0B47B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Boots</w:t>
            </w:r>
          </w:p>
        </w:tc>
        <w:tc>
          <w:tcPr>
            <w:tcW w:w="3040" w:type="dxa"/>
            <w:tcBorders>
              <w:top w:val="nil"/>
              <w:left w:val="nil"/>
              <w:bottom w:val="single" w:sz="4" w:space="0" w:color="auto"/>
              <w:right w:val="single" w:sz="4" w:space="0" w:color="auto"/>
            </w:tcBorders>
            <w:shd w:val="clear" w:color="auto" w:fill="auto"/>
            <w:noWrap/>
            <w:vAlign w:val="bottom"/>
            <w:hideMark/>
          </w:tcPr>
          <w:p w14:paraId="64CB63D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Hospital Way</w:t>
            </w:r>
          </w:p>
        </w:tc>
      </w:tr>
      <w:tr w:rsidR="009E5B2F" w:rsidRPr="009E5B2F" w14:paraId="63682867"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01219E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Weaver Vale</w:t>
            </w:r>
          </w:p>
        </w:tc>
        <w:tc>
          <w:tcPr>
            <w:tcW w:w="1240" w:type="dxa"/>
            <w:vMerge/>
            <w:tcBorders>
              <w:top w:val="nil"/>
              <w:left w:val="single" w:sz="4" w:space="0" w:color="auto"/>
              <w:bottom w:val="single" w:sz="4" w:space="0" w:color="auto"/>
              <w:right w:val="single" w:sz="4" w:space="0" w:color="auto"/>
            </w:tcBorders>
            <w:vAlign w:val="center"/>
            <w:hideMark/>
          </w:tcPr>
          <w:p w14:paraId="41779173"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459CF5E9"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Calea</w:t>
            </w:r>
            <w:proofErr w:type="spellEnd"/>
            <w:r w:rsidRPr="009E5B2F">
              <w:rPr>
                <w:rFonts w:ascii="Calibri" w:eastAsia="Times New Roman" w:hAnsi="Calibri" w:cs="Calibri"/>
                <w:color w:val="000000"/>
                <w:sz w:val="22"/>
                <w:szCs w:val="22"/>
                <w:lang w:eastAsia="en-GB"/>
              </w:rPr>
              <w:t xml:space="preserve"> UK Ltd ***</w:t>
            </w:r>
          </w:p>
        </w:tc>
        <w:tc>
          <w:tcPr>
            <w:tcW w:w="3580" w:type="dxa"/>
            <w:tcBorders>
              <w:top w:val="nil"/>
              <w:left w:val="nil"/>
              <w:bottom w:val="single" w:sz="4" w:space="0" w:color="auto"/>
              <w:right w:val="single" w:sz="4" w:space="0" w:color="auto"/>
            </w:tcBorders>
            <w:shd w:val="clear" w:color="auto" w:fill="auto"/>
            <w:noWrap/>
            <w:vAlign w:val="bottom"/>
            <w:hideMark/>
          </w:tcPr>
          <w:p w14:paraId="3192C350"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Calea</w:t>
            </w:r>
            <w:proofErr w:type="spellEnd"/>
            <w:r w:rsidRPr="009E5B2F">
              <w:rPr>
                <w:rFonts w:ascii="Calibri" w:eastAsia="Times New Roman" w:hAnsi="Calibri" w:cs="Calibri"/>
                <w:color w:val="000000"/>
                <w:sz w:val="22"/>
                <w:szCs w:val="22"/>
                <w:lang w:eastAsia="en-GB"/>
              </w:rPr>
              <w:t xml:space="preserve"> UK Ltd ***</w:t>
            </w:r>
          </w:p>
        </w:tc>
        <w:tc>
          <w:tcPr>
            <w:tcW w:w="3040" w:type="dxa"/>
            <w:tcBorders>
              <w:top w:val="nil"/>
              <w:left w:val="nil"/>
              <w:bottom w:val="single" w:sz="4" w:space="0" w:color="auto"/>
              <w:right w:val="single" w:sz="4" w:space="0" w:color="auto"/>
            </w:tcBorders>
            <w:shd w:val="clear" w:color="auto" w:fill="auto"/>
            <w:noWrap/>
            <w:vAlign w:val="bottom"/>
            <w:hideMark/>
          </w:tcPr>
          <w:p w14:paraId="665B9B78"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Eastgate Way</w:t>
            </w:r>
          </w:p>
        </w:tc>
      </w:tr>
      <w:tr w:rsidR="009E5B2F" w:rsidRPr="009E5B2F" w14:paraId="30C488A4" w14:textId="77777777" w:rsidTr="009E5B2F">
        <w:trPr>
          <w:trHeight w:val="320"/>
        </w:trPr>
        <w:tc>
          <w:tcPr>
            <w:tcW w:w="2720" w:type="dxa"/>
            <w:vMerge w:val="restart"/>
            <w:tcBorders>
              <w:top w:val="nil"/>
              <w:left w:val="single" w:sz="4" w:space="0" w:color="auto"/>
              <w:bottom w:val="single" w:sz="4" w:space="0" w:color="auto"/>
              <w:right w:val="single" w:sz="4" w:space="0" w:color="auto"/>
            </w:tcBorders>
            <w:shd w:val="clear" w:color="000000" w:fill="F2F2F2"/>
            <w:noWrap/>
            <w:vAlign w:val="bottom"/>
            <w:hideMark/>
          </w:tcPr>
          <w:p w14:paraId="2DE2E125" w14:textId="372BD0AE"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3E4073A"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3BAF4CF4"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Wise Pharmacies Ltd</w:t>
            </w:r>
          </w:p>
        </w:tc>
        <w:tc>
          <w:tcPr>
            <w:tcW w:w="3580" w:type="dxa"/>
            <w:tcBorders>
              <w:top w:val="nil"/>
              <w:left w:val="nil"/>
              <w:bottom w:val="single" w:sz="4" w:space="0" w:color="auto"/>
              <w:right w:val="single" w:sz="4" w:space="0" w:color="auto"/>
            </w:tcBorders>
            <w:shd w:val="clear" w:color="auto" w:fill="auto"/>
            <w:noWrap/>
            <w:vAlign w:val="bottom"/>
            <w:hideMark/>
          </w:tcPr>
          <w:p w14:paraId="4F27EDAE"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Delivery Pharmacy</w:t>
            </w:r>
          </w:p>
        </w:tc>
        <w:tc>
          <w:tcPr>
            <w:tcW w:w="3040" w:type="dxa"/>
            <w:tcBorders>
              <w:top w:val="nil"/>
              <w:left w:val="nil"/>
              <w:bottom w:val="single" w:sz="4" w:space="0" w:color="auto"/>
              <w:right w:val="single" w:sz="4" w:space="0" w:color="auto"/>
            </w:tcBorders>
            <w:shd w:val="clear" w:color="auto" w:fill="auto"/>
            <w:noWrap/>
            <w:vAlign w:val="bottom"/>
            <w:hideMark/>
          </w:tcPr>
          <w:p w14:paraId="49D5F92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Jensen Court</w:t>
            </w:r>
          </w:p>
        </w:tc>
      </w:tr>
      <w:tr w:rsidR="009E5B2F" w:rsidRPr="009E5B2F" w14:paraId="41DA2560" w14:textId="77777777" w:rsidTr="009E5B2F">
        <w:trPr>
          <w:trHeight w:val="320"/>
        </w:trPr>
        <w:tc>
          <w:tcPr>
            <w:tcW w:w="2720" w:type="dxa"/>
            <w:vMerge/>
            <w:tcBorders>
              <w:top w:val="nil"/>
              <w:left w:val="single" w:sz="4" w:space="0" w:color="auto"/>
              <w:bottom w:val="single" w:sz="4" w:space="0" w:color="auto"/>
              <w:right w:val="single" w:sz="4" w:space="0" w:color="auto"/>
            </w:tcBorders>
            <w:vAlign w:val="center"/>
            <w:hideMark/>
          </w:tcPr>
          <w:p w14:paraId="7EBAC0E2"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5D869EFA"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2A122722"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Wise Pharmacies Ltd</w:t>
            </w:r>
          </w:p>
        </w:tc>
        <w:tc>
          <w:tcPr>
            <w:tcW w:w="3580" w:type="dxa"/>
            <w:tcBorders>
              <w:top w:val="nil"/>
              <w:left w:val="nil"/>
              <w:bottom w:val="single" w:sz="4" w:space="0" w:color="auto"/>
              <w:right w:val="single" w:sz="4" w:space="0" w:color="auto"/>
            </w:tcBorders>
            <w:shd w:val="clear" w:color="auto" w:fill="auto"/>
            <w:noWrap/>
            <w:vAlign w:val="bottom"/>
            <w:hideMark/>
          </w:tcPr>
          <w:p w14:paraId="157414F4"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Halton Brook Pharmacy</w:t>
            </w:r>
          </w:p>
        </w:tc>
        <w:tc>
          <w:tcPr>
            <w:tcW w:w="3040" w:type="dxa"/>
            <w:tcBorders>
              <w:top w:val="nil"/>
              <w:left w:val="nil"/>
              <w:bottom w:val="single" w:sz="4" w:space="0" w:color="auto"/>
              <w:right w:val="single" w:sz="4" w:space="0" w:color="auto"/>
            </w:tcBorders>
            <w:shd w:val="clear" w:color="auto" w:fill="auto"/>
            <w:noWrap/>
            <w:vAlign w:val="bottom"/>
            <w:hideMark/>
          </w:tcPr>
          <w:p w14:paraId="215480B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27 Hillcrest</w:t>
            </w:r>
          </w:p>
        </w:tc>
      </w:tr>
      <w:tr w:rsidR="009E5B2F" w:rsidRPr="009E5B2F" w14:paraId="3F94910C" w14:textId="77777777" w:rsidTr="009E5B2F">
        <w:trPr>
          <w:trHeight w:val="320"/>
        </w:trPr>
        <w:tc>
          <w:tcPr>
            <w:tcW w:w="2720" w:type="dxa"/>
            <w:vMerge/>
            <w:tcBorders>
              <w:top w:val="nil"/>
              <w:left w:val="single" w:sz="4" w:space="0" w:color="auto"/>
              <w:bottom w:val="single" w:sz="4" w:space="0" w:color="auto"/>
              <w:right w:val="single" w:sz="4" w:space="0" w:color="auto"/>
            </w:tcBorders>
            <w:vAlign w:val="center"/>
            <w:hideMark/>
          </w:tcPr>
          <w:p w14:paraId="68D89F40"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5962501C"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6F6C210A"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Lloyds Pharmacy Ltd</w:t>
            </w:r>
          </w:p>
        </w:tc>
        <w:tc>
          <w:tcPr>
            <w:tcW w:w="3580" w:type="dxa"/>
            <w:tcBorders>
              <w:top w:val="nil"/>
              <w:left w:val="nil"/>
              <w:bottom w:val="single" w:sz="4" w:space="0" w:color="auto"/>
              <w:right w:val="single" w:sz="4" w:space="0" w:color="auto"/>
            </w:tcBorders>
            <w:shd w:val="clear" w:color="auto" w:fill="auto"/>
            <w:noWrap/>
            <w:vAlign w:val="bottom"/>
            <w:hideMark/>
          </w:tcPr>
          <w:p w14:paraId="223C63E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Lloyds Pharmacy</w:t>
            </w:r>
          </w:p>
        </w:tc>
        <w:tc>
          <w:tcPr>
            <w:tcW w:w="3040" w:type="dxa"/>
            <w:tcBorders>
              <w:top w:val="nil"/>
              <w:left w:val="nil"/>
              <w:bottom w:val="single" w:sz="4" w:space="0" w:color="auto"/>
              <w:right w:val="single" w:sz="4" w:space="0" w:color="auto"/>
            </w:tcBorders>
            <w:shd w:val="clear" w:color="auto" w:fill="auto"/>
            <w:noWrap/>
            <w:vAlign w:val="bottom"/>
            <w:hideMark/>
          </w:tcPr>
          <w:p w14:paraId="01D0BAA2"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5-6 Granville Street</w:t>
            </w:r>
          </w:p>
        </w:tc>
      </w:tr>
      <w:tr w:rsidR="009E5B2F" w:rsidRPr="009E5B2F" w14:paraId="51EB66BA" w14:textId="77777777" w:rsidTr="009E5B2F">
        <w:trPr>
          <w:trHeight w:val="320"/>
        </w:trPr>
        <w:tc>
          <w:tcPr>
            <w:tcW w:w="2720" w:type="dxa"/>
            <w:vMerge/>
            <w:tcBorders>
              <w:top w:val="nil"/>
              <w:left w:val="single" w:sz="4" w:space="0" w:color="auto"/>
              <w:bottom w:val="single" w:sz="4" w:space="0" w:color="auto"/>
              <w:right w:val="single" w:sz="4" w:space="0" w:color="auto"/>
            </w:tcBorders>
            <w:vAlign w:val="center"/>
            <w:hideMark/>
          </w:tcPr>
          <w:p w14:paraId="418D5C0B"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6710E4F1"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4196A7F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Mr A </w:t>
            </w:r>
            <w:proofErr w:type="spellStart"/>
            <w:r w:rsidRPr="009E5B2F">
              <w:rPr>
                <w:rFonts w:ascii="Calibri" w:eastAsia="Times New Roman" w:hAnsi="Calibri" w:cs="Calibri"/>
                <w:color w:val="000000"/>
                <w:sz w:val="22"/>
                <w:szCs w:val="22"/>
                <w:lang w:eastAsia="en-GB"/>
              </w:rPr>
              <w:t>Ahkter</w:t>
            </w:r>
            <w:proofErr w:type="spellEnd"/>
          </w:p>
        </w:tc>
        <w:tc>
          <w:tcPr>
            <w:tcW w:w="3580" w:type="dxa"/>
            <w:tcBorders>
              <w:top w:val="nil"/>
              <w:left w:val="nil"/>
              <w:bottom w:val="single" w:sz="4" w:space="0" w:color="auto"/>
              <w:right w:val="single" w:sz="4" w:space="0" w:color="auto"/>
            </w:tcBorders>
            <w:shd w:val="clear" w:color="auto" w:fill="auto"/>
            <w:noWrap/>
            <w:vAlign w:val="bottom"/>
            <w:hideMark/>
          </w:tcPr>
          <w:p w14:paraId="4BB63420"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Murdishaw</w:t>
            </w:r>
            <w:proofErr w:type="spellEnd"/>
            <w:r w:rsidRPr="009E5B2F">
              <w:rPr>
                <w:rFonts w:ascii="Calibri" w:eastAsia="Times New Roman" w:hAnsi="Calibri" w:cs="Calibri"/>
                <w:color w:val="000000"/>
                <w:sz w:val="22"/>
                <w:szCs w:val="22"/>
                <w:lang w:eastAsia="en-GB"/>
              </w:rPr>
              <w:t xml:space="preserve"> Pharmacy</w:t>
            </w:r>
          </w:p>
        </w:tc>
        <w:tc>
          <w:tcPr>
            <w:tcW w:w="3040" w:type="dxa"/>
            <w:tcBorders>
              <w:top w:val="nil"/>
              <w:left w:val="nil"/>
              <w:bottom w:val="single" w:sz="4" w:space="0" w:color="auto"/>
              <w:right w:val="single" w:sz="4" w:space="0" w:color="auto"/>
            </w:tcBorders>
            <w:shd w:val="clear" w:color="auto" w:fill="auto"/>
            <w:noWrap/>
            <w:vAlign w:val="bottom"/>
            <w:hideMark/>
          </w:tcPr>
          <w:p w14:paraId="27FA8C77"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Gorsewood</w:t>
            </w:r>
            <w:proofErr w:type="spellEnd"/>
            <w:r w:rsidRPr="009E5B2F">
              <w:rPr>
                <w:rFonts w:ascii="Calibri" w:eastAsia="Times New Roman" w:hAnsi="Calibri" w:cs="Calibri"/>
                <w:color w:val="000000"/>
                <w:sz w:val="22"/>
                <w:szCs w:val="22"/>
                <w:lang w:eastAsia="en-GB"/>
              </w:rPr>
              <w:t xml:space="preserve"> Road</w:t>
            </w:r>
          </w:p>
        </w:tc>
      </w:tr>
      <w:tr w:rsidR="009E5B2F" w:rsidRPr="009E5B2F" w14:paraId="787A882D" w14:textId="77777777" w:rsidTr="009E5B2F">
        <w:trPr>
          <w:trHeight w:val="320"/>
        </w:trPr>
        <w:tc>
          <w:tcPr>
            <w:tcW w:w="2720" w:type="dxa"/>
            <w:vMerge/>
            <w:tcBorders>
              <w:top w:val="nil"/>
              <w:left w:val="single" w:sz="4" w:space="0" w:color="auto"/>
              <w:bottom w:val="single" w:sz="4" w:space="0" w:color="auto"/>
              <w:right w:val="single" w:sz="4" w:space="0" w:color="auto"/>
            </w:tcBorders>
            <w:vAlign w:val="center"/>
            <w:hideMark/>
          </w:tcPr>
          <w:p w14:paraId="4ED0E1EF"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3E786B09"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531D106E"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PCT Healthcare Ltd</w:t>
            </w:r>
          </w:p>
        </w:tc>
        <w:tc>
          <w:tcPr>
            <w:tcW w:w="3580" w:type="dxa"/>
            <w:tcBorders>
              <w:top w:val="nil"/>
              <w:left w:val="nil"/>
              <w:bottom w:val="single" w:sz="4" w:space="0" w:color="auto"/>
              <w:right w:val="single" w:sz="4" w:space="0" w:color="auto"/>
            </w:tcBorders>
            <w:shd w:val="clear" w:color="auto" w:fill="auto"/>
            <w:noWrap/>
            <w:vAlign w:val="bottom"/>
            <w:hideMark/>
          </w:tcPr>
          <w:p w14:paraId="1D0C2B0C"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Peak Pharmacy</w:t>
            </w:r>
          </w:p>
        </w:tc>
        <w:tc>
          <w:tcPr>
            <w:tcW w:w="3040" w:type="dxa"/>
            <w:tcBorders>
              <w:top w:val="nil"/>
              <w:left w:val="nil"/>
              <w:bottom w:val="single" w:sz="4" w:space="0" w:color="auto"/>
              <w:right w:val="single" w:sz="4" w:space="0" w:color="auto"/>
            </w:tcBorders>
            <w:shd w:val="clear" w:color="auto" w:fill="auto"/>
            <w:noWrap/>
            <w:vAlign w:val="bottom"/>
            <w:hideMark/>
          </w:tcPr>
          <w:p w14:paraId="76DC3217"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49 High Street</w:t>
            </w:r>
          </w:p>
        </w:tc>
      </w:tr>
      <w:tr w:rsidR="009E5B2F" w:rsidRPr="009E5B2F" w14:paraId="43A26E1D" w14:textId="77777777" w:rsidTr="009E5B2F">
        <w:trPr>
          <w:trHeight w:val="360"/>
        </w:trPr>
        <w:tc>
          <w:tcPr>
            <w:tcW w:w="2720" w:type="dxa"/>
            <w:vMerge/>
            <w:tcBorders>
              <w:top w:val="nil"/>
              <w:left w:val="single" w:sz="4" w:space="0" w:color="auto"/>
              <w:bottom w:val="single" w:sz="4" w:space="0" w:color="auto"/>
              <w:right w:val="single" w:sz="4" w:space="0" w:color="auto"/>
            </w:tcBorders>
            <w:vAlign w:val="center"/>
            <w:hideMark/>
          </w:tcPr>
          <w:p w14:paraId="0FC70EE0"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629269D6"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79798E2B"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PCT Healthcare Ltd</w:t>
            </w:r>
          </w:p>
        </w:tc>
        <w:tc>
          <w:tcPr>
            <w:tcW w:w="3580" w:type="dxa"/>
            <w:tcBorders>
              <w:top w:val="nil"/>
              <w:left w:val="nil"/>
              <w:bottom w:val="single" w:sz="4" w:space="0" w:color="auto"/>
              <w:right w:val="single" w:sz="4" w:space="0" w:color="auto"/>
            </w:tcBorders>
            <w:shd w:val="clear" w:color="auto" w:fill="auto"/>
            <w:noWrap/>
            <w:vAlign w:val="bottom"/>
            <w:hideMark/>
          </w:tcPr>
          <w:p w14:paraId="474FFA6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Peak Pharmacy</w:t>
            </w:r>
          </w:p>
        </w:tc>
        <w:tc>
          <w:tcPr>
            <w:tcW w:w="3040" w:type="dxa"/>
            <w:tcBorders>
              <w:top w:val="nil"/>
              <w:left w:val="nil"/>
              <w:bottom w:val="single" w:sz="4" w:space="0" w:color="auto"/>
              <w:right w:val="single" w:sz="4" w:space="0" w:color="auto"/>
            </w:tcBorders>
            <w:shd w:val="clear" w:color="auto" w:fill="auto"/>
            <w:noWrap/>
            <w:vAlign w:val="bottom"/>
            <w:hideMark/>
          </w:tcPr>
          <w:p w14:paraId="6246727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51-53 Church Street</w:t>
            </w:r>
          </w:p>
        </w:tc>
      </w:tr>
      <w:tr w:rsidR="009E5B2F" w:rsidRPr="009E5B2F" w14:paraId="7E054962" w14:textId="77777777" w:rsidTr="009E5B2F">
        <w:trPr>
          <w:trHeight w:val="360"/>
        </w:trPr>
        <w:tc>
          <w:tcPr>
            <w:tcW w:w="2720" w:type="dxa"/>
            <w:vMerge/>
            <w:tcBorders>
              <w:top w:val="nil"/>
              <w:left w:val="single" w:sz="4" w:space="0" w:color="auto"/>
              <w:bottom w:val="single" w:sz="4" w:space="0" w:color="auto"/>
              <w:right w:val="single" w:sz="4" w:space="0" w:color="auto"/>
            </w:tcBorders>
            <w:vAlign w:val="center"/>
            <w:hideMark/>
          </w:tcPr>
          <w:p w14:paraId="4967266D"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539FFEA"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4E1BE034"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Superdrug Stores Ltd</w:t>
            </w:r>
          </w:p>
        </w:tc>
        <w:tc>
          <w:tcPr>
            <w:tcW w:w="3580" w:type="dxa"/>
            <w:tcBorders>
              <w:top w:val="nil"/>
              <w:left w:val="nil"/>
              <w:bottom w:val="single" w:sz="4" w:space="0" w:color="auto"/>
              <w:right w:val="single" w:sz="4" w:space="0" w:color="auto"/>
            </w:tcBorders>
            <w:shd w:val="clear" w:color="auto" w:fill="auto"/>
            <w:noWrap/>
            <w:vAlign w:val="bottom"/>
            <w:hideMark/>
          </w:tcPr>
          <w:p w14:paraId="1E7505A2"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Superdrug Stores Ltd</w:t>
            </w:r>
          </w:p>
        </w:tc>
        <w:tc>
          <w:tcPr>
            <w:tcW w:w="3040" w:type="dxa"/>
            <w:tcBorders>
              <w:top w:val="nil"/>
              <w:left w:val="nil"/>
              <w:bottom w:val="single" w:sz="4" w:space="0" w:color="auto"/>
              <w:right w:val="single" w:sz="4" w:space="0" w:color="auto"/>
            </w:tcBorders>
            <w:shd w:val="clear" w:color="auto" w:fill="auto"/>
            <w:noWrap/>
            <w:vAlign w:val="bottom"/>
            <w:hideMark/>
          </w:tcPr>
          <w:p w14:paraId="0A65CA0F"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Halton Lea Shopping Centre</w:t>
            </w:r>
          </w:p>
        </w:tc>
      </w:tr>
      <w:tr w:rsidR="009E5B2F" w:rsidRPr="009E5B2F" w14:paraId="19A741B1" w14:textId="77777777" w:rsidTr="009E5B2F">
        <w:trPr>
          <w:trHeight w:val="360"/>
        </w:trPr>
        <w:tc>
          <w:tcPr>
            <w:tcW w:w="2720" w:type="dxa"/>
            <w:vMerge/>
            <w:tcBorders>
              <w:top w:val="nil"/>
              <w:left w:val="single" w:sz="4" w:space="0" w:color="auto"/>
              <w:bottom w:val="single" w:sz="4" w:space="0" w:color="auto"/>
              <w:right w:val="single" w:sz="4" w:space="0" w:color="auto"/>
            </w:tcBorders>
            <w:vAlign w:val="center"/>
            <w:hideMark/>
          </w:tcPr>
          <w:p w14:paraId="2BDD2DB0"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5F2E80CB"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7738705C" w14:textId="26F182D2"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Bestway National Chemists Ltd</w:t>
            </w:r>
          </w:p>
        </w:tc>
        <w:tc>
          <w:tcPr>
            <w:tcW w:w="3580" w:type="dxa"/>
            <w:tcBorders>
              <w:top w:val="nil"/>
              <w:left w:val="nil"/>
              <w:bottom w:val="single" w:sz="4" w:space="0" w:color="auto"/>
              <w:right w:val="single" w:sz="4" w:space="0" w:color="auto"/>
            </w:tcBorders>
            <w:shd w:val="clear" w:color="auto" w:fill="auto"/>
            <w:noWrap/>
            <w:vAlign w:val="bottom"/>
            <w:hideMark/>
          </w:tcPr>
          <w:p w14:paraId="4B3B60D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Well Pharmacy</w:t>
            </w:r>
          </w:p>
        </w:tc>
        <w:tc>
          <w:tcPr>
            <w:tcW w:w="3040" w:type="dxa"/>
            <w:tcBorders>
              <w:top w:val="nil"/>
              <w:left w:val="nil"/>
              <w:bottom w:val="single" w:sz="4" w:space="0" w:color="auto"/>
              <w:right w:val="single" w:sz="4" w:space="0" w:color="auto"/>
            </w:tcBorders>
            <w:shd w:val="clear" w:color="auto" w:fill="auto"/>
            <w:noWrap/>
            <w:vAlign w:val="bottom"/>
            <w:hideMark/>
          </w:tcPr>
          <w:p w14:paraId="3FFE4B9B"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11 </w:t>
            </w:r>
            <w:proofErr w:type="spellStart"/>
            <w:r w:rsidRPr="009E5B2F">
              <w:rPr>
                <w:rFonts w:ascii="Calibri" w:eastAsia="Times New Roman" w:hAnsi="Calibri" w:cs="Calibri"/>
                <w:color w:val="000000"/>
                <w:sz w:val="22"/>
                <w:szCs w:val="22"/>
                <w:lang w:eastAsia="en-GB"/>
              </w:rPr>
              <w:t>Grangeway</w:t>
            </w:r>
            <w:proofErr w:type="spellEnd"/>
          </w:p>
        </w:tc>
      </w:tr>
      <w:tr w:rsidR="009E5B2F" w:rsidRPr="009E5B2F" w14:paraId="725AA6A4" w14:textId="77777777" w:rsidTr="009E5B2F">
        <w:trPr>
          <w:trHeight w:val="360"/>
        </w:trPr>
        <w:tc>
          <w:tcPr>
            <w:tcW w:w="2720" w:type="dxa"/>
            <w:vMerge/>
            <w:tcBorders>
              <w:top w:val="nil"/>
              <w:left w:val="single" w:sz="4" w:space="0" w:color="auto"/>
              <w:bottom w:val="single" w:sz="4" w:space="0" w:color="auto"/>
              <w:right w:val="single" w:sz="4" w:space="0" w:color="auto"/>
            </w:tcBorders>
            <w:vAlign w:val="center"/>
            <w:hideMark/>
          </w:tcPr>
          <w:p w14:paraId="408FE89C"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6BDB832F"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63BF75D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Wise Pharmacies Ltd</w:t>
            </w:r>
          </w:p>
        </w:tc>
        <w:tc>
          <w:tcPr>
            <w:tcW w:w="3580" w:type="dxa"/>
            <w:tcBorders>
              <w:top w:val="nil"/>
              <w:left w:val="nil"/>
              <w:bottom w:val="single" w:sz="4" w:space="0" w:color="auto"/>
              <w:right w:val="single" w:sz="4" w:space="0" w:color="auto"/>
            </w:tcBorders>
            <w:shd w:val="clear" w:color="auto" w:fill="auto"/>
            <w:noWrap/>
            <w:vAlign w:val="bottom"/>
            <w:hideMark/>
          </w:tcPr>
          <w:p w14:paraId="4317D1DB"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Windmill Hill Pharmacy</w:t>
            </w:r>
          </w:p>
        </w:tc>
        <w:tc>
          <w:tcPr>
            <w:tcW w:w="3040" w:type="dxa"/>
            <w:tcBorders>
              <w:top w:val="nil"/>
              <w:left w:val="nil"/>
              <w:bottom w:val="single" w:sz="4" w:space="0" w:color="auto"/>
              <w:right w:val="single" w:sz="4" w:space="0" w:color="auto"/>
            </w:tcBorders>
            <w:shd w:val="clear" w:color="auto" w:fill="auto"/>
            <w:noWrap/>
            <w:vAlign w:val="bottom"/>
            <w:hideMark/>
          </w:tcPr>
          <w:p w14:paraId="03DA8CD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Windmill Hill Avenue West</w:t>
            </w:r>
          </w:p>
        </w:tc>
      </w:tr>
    </w:tbl>
    <w:p w14:paraId="7A87D737" w14:textId="0C1D1505" w:rsidR="000635D3" w:rsidRPr="009E5B2F" w:rsidRDefault="000635D3" w:rsidP="009E5B2F">
      <w:pPr>
        <w:rPr>
          <w:rFonts w:cstheme="minorHAnsi"/>
          <w:sz w:val="22"/>
          <w:szCs w:val="22"/>
        </w:rPr>
      </w:pPr>
    </w:p>
    <w:p w14:paraId="52BC1DBB" w14:textId="15CD82A0" w:rsidR="000635D3" w:rsidRPr="009E5B2F" w:rsidRDefault="000635D3" w:rsidP="009E5B2F">
      <w:pPr>
        <w:rPr>
          <w:rFonts w:cstheme="minorHAnsi"/>
          <w:sz w:val="22"/>
          <w:szCs w:val="22"/>
        </w:rPr>
      </w:pPr>
    </w:p>
    <w:p w14:paraId="0818F8FD" w14:textId="4114B29D" w:rsidR="000635D3" w:rsidRPr="009E5B2F" w:rsidRDefault="000635D3" w:rsidP="009E5B2F">
      <w:pPr>
        <w:rPr>
          <w:rFonts w:cstheme="minorHAnsi"/>
          <w:sz w:val="22"/>
          <w:szCs w:val="22"/>
        </w:rPr>
      </w:pPr>
    </w:p>
    <w:p w14:paraId="52150D6C" w14:textId="0CB0C0A7" w:rsidR="000635D3" w:rsidRPr="009E5B2F" w:rsidRDefault="000635D3" w:rsidP="009E5B2F">
      <w:pPr>
        <w:rPr>
          <w:rFonts w:cstheme="minorHAnsi"/>
          <w:sz w:val="22"/>
          <w:szCs w:val="22"/>
        </w:rPr>
      </w:pPr>
    </w:p>
    <w:p w14:paraId="73DB8707" w14:textId="47D818DE" w:rsidR="000635D3" w:rsidRPr="009E5B2F" w:rsidRDefault="000635D3" w:rsidP="009E5B2F">
      <w:pPr>
        <w:rPr>
          <w:rFonts w:cstheme="minorHAnsi"/>
          <w:sz w:val="22"/>
          <w:szCs w:val="22"/>
        </w:rPr>
      </w:pPr>
    </w:p>
    <w:p w14:paraId="483EEA45" w14:textId="30AE28F1" w:rsidR="000635D3" w:rsidRPr="009E5B2F" w:rsidRDefault="000635D3" w:rsidP="009E5B2F">
      <w:pPr>
        <w:rPr>
          <w:rFonts w:cstheme="minorHAnsi"/>
          <w:sz w:val="22"/>
          <w:szCs w:val="22"/>
        </w:rPr>
      </w:pPr>
    </w:p>
    <w:p w14:paraId="24657128" w14:textId="62B2C992" w:rsidR="000635D3" w:rsidRPr="009E5B2F" w:rsidRDefault="000635D3" w:rsidP="009E5B2F">
      <w:pPr>
        <w:rPr>
          <w:rFonts w:cstheme="minorHAnsi"/>
          <w:sz w:val="22"/>
          <w:szCs w:val="22"/>
        </w:rPr>
      </w:pPr>
    </w:p>
    <w:p w14:paraId="7FEBCF29" w14:textId="14775208" w:rsidR="000635D3" w:rsidRPr="009E5B2F" w:rsidRDefault="000635D3" w:rsidP="009E5B2F">
      <w:pPr>
        <w:rPr>
          <w:rFonts w:cstheme="minorHAnsi"/>
          <w:sz w:val="22"/>
          <w:szCs w:val="22"/>
        </w:rPr>
      </w:pPr>
    </w:p>
    <w:p w14:paraId="4092B361" w14:textId="56F86C19" w:rsidR="000635D3" w:rsidRPr="009E5B2F" w:rsidRDefault="000635D3" w:rsidP="009E5B2F">
      <w:pPr>
        <w:rPr>
          <w:rFonts w:cstheme="minorHAnsi"/>
          <w:sz w:val="22"/>
          <w:szCs w:val="22"/>
        </w:rPr>
      </w:pPr>
    </w:p>
    <w:p w14:paraId="1357EF73" w14:textId="485356FC" w:rsidR="000635D3" w:rsidRDefault="000635D3" w:rsidP="009E5B2F">
      <w:pPr>
        <w:rPr>
          <w:rFonts w:cstheme="minorHAnsi"/>
          <w:sz w:val="22"/>
          <w:szCs w:val="22"/>
        </w:rPr>
      </w:pPr>
    </w:p>
    <w:p w14:paraId="403CD218" w14:textId="77777777" w:rsidR="009E5B2F" w:rsidRPr="009E5B2F" w:rsidRDefault="009E5B2F" w:rsidP="009E5B2F">
      <w:pPr>
        <w:rPr>
          <w:rFonts w:cstheme="minorHAnsi"/>
          <w:sz w:val="22"/>
          <w:szCs w:val="22"/>
        </w:rPr>
      </w:pPr>
    </w:p>
    <w:p w14:paraId="2999E58D" w14:textId="77777777" w:rsidR="009E5B2F" w:rsidRPr="009E5B2F" w:rsidRDefault="009E5B2F" w:rsidP="009E5B2F">
      <w:pPr>
        <w:rPr>
          <w:rFonts w:cstheme="minorHAnsi"/>
          <w:sz w:val="22"/>
          <w:szCs w:val="22"/>
        </w:rPr>
      </w:pPr>
    </w:p>
    <w:p w14:paraId="536F6377" w14:textId="7347ABFC" w:rsidR="000635D3" w:rsidRPr="009E5B2F" w:rsidRDefault="000635D3" w:rsidP="009E5B2F">
      <w:pPr>
        <w:rPr>
          <w:rFonts w:cstheme="minorHAnsi"/>
          <w:sz w:val="22"/>
          <w:szCs w:val="22"/>
        </w:rPr>
      </w:pPr>
    </w:p>
    <w:p w14:paraId="54F43B60" w14:textId="51EE2D5F" w:rsidR="009E5B2F" w:rsidRPr="009E5B2F" w:rsidRDefault="009E5B2F" w:rsidP="009E5B2F">
      <w:pPr>
        <w:tabs>
          <w:tab w:val="left" w:pos="2085"/>
          <w:tab w:val="left" w:pos="3225"/>
        </w:tabs>
        <w:rPr>
          <w:rFonts w:cstheme="minorHAnsi"/>
          <w:b/>
          <w:bCs/>
          <w:color w:val="538135" w:themeColor="accent6" w:themeShade="BF"/>
        </w:rPr>
      </w:pPr>
      <w:r w:rsidRPr="009E5B2F">
        <w:rPr>
          <w:rFonts w:cstheme="minorHAnsi"/>
          <w:b/>
          <w:bCs/>
          <w:color w:val="538135" w:themeColor="accent6" w:themeShade="BF"/>
        </w:rPr>
        <w:lastRenderedPageBreak/>
        <w:t>South &amp; East Knowsley Primary Care Network</w:t>
      </w:r>
      <w:r>
        <w:rPr>
          <w:rFonts w:cstheme="minorHAnsi"/>
          <w:b/>
          <w:bCs/>
          <w:color w:val="538135" w:themeColor="accent6" w:themeShade="BF"/>
        </w:rPr>
        <w:t xml:space="preserve"> (Kno</w:t>
      </w:r>
      <w:r w:rsidR="003C7D9D">
        <w:rPr>
          <w:rFonts w:cstheme="minorHAnsi"/>
          <w:b/>
          <w:bCs/>
          <w:color w:val="538135" w:themeColor="accent6" w:themeShade="BF"/>
        </w:rPr>
        <w:t>wsl</w:t>
      </w:r>
      <w:r>
        <w:rPr>
          <w:rFonts w:cstheme="minorHAnsi"/>
          <w:b/>
          <w:bCs/>
          <w:color w:val="538135" w:themeColor="accent6" w:themeShade="BF"/>
        </w:rPr>
        <w:t>ey)</w:t>
      </w:r>
    </w:p>
    <w:p w14:paraId="4DB729D7" w14:textId="06CD0170" w:rsidR="000635D3" w:rsidRPr="009E5B2F" w:rsidRDefault="000635D3" w:rsidP="009E5B2F">
      <w:pPr>
        <w:rPr>
          <w:rFonts w:cstheme="minorHAnsi"/>
          <w:sz w:val="22"/>
          <w:szCs w:val="22"/>
        </w:rPr>
      </w:pPr>
    </w:p>
    <w:tbl>
      <w:tblPr>
        <w:tblW w:w="13580" w:type="dxa"/>
        <w:tblLook w:val="04A0" w:firstRow="1" w:lastRow="0" w:firstColumn="1" w:lastColumn="0" w:noHBand="0" w:noVBand="1"/>
      </w:tblPr>
      <w:tblGrid>
        <w:gridCol w:w="2720"/>
        <w:gridCol w:w="1240"/>
        <w:gridCol w:w="3000"/>
        <w:gridCol w:w="3580"/>
        <w:gridCol w:w="3040"/>
      </w:tblGrid>
      <w:tr w:rsidR="009E5B2F" w:rsidRPr="009E5B2F" w14:paraId="188E0F50" w14:textId="77777777" w:rsidTr="009E5B2F">
        <w:trPr>
          <w:trHeight w:val="32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020AF" w14:textId="1A348370"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GP Practice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BD2A327" w14:textId="6BA32EA9"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PCN</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711EEAD3" w14:textId="6E41F477"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Pharmacy</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4A2390AB" w14:textId="77777777"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Trading as</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5171DF3D" w14:textId="77777777"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Address</w:t>
            </w:r>
          </w:p>
        </w:tc>
      </w:tr>
      <w:tr w:rsidR="009E5B2F" w:rsidRPr="009E5B2F" w14:paraId="33E396EC" w14:textId="77777777" w:rsidTr="009E5B2F">
        <w:trPr>
          <w:trHeight w:val="36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CEE35F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Aston Healthcare Ltd</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799956FD" w14:textId="734C68CC"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South and East Knowsley</w:t>
            </w:r>
          </w:p>
        </w:tc>
        <w:tc>
          <w:tcPr>
            <w:tcW w:w="3000" w:type="dxa"/>
            <w:tcBorders>
              <w:top w:val="nil"/>
              <w:left w:val="nil"/>
              <w:bottom w:val="single" w:sz="4" w:space="0" w:color="auto"/>
              <w:right w:val="single" w:sz="4" w:space="0" w:color="auto"/>
            </w:tcBorders>
            <w:shd w:val="clear" w:color="auto" w:fill="auto"/>
            <w:noWrap/>
            <w:vAlign w:val="bottom"/>
            <w:hideMark/>
          </w:tcPr>
          <w:p w14:paraId="60AACF4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Asda Stores Ltd</w:t>
            </w:r>
          </w:p>
        </w:tc>
        <w:tc>
          <w:tcPr>
            <w:tcW w:w="3580" w:type="dxa"/>
            <w:tcBorders>
              <w:top w:val="nil"/>
              <w:left w:val="nil"/>
              <w:bottom w:val="single" w:sz="4" w:space="0" w:color="auto"/>
              <w:right w:val="single" w:sz="4" w:space="0" w:color="auto"/>
            </w:tcBorders>
            <w:shd w:val="clear" w:color="auto" w:fill="auto"/>
            <w:noWrap/>
            <w:vAlign w:val="bottom"/>
            <w:hideMark/>
          </w:tcPr>
          <w:p w14:paraId="13DDAD02"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Asda Pharmacy</w:t>
            </w:r>
          </w:p>
        </w:tc>
        <w:tc>
          <w:tcPr>
            <w:tcW w:w="3040" w:type="dxa"/>
            <w:tcBorders>
              <w:top w:val="nil"/>
              <w:left w:val="nil"/>
              <w:bottom w:val="single" w:sz="4" w:space="0" w:color="auto"/>
              <w:right w:val="single" w:sz="4" w:space="0" w:color="auto"/>
            </w:tcBorders>
            <w:shd w:val="clear" w:color="auto" w:fill="auto"/>
            <w:noWrap/>
            <w:vAlign w:val="bottom"/>
            <w:hideMark/>
          </w:tcPr>
          <w:p w14:paraId="3A42E8A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Huyton Lane</w:t>
            </w:r>
          </w:p>
        </w:tc>
      </w:tr>
      <w:tr w:rsidR="009E5B2F" w:rsidRPr="009E5B2F" w14:paraId="6331086D" w14:textId="77777777" w:rsidTr="009E5B2F">
        <w:trPr>
          <w:trHeight w:val="36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D21B02E"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Cedar Cross Medical Centre</w:t>
            </w:r>
          </w:p>
        </w:tc>
        <w:tc>
          <w:tcPr>
            <w:tcW w:w="1240" w:type="dxa"/>
            <w:vMerge/>
            <w:tcBorders>
              <w:top w:val="nil"/>
              <w:left w:val="single" w:sz="4" w:space="0" w:color="auto"/>
              <w:bottom w:val="single" w:sz="4" w:space="0" w:color="auto"/>
              <w:right w:val="single" w:sz="4" w:space="0" w:color="auto"/>
            </w:tcBorders>
            <w:vAlign w:val="center"/>
            <w:hideMark/>
          </w:tcPr>
          <w:p w14:paraId="5070A363"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7C6310DE"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Boots </w:t>
            </w:r>
            <w:proofErr w:type="gramStart"/>
            <w:r w:rsidRPr="009E5B2F">
              <w:rPr>
                <w:rFonts w:ascii="Calibri" w:eastAsia="Times New Roman" w:hAnsi="Calibri" w:cs="Calibri"/>
                <w:color w:val="000000"/>
                <w:sz w:val="22"/>
                <w:szCs w:val="22"/>
                <w:lang w:eastAsia="en-GB"/>
              </w:rPr>
              <w:t>The</w:t>
            </w:r>
            <w:proofErr w:type="gramEnd"/>
            <w:r w:rsidRPr="009E5B2F">
              <w:rPr>
                <w:rFonts w:ascii="Calibri" w:eastAsia="Times New Roman" w:hAnsi="Calibri" w:cs="Calibri"/>
                <w:color w:val="000000"/>
                <w:sz w:val="22"/>
                <w:szCs w:val="22"/>
                <w:lang w:eastAsia="en-GB"/>
              </w:rPr>
              <w:t xml:space="preserve"> Chemist Ltd</w:t>
            </w:r>
          </w:p>
        </w:tc>
        <w:tc>
          <w:tcPr>
            <w:tcW w:w="3580" w:type="dxa"/>
            <w:tcBorders>
              <w:top w:val="nil"/>
              <w:left w:val="nil"/>
              <w:bottom w:val="single" w:sz="4" w:space="0" w:color="auto"/>
              <w:right w:val="single" w:sz="4" w:space="0" w:color="auto"/>
            </w:tcBorders>
            <w:shd w:val="clear" w:color="auto" w:fill="auto"/>
            <w:noWrap/>
            <w:vAlign w:val="bottom"/>
            <w:hideMark/>
          </w:tcPr>
          <w:p w14:paraId="7F8B1E23" w14:textId="555D45C8"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Boots</w:t>
            </w:r>
          </w:p>
        </w:tc>
        <w:tc>
          <w:tcPr>
            <w:tcW w:w="3040" w:type="dxa"/>
            <w:tcBorders>
              <w:top w:val="nil"/>
              <w:left w:val="nil"/>
              <w:bottom w:val="single" w:sz="4" w:space="0" w:color="auto"/>
              <w:right w:val="single" w:sz="4" w:space="0" w:color="auto"/>
            </w:tcBorders>
            <w:shd w:val="clear" w:color="auto" w:fill="auto"/>
            <w:noWrap/>
            <w:vAlign w:val="bottom"/>
            <w:hideMark/>
          </w:tcPr>
          <w:p w14:paraId="171030E9"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Roseheath</w:t>
            </w:r>
            <w:proofErr w:type="spellEnd"/>
            <w:r w:rsidRPr="009E5B2F">
              <w:rPr>
                <w:rFonts w:ascii="Calibri" w:eastAsia="Times New Roman" w:hAnsi="Calibri" w:cs="Calibri"/>
                <w:color w:val="000000"/>
                <w:sz w:val="22"/>
                <w:szCs w:val="22"/>
                <w:lang w:eastAsia="en-GB"/>
              </w:rPr>
              <w:t xml:space="preserve"> Drive</w:t>
            </w:r>
          </w:p>
        </w:tc>
      </w:tr>
      <w:tr w:rsidR="009E5B2F" w:rsidRPr="009E5B2F" w14:paraId="64CB6829" w14:textId="77777777" w:rsidTr="009E5B2F">
        <w:trPr>
          <w:trHeight w:val="36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B1D16C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Hollies Medical Centre</w:t>
            </w:r>
          </w:p>
        </w:tc>
        <w:tc>
          <w:tcPr>
            <w:tcW w:w="1240" w:type="dxa"/>
            <w:vMerge/>
            <w:tcBorders>
              <w:top w:val="nil"/>
              <w:left w:val="single" w:sz="4" w:space="0" w:color="auto"/>
              <w:bottom w:val="single" w:sz="4" w:space="0" w:color="auto"/>
              <w:right w:val="single" w:sz="4" w:space="0" w:color="auto"/>
            </w:tcBorders>
            <w:vAlign w:val="center"/>
            <w:hideMark/>
          </w:tcPr>
          <w:p w14:paraId="55FF1686"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1BB23ED6"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Boots </w:t>
            </w:r>
            <w:proofErr w:type="gramStart"/>
            <w:r w:rsidRPr="009E5B2F">
              <w:rPr>
                <w:rFonts w:ascii="Calibri" w:eastAsia="Times New Roman" w:hAnsi="Calibri" w:cs="Calibri"/>
                <w:color w:val="000000"/>
                <w:sz w:val="22"/>
                <w:szCs w:val="22"/>
                <w:lang w:eastAsia="en-GB"/>
              </w:rPr>
              <w:t>The</w:t>
            </w:r>
            <w:proofErr w:type="gramEnd"/>
            <w:r w:rsidRPr="009E5B2F">
              <w:rPr>
                <w:rFonts w:ascii="Calibri" w:eastAsia="Times New Roman" w:hAnsi="Calibri" w:cs="Calibri"/>
                <w:color w:val="000000"/>
                <w:sz w:val="22"/>
                <w:szCs w:val="22"/>
                <w:lang w:eastAsia="en-GB"/>
              </w:rPr>
              <w:t xml:space="preserve"> Chemist Ltd</w:t>
            </w:r>
          </w:p>
        </w:tc>
        <w:tc>
          <w:tcPr>
            <w:tcW w:w="3580" w:type="dxa"/>
            <w:tcBorders>
              <w:top w:val="nil"/>
              <w:left w:val="nil"/>
              <w:bottom w:val="single" w:sz="4" w:space="0" w:color="auto"/>
              <w:right w:val="single" w:sz="4" w:space="0" w:color="auto"/>
            </w:tcBorders>
            <w:shd w:val="clear" w:color="auto" w:fill="auto"/>
            <w:noWrap/>
            <w:vAlign w:val="bottom"/>
            <w:hideMark/>
          </w:tcPr>
          <w:p w14:paraId="202158B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Boots ****</w:t>
            </w:r>
          </w:p>
        </w:tc>
        <w:tc>
          <w:tcPr>
            <w:tcW w:w="3040" w:type="dxa"/>
            <w:tcBorders>
              <w:top w:val="nil"/>
              <w:left w:val="nil"/>
              <w:bottom w:val="single" w:sz="4" w:space="0" w:color="auto"/>
              <w:right w:val="single" w:sz="4" w:space="0" w:color="auto"/>
            </w:tcBorders>
            <w:shd w:val="clear" w:color="auto" w:fill="auto"/>
            <w:noWrap/>
            <w:vAlign w:val="bottom"/>
            <w:hideMark/>
          </w:tcPr>
          <w:p w14:paraId="3A54DDB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Cables Retail Park</w:t>
            </w:r>
          </w:p>
        </w:tc>
      </w:tr>
      <w:tr w:rsidR="009E5B2F" w:rsidRPr="009E5B2F" w14:paraId="76FD1497" w14:textId="77777777" w:rsidTr="009E5B2F">
        <w:trPr>
          <w:trHeight w:val="36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A67D831" w14:textId="764AE43E"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Longview Medical Centre</w:t>
            </w:r>
          </w:p>
        </w:tc>
        <w:tc>
          <w:tcPr>
            <w:tcW w:w="1240" w:type="dxa"/>
            <w:vMerge/>
            <w:tcBorders>
              <w:top w:val="nil"/>
              <w:left w:val="single" w:sz="4" w:space="0" w:color="auto"/>
              <w:bottom w:val="single" w:sz="4" w:space="0" w:color="auto"/>
              <w:right w:val="single" w:sz="4" w:space="0" w:color="auto"/>
            </w:tcBorders>
            <w:vAlign w:val="center"/>
            <w:hideMark/>
          </w:tcPr>
          <w:p w14:paraId="2CDDADD6"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1ADFFC8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Boots </w:t>
            </w:r>
            <w:proofErr w:type="gramStart"/>
            <w:r w:rsidRPr="009E5B2F">
              <w:rPr>
                <w:rFonts w:ascii="Calibri" w:eastAsia="Times New Roman" w:hAnsi="Calibri" w:cs="Calibri"/>
                <w:color w:val="000000"/>
                <w:sz w:val="22"/>
                <w:szCs w:val="22"/>
                <w:lang w:eastAsia="en-GB"/>
              </w:rPr>
              <w:t>The</w:t>
            </w:r>
            <w:proofErr w:type="gramEnd"/>
            <w:r w:rsidRPr="009E5B2F">
              <w:rPr>
                <w:rFonts w:ascii="Calibri" w:eastAsia="Times New Roman" w:hAnsi="Calibri" w:cs="Calibri"/>
                <w:color w:val="000000"/>
                <w:sz w:val="22"/>
                <w:szCs w:val="22"/>
                <w:lang w:eastAsia="en-GB"/>
              </w:rPr>
              <w:t xml:space="preserve"> Chemist Ltd</w:t>
            </w:r>
          </w:p>
        </w:tc>
        <w:tc>
          <w:tcPr>
            <w:tcW w:w="3580" w:type="dxa"/>
            <w:tcBorders>
              <w:top w:val="nil"/>
              <w:left w:val="nil"/>
              <w:bottom w:val="single" w:sz="4" w:space="0" w:color="auto"/>
              <w:right w:val="single" w:sz="4" w:space="0" w:color="auto"/>
            </w:tcBorders>
            <w:shd w:val="clear" w:color="auto" w:fill="auto"/>
            <w:noWrap/>
            <w:vAlign w:val="bottom"/>
            <w:hideMark/>
          </w:tcPr>
          <w:p w14:paraId="1DE7372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Boots</w:t>
            </w:r>
          </w:p>
        </w:tc>
        <w:tc>
          <w:tcPr>
            <w:tcW w:w="3040" w:type="dxa"/>
            <w:tcBorders>
              <w:top w:val="nil"/>
              <w:left w:val="nil"/>
              <w:bottom w:val="single" w:sz="4" w:space="0" w:color="auto"/>
              <w:right w:val="single" w:sz="4" w:space="0" w:color="auto"/>
            </w:tcBorders>
            <w:shd w:val="clear" w:color="auto" w:fill="auto"/>
            <w:noWrap/>
            <w:vAlign w:val="bottom"/>
            <w:hideMark/>
          </w:tcPr>
          <w:p w14:paraId="4A3BE64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42 Eccleston Street</w:t>
            </w:r>
          </w:p>
        </w:tc>
      </w:tr>
      <w:tr w:rsidR="009E5B2F" w:rsidRPr="009E5B2F" w14:paraId="58E26A22" w14:textId="77777777" w:rsidTr="009E5B2F">
        <w:trPr>
          <w:trHeight w:val="36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60BE1E9" w14:textId="32230F84"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Nutgrove</w:t>
            </w:r>
            <w:proofErr w:type="spellEnd"/>
            <w:r w:rsidRPr="009E5B2F">
              <w:rPr>
                <w:rFonts w:ascii="Calibri" w:eastAsia="Times New Roman" w:hAnsi="Calibri" w:cs="Calibri"/>
                <w:color w:val="000000"/>
                <w:sz w:val="22"/>
                <w:szCs w:val="22"/>
                <w:lang w:eastAsia="en-GB"/>
              </w:rPr>
              <w:t xml:space="preserve"> Villa Surgery</w:t>
            </w:r>
          </w:p>
        </w:tc>
        <w:tc>
          <w:tcPr>
            <w:tcW w:w="1240" w:type="dxa"/>
            <w:vMerge/>
            <w:tcBorders>
              <w:top w:val="nil"/>
              <w:left w:val="single" w:sz="4" w:space="0" w:color="auto"/>
              <w:bottom w:val="single" w:sz="4" w:space="0" w:color="auto"/>
              <w:right w:val="single" w:sz="4" w:space="0" w:color="auto"/>
            </w:tcBorders>
            <w:vAlign w:val="center"/>
            <w:hideMark/>
          </w:tcPr>
          <w:p w14:paraId="70E687A0"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027AAE46"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Boots </w:t>
            </w:r>
            <w:proofErr w:type="gramStart"/>
            <w:r w:rsidRPr="009E5B2F">
              <w:rPr>
                <w:rFonts w:ascii="Calibri" w:eastAsia="Times New Roman" w:hAnsi="Calibri" w:cs="Calibri"/>
                <w:color w:val="000000"/>
                <w:sz w:val="22"/>
                <w:szCs w:val="22"/>
                <w:lang w:eastAsia="en-GB"/>
              </w:rPr>
              <w:t>The</w:t>
            </w:r>
            <w:proofErr w:type="gramEnd"/>
            <w:r w:rsidRPr="009E5B2F">
              <w:rPr>
                <w:rFonts w:ascii="Calibri" w:eastAsia="Times New Roman" w:hAnsi="Calibri" w:cs="Calibri"/>
                <w:color w:val="000000"/>
                <w:sz w:val="22"/>
                <w:szCs w:val="22"/>
                <w:lang w:eastAsia="en-GB"/>
              </w:rPr>
              <w:t xml:space="preserve"> Chemist Ltd</w:t>
            </w:r>
          </w:p>
        </w:tc>
        <w:tc>
          <w:tcPr>
            <w:tcW w:w="3580" w:type="dxa"/>
            <w:tcBorders>
              <w:top w:val="nil"/>
              <w:left w:val="nil"/>
              <w:bottom w:val="single" w:sz="4" w:space="0" w:color="auto"/>
              <w:right w:val="single" w:sz="4" w:space="0" w:color="auto"/>
            </w:tcBorders>
            <w:shd w:val="clear" w:color="auto" w:fill="auto"/>
            <w:noWrap/>
            <w:vAlign w:val="bottom"/>
            <w:hideMark/>
          </w:tcPr>
          <w:p w14:paraId="377C53A6"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Boots</w:t>
            </w:r>
          </w:p>
        </w:tc>
        <w:tc>
          <w:tcPr>
            <w:tcW w:w="3040" w:type="dxa"/>
            <w:tcBorders>
              <w:top w:val="nil"/>
              <w:left w:val="nil"/>
              <w:bottom w:val="single" w:sz="4" w:space="0" w:color="auto"/>
              <w:right w:val="single" w:sz="4" w:space="0" w:color="auto"/>
            </w:tcBorders>
            <w:shd w:val="clear" w:color="auto" w:fill="auto"/>
            <w:noWrap/>
            <w:vAlign w:val="bottom"/>
            <w:hideMark/>
          </w:tcPr>
          <w:p w14:paraId="37A1E53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Old Colliery Road</w:t>
            </w:r>
          </w:p>
        </w:tc>
      </w:tr>
      <w:tr w:rsidR="009E5B2F" w:rsidRPr="009E5B2F" w14:paraId="5A77B93D" w14:textId="77777777" w:rsidTr="009E5B2F">
        <w:trPr>
          <w:trHeight w:val="36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10E7252" w14:textId="06171180"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Park House Medical Centre</w:t>
            </w:r>
          </w:p>
        </w:tc>
        <w:tc>
          <w:tcPr>
            <w:tcW w:w="1240" w:type="dxa"/>
            <w:vMerge/>
            <w:tcBorders>
              <w:top w:val="nil"/>
              <w:left w:val="single" w:sz="4" w:space="0" w:color="auto"/>
              <w:bottom w:val="single" w:sz="4" w:space="0" w:color="auto"/>
              <w:right w:val="single" w:sz="4" w:space="0" w:color="auto"/>
            </w:tcBorders>
            <w:vAlign w:val="center"/>
            <w:hideMark/>
          </w:tcPr>
          <w:p w14:paraId="224470B5"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642AFEF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Boots </w:t>
            </w:r>
            <w:proofErr w:type="gramStart"/>
            <w:r w:rsidRPr="009E5B2F">
              <w:rPr>
                <w:rFonts w:ascii="Calibri" w:eastAsia="Times New Roman" w:hAnsi="Calibri" w:cs="Calibri"/>
                <w:color w:val="000000"/>
                <w:sz w:val="22"/>
                <w:szCs w:val="22"/>
                <w:lang w:eastAsia="en-GB"/>
              </w:rPr>
              <w:t>The</w:t>
            </w:r>
            <w:proofErr w:type="gramEnd"/>
            <w:r w:rsidRPr="009E5B2F">
              <w:rPr>
                <w:rFonts w:ascii="Calibri" w:eastAsia="Times New Roman" w:hAnsi="Calibri" w:cs="Calibri"/>
                <w:color w:val="000000"/>
                <w:sz w:val="22"/>
                <w:szCs w:val="22"/>
                <w:lang w:eastAsia="en-GB"/>
              </w:rPr>
              <w:t xml:space="preserve"> Chemist Ltd *</w:t>
            </w:r>
          </w:p>
        </w:tc>
        <w:tc>
          <w:tcPr>
            <w:tcW w:w="3580" w:type="dxa"/>
            <w:tcBorders>
              <w:top w:val="nil"/>
              <w:left w:val="nil"/>
              <w:bottom w:val="single" w:sz="4" w:space="0" w:color="auto"/>
              <w:right w:val="single" w:sz="4" w:space="0" w:color="auto"/>
            </w:tcBorders>
            <w:shd w:val="clear" w:color="auto" w:fill="auto"/>
            <w:noWrap/>
            <w:vAlign w:val="bottom"/>
            <w:hideMark/>
          </w:tcPr>
          <w:p w14:paraId="608515A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Boots *</w:t>
            </w:r>
          </w:p>
        </w:tc>
        <w:tc>
          <w:tcPr>
            <w:tcW w:w="3040" w:type="dxa"/>
            <w:tcBorders>
              <w:top w:val="nil"/>
              <w:left w:val="nil"/>
              <w:bottom w:val="single" w:sz="4" w:space="0" w:color="auto"/>
              <w:right w:val="single" w:sz="4" w:space="0" w:color="auto"/>
            </w:tcBorders>
            <w:shd w:val="clear" w:color="auto" w:fill="auto"/>
            <w:noWrap/>
            <w:vAlign w:val="bottom"/>
            <w:hideMark/>
          </w:tcPr>
          <w:p w14:paraId="6C9CE7DB"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47-49 Derby Road</w:t>
            </w:r>
          </w:p>
        </w:tc>
      </w:tr>
      <w:tr w:rsidR="009E5B2F" w:rsidRPr="009E5B2F" w14:paraId="0DA21705" w14:textId="77777777" w:rsidTr="009E5B2F">
        <w:trPr>
          <w:trHeight w:val="36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E0A3C97" w14:textId="3E07071C"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Prescot Medical Centre</w:t>
            </w:r>
          </w:p>
        </w:tc>
        <w:tc>
          <w:tcPr>
            <w:tcW w:w="1240" w:type="dxa"/>
            <w:vMerge/>
            <w:tcBorders>
              <w:top w:val="nil"/>
              <w:left w:val="single" w:sz="4" w:space="0" w:color="auto"/>
              <w:bottom w:val="single" w:sz="4" w:space="0" w:color="auto"/>
              <w:right w:val="single" w:sz="4" w:space="0" w:color="auto"/>
            </w:tcBorders>
            <w:vAlign w:val="center"/>
            <w:hideMark/>
          </w:tcPr>
          <w:p w14:paraId="29C3481F"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3360548E"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Gorgemead</w:t>
            </w:r>
            <w:proofErr w:type="spellEnd"/>
            <w:r w:rsidRPr="009E5B2F">
              <w:rPr>
                <w:rFonts w:ascii="Calibri" w:eastAsia="Times New Roman" w:hAnsi="Calibri" w:cs="Calibri"/>
                <w:color w:val="000000"/>
                <w:sz w:val="22"/>
                <w:szCs w:val="22"/>
                <w:lang w:eastAsia="en-GB"/>
              </w:rPr>
              <w:t xml:space="preserve"> Ltd</w:t>
            </w:r>
          </w:p>
        </w:tc>
        <w:tc>
          <w:tcPr>
            <w:tcW w:w="3580" w:type="dxa"/>
            <w:tcBorders>
              <w:top w:val="nil"/>
              <w:left w:val="nil"/>
              <w:bottom w:val="single" w:sz="4" w:space="0" w:color="auto"/>
              <w:right w:val="single" w:sz="4" w:space="0" w:color="auto"/>
            </w:tcBorders>
            <w:shd w:val="clear" w:color="auto" w:fill="auto"/>
            <w:noWrap/>
            <w:vAlign w:val="bottom"/>
            <w:hideMark/>
          </w:tcPr>
          <w:p w14:paraId="1198A0EF"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Cohens Chemist</w:t>
            </w:r>
          </w:p>
        </w:tc>
        <w:tc>
          <w:tcPr>
            <w:tcW w:w="3040" w:type="dxa"/>
            <w:tcBorders>
              <w:top w:val="nil"/>
              <w:left w:val="nil"/>
              <w:bottom w:val="single" w:sz="4" w:space="0" w:color="auto"/>
              <w:right w:val="single" w:sz="4" w:space="0" w:color="auto"/>
            </w:tcBorders>
            <w:shd w:val="clear" w:color="auto" w:fill="auto"/>
            <w:noWrap/>
            <w:vAlign w:val="bottom"/>
            <w:hideMark/>
          </w:tcPr>
          <w:p w14:paraId="2762A008"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Hollies Road</w:t>
            </w:r>
          </w:p>
        </w:tc>
      </w:tr>
      <w:tr w:rsidR="009E5B2F" w:rsidRPr="009E5B2F" w14:paraId="796386DA" w14:textId="77777777" w:rsidTr="009E5B2F">
        <w:trPr>
          <w:trHeight w:val="36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E59D291"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Roseheath</w:t>
            </w:r>
            <w:proofErr w:type="spellEnd"/>
            <w:r w:rsidRPr="009E5B2F">
              <w:rPr>
                <w:rFonts w:ascii="Calibri" w:eastAsia="Times New Roman" w:hAnsi="Calibri" w:cs="Calibri"/>
                <w:color w:val="000000"/>
                <w:sz w:val="22"/>
                <w:szCs w:val="22"/>
                <w:lang w:eastAsia="en-GB"/>
              </w:rPr>
              <w:t xml:space="preserve"> Surgery</w:t>
            </w:r>
          </w:p>
        </w:tc>
        <w:tc>
          <w:tcPr>
            <w:tcW w:w="1240" w:type="dxa"/>
            <w:vMerge/>
            <w:tcBorders>
              <w:top w:val="nil"/>
              <w:left w:val="single" w:sz="4" w:space="0" w:color="auto"/>
              <w:bottom w:val="single" w:sz="4" w:space="0" w:color="auto"/>
              <w:right w:val="single" w:sz="4" w:space="0" w:color="auto"/>
            </w:tcBorders>
            <w:vAlign w:val="center"/>
            <w:hideMark/>
          </w:tcPr>
          <w:p w14:paraId="76EFBD8B"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5EE7B6C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Davey’s Chemist</w:t>
            </w:r>
          </w:p>
        </w:tc>
        <w:tc>
          <w:tcPr>
            <w:tcW w:w="3580" w:type="dxa"/>
            <w:tcBorders>
              <w:top w:val="nil"/>
              <w:left w:val="nil"/>
              <w:bottom w:val="single" w:sz="4" w:space="0" w:color="auto"/>
              <w:right w:val="single" w:sz="4" w:space="0" w:color="auto"/>
            </w:tcBorders>
            <w:shd w:val="clear" w:color="auto" w:fill="auto"/>
            <w:noWrap/>
            <w:vAlign w:val="bottom"/>
            <w:hideMark/>
          </w:tcPr>
          <w:p w14:paraId="7A5B9AB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Davey’s Chemist</w:t>
            </w:r>
          </w:p>
        </w:tc>
        <w:tc>
          <w:tcPr>
            <w:tcW w:w="3040" w:type="dxa"/>
            <w:tcBorders>
              <w:top w:val="nil"/>
              <w:left w:val="nil"/>
              <w:bottom w:val="single" w:sz="4" w:space="0" w:color="auto"/>
              <w:right w:val="single" w:sz="4" w:space="0" w:color="auto"/>
            </w:tcBorders>
            <w:shd w:val="clear" w:color="auto" w:fill="auto"/>
            <w:noWrap/>
            <w:vAlign w:val="bottom"/>
            <w:hideMark/>
          </w:tcPr>
          <w:p w14:paraId="274ABDE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43-45 Manor Farm Road</w:t>
            </w:r>
          </w:p>
        </w:tc>
      </w:tr>
      <w:tr w:rsidR="009E5B2F" w:rsidRPr="009E5B2F" w14:paraId="6F210281" w14:textId="77777777" w:rsidTr="009E5B2F">
        <w:trPr>
          <w:trHeight w:val="36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A394DC8"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Tarbock</w:t>
            </w:r>
            <w:proofErr w:type="spellEnd"/>
            <w:r w:rsidRPr="009E5B2F">
              <w:rPr>
                <w:rFonts w:ascii="Calibri" w:eastAsia="Times New Roman" w:hAnsi="Calibri" w:cs="Calibri"/>
                <w:color w:val="000000"/>
                <w:sz w:val="22"/>
                <w:szCs w:val="22"/>
                <w:lang w:eastAsia="en-GB"/>
              </w:rPr>
              <w:t xml:space="preserve"> Medical Centre</w:t>
            </w:r>
          </w:p>
        </w:tc>
        <w:tc>
          <w:tcPr>
            <w:tcW w:w="1240" w:type="dxa"/>
            <w:vMerge/>
            <w:tcBorders>
              <w:top w:val="nil"/>
              <w:left w:val="single" w:sz="4" w:space="0" w:color="auto"/>
              <w:bottom w:val="single" w:sz="4" w:space="0" w:color="auto"/>
              <w:right w:val="single" w:sz="4" w:space="0" w:color="auto"/>
            </w:tcBorders>
            <w:vAlign w:val="center"/>
            <w:hideMark/>
          </w:tcPr>
          <w:p w14:paraId="0369E3C7"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7F03FB08"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Lloyds Pharmacy Ltd</w:t>
            </w:r>
          </w:p>
        </w:tc>
        <w:tc>
          <w:tcPr>
            <w:tcW w:w="3580" w:type="dxa"/>
            <w:tcBorders>
              <w:top w:val="nil"/>
              <w:left w:val="nil"/>
              <w:bottom w:val="single" w:sz="4" w:space="0" w:color="auto"/>
              <w:right w:val="single" w:sz="4" w:space="0" w:color="auto"/>
            </w:tcBorders>
            <w:shd w:val="clear" w:color="auto" w:fill="auto"/>
            <w:noWrap/>
            <w:vAlign w:val="bottom"/>
            <w:hideMark/>
          </w:tcPr>
          <w:p w14:paraId="56C258AB"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Lloyds Pharmacy</w:t>
            </w:r>
          </w:p>
        </w:tc>
        <w:tc>
          <w:tcPr>
            <w:tcW w:w="3040" w:type="dxa"/>
            <w:tcBorders>
              <w:top w:val="nil"/>
              <w:left w:val="nil"/>
              <w:bottom w:val="single" w:sz="4" w:space="0" w:color="auto"/>
              <w:right w:val="single" w:sz="4" w:space="0" w:color="auto"/>
            </w:tcBorders>
            <w:shd w:val="clear" w:color="auto" w:fill="auto"/>
            <w:noWrap/>
            <w:vAlign w:val="bottom"/>
            <w:hideMark/>
          </w:tcPr>
          <w:p w14:paraId="78D06E36"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5 </w:t>
            </w:r>
            <w:proofErr w:type="spellStart"/>
            <w:r w:rsidRPr="009E5B2F">
              <w:rPr>
                <w:rFonts w:ascii="Calibri" w:eastAsia="Times New Roman" w:hAnsi="Calibri" w:cs="Calibri"/>
                <w:color w:val="000000"/>
                <w:sz w:val="22"/>
                <w:szCs w:val="22"/>
                <w:lang w:eastAsia="en-GB"/>
              </w:rPr>
              <w:t>Tarbock</w:t>
            </w:r>
            <w:proofErr w:type="spellEnd"/>
            <w:r w:rsidRPr="009E5B2F">
              <w:rPr>
                <w:rFonts w:ascii="Calibri" w:eastAsia="Times New Roman" w:hAnsi="Calibri" w:cs="Calibri"/>
                <w:color w:val="000000"/>
                <w:sz w:val="22"/>
                <w:szCs w:val="22"/>
                <w:lang w:eastAsia="en-GB"/>
              </w:rPr>
              <w:t xml:space="preserve"> Road</w:t>
            </w:r>
          </w:p>
        </w:tc>
      </w:tr>
      <w:tr w:rsidR="009E5B2F" w:rsidRPr="009E5B2F" w14:paraId="38116127" w14:textId="77777777" w:rsidTr="009E5B2F">
        <w:trPr>
          <w:trHeight w:val="36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069F67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The Health Centre Surgery</w:t>
            </w:r>
          </w:p>
        </w:tc>
        <w:tc>
          <w:tcPr>
            <w:tcW w:w="1240" w:type="dxa"/>
            <w:vMerge/>
            <w:tcBorders>
              <w:top w:val="nil"/>
              <w:left w:val="single" w:sz="4" w:space="0" w:color="auto"/>
              <w:bottom w:val="single" w:sz="4" w:space="0" w:color="auto"/>
              <w:right w:val="single" w:sz="4" w:space="0" w:color="auto"/>
            </w:tcBorders>
            <w:vAlign w:val="center"/>
            <w:hideMark/>
          </w:tcPr>
          <w:p w14:paraId="5C21FB57"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7F87765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M R Jacob’s Pharmacy</w:t>
            </w:r>
          </w:p>
        </w:tc>
        <w:tc>
          <w:tcPr>
            <w:tcW w:w="3580" w:type="dxa"/>
            <w:tcBorders>
              <w:top w:val="nil"/>
              <w:left w:val="nil"/>
              <w:bottom w:val="single" w:sz="4" w:space="0" w:color="auto"/>
              <w:right w:val="single" w:sz="4" w:space="0" w:color="auto"/>
            </w:tcBorders>
            <w:shd w:val="clear" w:color="auto" w:fill="auto"/>
            <w:noWrap/>
            <w:vAlign w:val="bottom"/>
            <w:hideMark/>
          </w:tcPr>
          <w:p w14:paraId="0AD2D1C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M R Jacob’s Pharmacy</w:t>
            </w:r>
          </w:p>
        </w:tc>
        <w:tc>
          <w:tcPr>
            <w:tcW w:w="3040" w:type="dxa"/>
            <w:tcBorders>
              <w:top w:val="nil"/>
              <w:left w:val="nil"/>
              <w:bottom w:val="single" w:sz="4" w:space="0" w:color="auto"/>
              <w:right w:val="single" w:sz="4" w:space="0" w:color="auto"/>
            </w:tcBorders>
            <w:shd w:val="clear" w:color="auto" w:fill="auto"/>
            <w:noWrap/>
            <w:vAlign w:val="bottom"/>
            <w:hideMark/>
          </w:tcPr>
          <w:p w14:paraId="54C581CC"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18 Camberley Drive</w:t>
            </w:r>
          </w:p>
        </w:tc>
      </w:tr>
      <w:tr w:rsidR="009E5B2F" w:rsidRPr="009E5B2F" w14:paraId="6571A4B4" w14:textId="77777777" w:rsidTr="009E5B2F">
        <w:trPr>
          <w:trHeight w:val="360"/>
        </w:trPr>
        <w:tc>
          <w:tcPr>
            <w:tcW w:w="2720" w:type="dxa"/>
            <w:vMerge w:val="restart"/>
            <w:tcBorders>
              <w:top w:val="nil"/>
              <w:left w:val="single" w:sz="4" w:space="0" w:color="auto"/>
              <w:bottom w:val="single" w:sz="4" w:space="0" w:color="auto"/>
              <w:right w:val="single" w:sz="4" w:space="0" w:color="auto"/>
            </w:tcBorders>
            <w:shd w:val="clear" w:color="000000" w:fill="F2F2F2"/>
            <w:noWrap/>
            <w:vAlign w:val="bottom"/>
            <w:hideMark/>
          </w:tcPr>
          <w:p w14:paraId="0DC8DA2E" w14:textId="2EA88C13"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6D66D559"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179A5E5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WGA UK Limited</w:t>
            </w:r>
          </w:p>
        </w:tc>
        <w:tc>
          <w:tcPr>
            <w:tcW w:w="3580" w:type="dxa"/>
            <w:tcBorders>
              <w:top w:val="nil"/>
              <w:left w:val="nil"/>
              <w:bottom w:val="single" w:sz="4" w:space="0" w:color="auto"/>
              <w:right w:val="single" w:sz="4" w:space="0" w:color="auto"/>
            </w:tcBorders>
            <w:shd w:val="clear" w:color="auto" w:fill="auto"/>
            <w:noWrap/>
            <w:vAlign w:val="bottom"/>
            <w:hideMark/>
          </w:tcPr>
          <w:p w14:paraId="18223CA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Neil's Pharmacy</w:t>
            </w:r>
          </w:p>
        </w:tc>
        <w:tc>
          <w:tcPr>
            <w:tcW w:w="3040" w:type="dxa"/>
            <w:tcBorders>
              <w:top w:val="nil"/>
              <w:left w:val="nil"/>
              <w:bottom w:val="single" w:sz="4" w:space="0" w:color="auto"/>
              <w:right w:val="single" w:sz="4" w:space="0" w:color="auto"/>
            </w:tcBorders>
            <w:shd w:val="clear" w:color="auto" w:fill="auto"/>
            <w:noWrap/>
            <w:vAlign w:val="bottom"/>
            <w:hideMark/>
          </w:tcPr>
          <w:p w14:paraId="747C73C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32 Molyneux Drive</w:t>
            </w:r>
          </w:p>
        </w:tc>
      </w:tr>
      <w:tr w:rsidR="009E5B2F" w:rsidRPr="009E5B2F" w14:paraId="37292A0C" w14:textId="77777777" w:rsidTr="009E5B2F">
        <w:trPr>
          <w:trHeight w:val="360"/>
        </w:trPr>
        <w:tc>
          <w:tcPr>
            <w:tcW w:w="2720" w:type="dxa"/>
            <w:vMerge/>
            <w:tcBorders>
              <w:top w:val="nil"/>
              <w:left w:val="single" w:sz="4" w:space="0" w:color="auto"/>
              <w:bottom w:val="single" w:sz="4" w:space="0" w:color="auto"/>
              <w:right w:val="single" w:sz="4" w:space="0" w:color="auto"/>
            </w:tcBorders>
            <w:vAlign w:val="center"/>
            <w:hideMark/>
          </w:tcPr>
          <w:p w14:paraId="53C87551"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4C497BCB"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4F693DDF"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 Rowland &amp; Co (Retail) Ltd</w:t>
            </w:r>
          </w:p>
        </w:tc>
        <w:tc>
          <w:tcPr>
            <w:tcW w:w="3580" w:type="dxa"/>
            <w:tcBorders>
              <w:top w:val="nil"/>
              <w:left w:val="nil"/>
              <w:bottom w:val="single" w:sz="4" w:space="0" w:color="auto"/>
              <w:right w:val="single" w:sz="4" w:space="0" w:color="auto"/>
            </w:tcBorders>
            <w:shd w:val="clear" w:color="auto" w:fill="auto"/>
            <w:noWrap/>
            <w:vAlign w:val="bottom"/>
            <w:hideMark/>
          </w:tcPr>
          <w:p w14:paraId="13777C3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Rowlands Pharmacy</w:t>
            </w:r>
          </w:p>
        </w:tc>
        <w:tc>
          <w:tcPr>
            <w:tcW w:w="3040" w:type="dxa"/>
            <w:tcBorders>
              <w:top w:val="nil"/>
              <w:left w:val="nil"/>
              <w:bottom w:val="single" w:sz="4" w:space="0" w:color="auto"/>
              <w:right w:val="single" w:sz="4" w:space="0" w:color="auto"/>
            </w:tcBorders>
            <w:shd w:val="clear" w:color="auto" w:fill="auto"/>
            <w:noWrap/>
            <w:vAlign w:val="bottom"/>
            <w:hideMark/>
          </w:tcPr>
          <w:p w14:paraId="69E5FD0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67 Eccleston Street</w:t>
            </w:r>
          </w:p>
        </w:tc>
      </w:tr>
      <w:tr w:rsidR="009E5B2F" w:rsidRPr="009E5B2F" w14:paraId="235FC37A" w14:textId="77777777" w:rsidTr="009E5B2F">
        <w:trPr>
          <w:trHeight w:val="360"/>
        </w:trPr>
        <w:tc>
          <w:tcPr>
            <w:tcW w:w="2720" w:type="dxa"/>
            <w:vMerge/>
            <w:tcBorders>
              <w:top w:val="nil"/>
              <w:left w:val="single" w:sz="4" w:space="0" w:color="auto"/>
              <w:bottom w:val="single" w:sz="4" w:space="0" w:color="auto"/>
              <w:right w:val="single" w:sz="4" w:space="0" w:color="auto"/>
            </w:tcBorders>
            <w:vAlign w:val="center"/>
            <w:hideMark/>
          </w:tcPr>
          <w:p w14:paraId="413ED7CA"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22E93A86"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35900031"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Sedem</w:t>
            </w:r>
            <w:proofErr w:type="spellEnd"/>
            <w:r w:rsidRPr="009E5B2F">
              <w:rPr>
                <w:rFonts w:ascii="Calibri" w:eastAsia="Times New Roman" w:hAnsi="Calibri" w:cs="Calibri"/>
                <w:color w:val="000000"/>
                <w:sz w:val="22"/>
                <w:szCs w:val="22"/>
                <w:lang w:eastAsia="en-GB"/>
              </w:rPr>
              <w:t xml:space="preserve"> Pharmacy</w:t>
            </w:r>
          </w:p>
        </w:tc>
        <w:tc>
          <w:tcPr>
            <w:tcW w:w="3580" w:type="dxa"/>
            <w:tcBorders>
              <w:top w:val="nil"/>
              <w:left w:val="nil"/>
              <w:bottom w:val="single" w:sz="4" w:space="0" w:color="auto"/>
              <w:right w:val="single" w:sz="4" w:space="0" w:color="auto"/>
            </w:tcBorders>
            <w:shd w:val="clear" w:color="auto" w:fill="auto"/>
            <w:noWrap/>
            <w:vAlign w:val="bottom"/>
            <w:hideMark/>
          </w:tcPr>
          <w:p w14:paraId="70642786"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Sedem</w:t>
            </w:r>
            <w:proofErr w:type="spellEnd"/>
            <w:r w:rsidRPr="009E5B2F">
              <w:rPr>
                <w:rFonts w:ascii="Calibri" w:eastAsia="Times New Roman" w:hAnsi="Calibri" w:cs="Calibri"/>
                <w:color w:val="000000"/>
                <w:sz w:val="22"/>
                <w:szCs w:val="22"/>
                <w:lang w:eastAsia="en-GB"/>
              </w:rPr>
              <w:t xml:space="preserve"> Pharmacy</w:t>
            </w:r>
          </w:p>
        </w:tc>
        <w:tc>
          <w:tcPr>
            <w:tcW w:w="3040" w:type="dxa"/>
            <w:tcBorders>
              <w:top w:val="nil"/>
              <w:left w:val="nil"/>
              <w:bottom w:val="single" w:sz="4" w:space="0" w:color="auto"/>
              <w:right w:val="single" w:sz="4" w:space="0" w:color="auto"/>
            </w:tcBorders>
            <w:shd w:val="clear" w:color="auto" w:fill="auto"/>
            <w:noWrap/>
            <w:vAlign w:val="bottom"/>
            <w:hideMark/>
          </w:tcPr>
          <w:p w14:paraId="4D4D23B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79 Longview Drive</w:t>
            </w:r>
          </w:p>
        </w:tc>
      </w:tr>
      <w:tr w:rsidR="009E5B2F" w:rsidRPr="009E5B2F" w14:paraId="4FB6CA7F" w14:textId="77777777" w:rsidTr="009E5B2F">
        <w:trPr>
          <w:trHeight w:val="360"/>
        </w:trPr>
        <w:tc>
          <w:tcPr>
            <w:tcW w:w="2720" w:type="dxa"/>
            <w:vMerge/>
            <w:tcBorders>
              <w:top w:val="nil"/>
              <w:left w:val="single" w:sz="4" w:space="0" w:color="auto"/>
              <w:bottom w:val="single" w:sz="4" w:space="0" w:color="auto"/>
              <w:right w:val="single" w:sz="4" w:space="0" w:color="auto"/>
            </w:tcBorders>
            <w:vAlign w:val="center"/>
            <w:hideMark/>
          </w:tcPr>
          <w:p w14:paraId="2BDAE84D"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080EA8AB"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26D4A3C8"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Care Pharmacy</w:t>
            </w:r>
          </w:p>
        </w:tc>
        <w:tc>
          <w:tcPr>
            <w:tcW w:w="3580" w:type="dxa"/>
            <w:tcBorders>
              <w:top w:val="nil"/>
              <w:left w:val="nil"/>
              <w:bottom w:val="single" w:sz="4" w:space="0" w:color="auto"/>
              <w:right w:val="single" w:sz="4" w:space="0" w:color="auto"/>
            </w:tcBorders>
            <w:shd w:val="clear" w:color="auto" w:fill="auto"/>
            <w:noWrap/>
            <w:vAlign w:val="bottom"/>
            <w:hideMark/>
          </w:tcPr>
          <w:p w14:paraId="469BEE2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Sugar Lane Pharmacy</w:t>
            </w:r>
          </w:p>
        </w:tc>
        <w:tc>
          <w:tcPr>
            <w:tcW w:w="3040" w:type="dxa"/>
            <w:tcBorders>
              <w:top w:val="nil"/>
              <w:left w:val="nil"/>
              <w:bottom w:val="single" w:sz="4" w:space="0" w:color="auto"/>
              <w:right w:val="single" w:sz="4" w:space="0" w:color="auto"/>
            </w:tcBorders>
            <w:shd w:val="clear" w:color="auto" w:fill="auto"/>
            <w:noWrap/>
            <w:vAlign w:val="bottom"/>
            <w:hideMark/>
          </w:tcPr>
          <w:p w14:paraId="670BEE0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68a-70a Sugar Lane</w:t>
            </w:r>
          </w:p>
        </w:tc>
      </w:tr>
      <w:tr w:rsidR="009E5B2F" w:rsidRPr="009E5B2F" w14:paraId="7F91265D" w14:textId="77777777" w:rsidTr="009E5B2F">
        <w:trPr>
          <w:trHeight w:val="360"/>
        </w:trPr>
        <w:tc>
          <w:tcPr>
            <w:tcW w:w="2720" w:type="dxa"/>
            <w:vMerge/>
            <w:tcBorders>
              <w:top w:val="nil"/>
              <w:left w:val="single" w:sz="4" w:space="0" w:color="auto"/>
              <w:bottom w:val="single" w:sz="4" w:space="0" w:color="auto"/>
              <w:right w:val="single" w:sz="4" w:space="0" w:color="auto"/>
            </w:tcBorders>
            <w:vAlign w:val="center"/>
            <w:hideMark/>
          </w:tcPr>
          <w:p w14:paraId="32834912"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19716B2"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7F2C2D58"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Superdrug Stores Ltd</w:t>
            </w:r>
          </w:p>
        </w:tc>
        <w:tc>
          <w:tcPr>
            <w:tcW w:w="3580" w:type="dxa"/>
            <w:tcBorders>
              <w:top w:val="nil"/>
              <w:left w:val="nil"/>
              <w:bottom w:val="single" w:sz="4" w:space="0" w:color="auto"/>
              <w:right w:val="single" w:sz="4" w:space="0" w:color="auto"/>
            </w:tcBorders>
            <w:shd w:val="clear" w:color="auto" w:fill="auto"/>
            <w:noWrap/>
            <w:vAlign w:val="bottom"/>
            <w:hideMark/>
          </w:tcPr>
          <w:p w14:paraId="5CD478C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Superdrug Stores Ltd</w:t>
            </w:r>
          </w:p>
        </w:tc>
        <w:tc>
          <w:tcPr>
            <w:tcW w:w="3040" w:type="dxa"/>
            <w:tcBorders>
              <w:top w:val="nil"/>
              <w:left w:val="nil"/>
              <w:bottom w:val="single" w:sz="4" w:space="0" w:color="auto"/>
              <w:right w:val="single" w:sz="4" w:space="0" w:color="auto"/>
            </w:tcBorders>
            <w:shd w:val="clear" w:color="auto" w:fill="auto"/>
            <w:noWrap/>
            <w:vAlign w:val="bottom"/>
            <w:hideMark/>
          </w:tcPr>
          <w:p w14:paraId="5E29AAFA"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36 Derby Road</w:t>
            </w:r>
          </w:p>
        </w:tc>
      </w:tr>
      <w:tr w:rsidR="009E5B2F" w:rsidRPr="009E5B2F" w14:paraId="673A9D78" w14:textId="77777777" w:rsidTr="009E5B2F">
        <w:trPr>
          <w:trHeight w:val="360"/>
        </w:trPr>
        <w:tc>
          <w:tcPr>
            <w:tcW w:w="2720" w:type="dxa"/>
            <w:vMerge/>
            <w:tcBorders>
              <w:top w:val="nil"/>
              <w:left w:val="single" w:sz="4" w:space="0" w:color="auto"/>
              <w:bottom w:val="single" w:sz="4" w:space="0" w:color="auto"/>
              <w:right w:val="single" w:sz="4" w:space="0" w:color="auto"/>
            </w:tcBorders>
            <w:vAlign w:val="center"/>
            <w:hideMark/>
          </w:tcPr>
          <w:p w14:paraId="7E79AD0D"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CF0C1E3"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636D157A"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WGA UK Limited</w:t>
            </w:r>
          </w:p>
        </w:tc>
        <w:tc>
          <w:tcPr>
            <w:tcW w:w="3580" w:type="dxa"/>
            <w:tcBorders>
              <w:top w:val="nil"/>
              <w:left w:val="nil"/>
              <w:bottom w:val="single" w:sz="4" w:space="0" w:color="auto"/>
              <w:right w:val="single" w:sz="4" w:space="0" w:color="auto"/>
            </w:tcBorders>
            <w:shd w:val="clear" w:color="auto" w:fill="auto"/>
            <w:noWrap/>
            <w:vAlign w:val="bottom"/>
            <w:hideMark/>
          </w:tcPr>
          <w:p w14:paraId="6ADDCDF2" w14:textId="6B8C56E4" w:rsidR="009E5B2F" w:rsidRPr="009E5B2F" w:rsidRDefault="0017760C"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Prescriptions</w:t>
            </w:r>
            <w:r w:rsidR="009E5B2F" w:rsidRPr="009E5B2F">
              <w:rPr>
                <w:rFonts w:ascii="Calibri" w:eastAsia="Times New Roman" w:hAnsi="Calibri" w:cs="Calibri"/>
                <w:color w:val="000000"/>
                <w:sz w:val="22"/>
                <w:szCs w:val="22"/>
                <w:lang w:eastAsia="en-GB"/>
              </w:rPr>
              <w:t xml:space="preserve"> Pharmacy</w:t>
            </w:r>
          </w:p>
        </w:tc>
        <w:tc>
          <w:tcPr>
            <w:tcW w:w="3040" w:type="dxa"/>
            <w:tcBorders>
              <w:top w:val="nil"/>
              <w:left w:val="nil"/>
              <w:bottom w:val="single" w:sz="4" w:space="0" w:color="auto"/>
              <w:right w:val="single" w:sz="4" w:space="0" w:color="auto"/>
            </w:tcBorders>
            <w:shd w:val="clear" w:color="auto" w:fill="auto"/>
            <w:noWrap/>
            <w:vAlign w:val="bottom"/>
            <w:hideMark/>
          </w:tcPr>
          <w:p w14:paraId="5A32BAF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The Kiosk, Manchester Road</w:t>
            </w:r>
          </w:p>
        </w:tc>
      </w:tr>
      <w:tr w:rsidR="0017760C" w:rsidRPr="009E5B2F" w14:paraId="62EB4FDD" w14:textId="77777777" w:rsidTr="009E5B2F">
        <w:trPr>
          <w:trHeight w:val="360"/>
        </w:trPr>
        <w:tc>
          <w:tcPr>
            <w:tcW w:w="2720" w:type="dxa"/>
            <w:vMerge/>
            <w:tcBorders>
              <w:top w:val="nil"/>
              <w:left w:val="single" w:sz="4" w:space="0" w:color="auto"/>
              <w:bottom w:val="single" w:sz="4" w:space="0" w:color="auto"/>
              <w:right w:val="single" w:sz="4" w:space="0" w:color="auto"/>
            </w:tcBorders>
            <w:vAlign w:val="center"/>
          </w:tcPr>
          <w:p w14:paraId="5B1D4AB5" w14:textId="77777777" w:rsidR="0017760C" w:rsidRPr="009E5B2F" w:rsidRDefault="0017760C" w:rsidP="0017760C">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tcPr>
          <w:p w14:paraId="0DC7D78D" w14:textId="77777777" w:rsidR="0017760C" w:rsidRPr="009E5B2F" w:rsidRDefault="0017760C" w:rsidP="0017760C">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tcPr>
          <w:p w14:paraId="46A4EEE0" w14:textId="6A881643" w:rsidR="0017760C" w:rsidRPr="009E5B2F" w:rsidRDefault="0017760C" w:rsidP="0017760C">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WGA Ltd ***</w:t>
            </w:r>
          </w:p>
        </w:tc>
        <w:tc>
          <w:tcPr>
            <w:tcW w:w="3580" w:type="dxa"/>
            <w:tcBorders>
              <w:top w:val="nil"/>
              <w:left w:val="nil"/>
              <w:bottom w:val="single" w:sz="4" w:space="0" w:color="auto"/>
              <w:right w:val="single" w:sz="4" w:space="0" w:color="auto"/>
            </w:tcBorders>
            <w:shd w:val="clear" w:color="auto" w:fill="auto"/>
            <w:noWrap/>
            <w:vAlign w:val="bottom"/>
          </w:tcPr>
          <w:p w14:paraId="406CD91F" w14:textId="6AA2D0B5" w:rsidR="0017760C" w:rsidRPr="009E5B2F" w:rsidRDefault="0017760C" w:rsidP="0017760C">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The Dispensing Hub </w:t>
            </w:r>
          </w:p>
        </w:tc>
        <w:tc>
          <w:tcPr>
            <w:tcW w:w="3040" w:type="dxa"/>
            <w:tcBorders>
              <w:top w:val="nil"/>
              <w:left w:val="nil"/>
              <w:bottom w:val="single" w:sz="4" w:space="0" w:color="auto"/>
              <w:right w:val="single" w:sz="4" w:space="0" w:color="auto"/>
            </w:tcBorders>
            <w:shd w:val="clear" w:color="auto" w:fill="auto"/>
            <w:noWrap/>
            <w:vAlign w:val="bottom"/>
          </w:tcPr>
          <w:p w14:paraId="2AD25A9F" w14:textId="61115C56" w:rsidR="0017760C" w:rsidRPr="009E5B2F" w:rsidRDefault="0017760C" w:rsidP="0017760C">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Sewell St</w:t>
            </w:r>
          </w:p>
        </w:tc>
      </w:tr>
      <w:tr w:rsidR="009E5B2F" w:rsidRPr="009E5B2F" w14:paraId="712E730D" w14:textId="77777777" w:rsidTr="009E5B2F">
        <w:trPr>
          <w:trHeight w:val="360"/>
        </w:trPr>
        <w:tc>
          <w:tcPr>
            <w:tcW w:w="2720" w:type="dxa"/>
            <w:vMerge/>
            <w:tcBorders>
              <w:top w:val="nil"/>
              <w:left w:val="single" w:sz="4" w:space="0" w:color="auto"/>
              <w:bottom w:val="single" w:sz="4" w:space="0" w:color="auto"/>
              <w:right w:val="single" w:sz="4" w:space="0" w:color="auto"/>
            </w:tcBorders>
            <w:vAlign w:val="center"/>
            <w:hideMark/>
          </w:tcPr>
          <w:p w14:paraId="4EB7F057"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018C1B17"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23472C3C"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Tesco In-Store Pharmacy</w:t>
            </w:r>
          </w:p>
        </w:tc>
        <w:tc>
          <w:tcPr>
            <w:tcW w:w="3580" w:type="dxa"/>
            <w:tcBorders>
              <w:top w:val="nil"/>
              <w:left w:val="nil"/>
              <w:bottom w:val="single" w:sz="4" w:space="0" w:color="auto"/>
              <w:right w:val="single" w:sz="4" w:space="0" w:color="auto"/>
            </w:tcBorders>
            <w:shd w:val="clear" w:color="auto" w:fill="auto"/>
            <w:noWrap/>
            <w:vAlign w:val="bottom"/>
            <w:hideMark/>
          </w:tcPr>
          <w:p w14:paraId="7C78AD1F"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Tesco In-Store Pharmacy</w:t>
            </w:r>
          </w:p>
        </w:tc>
        <w:tc>
          <w:tcPr>
            <w:tcW w:w="3040" w:type="dxa"/>
            <w:tcBorders>
              <w:top w:val="nil"/>
              <w:left w:val="nil"/>
              <w:bottom w:val="single" w:sz="4" w:space="0" w:color="auto"/>
              <w:right w:val="single" w:sz="4" w:space="0" w:color="auto"/>
            </w:tcBorders>
            <w:shd w:val="clear" w:color="auto" w:fill="auto"/>
            <w:noWrap/>
            <w:vAlign w:val="bottom"/>
            <w:hideMark/>
          </w:tcPr>
          <w:p w14:paraId="3C96685C"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Steeley</w:t>
            </w:r>
            <w:proofErr w:type="spellEnd"/>
            <w:r w:rsidRPr="009E5B2F">
              <w:rPr>
                <w:rFonts w:ascii="Calibri" w:eastAsia="Times New Roman" w:hAnsi="Calibri" w:cs="Calibri"/>
                <w:color w:val="000000"/>
                <w:sz w:val="22"/>
                <w:szCs w:val="22"/>
                <w:lang w:eastAsia="en-GB"/>
              </w:rPr>
              <w:t xml:space="preserve"> Way</w:t>
            </w:r>
          </w:p>
        </w:tc>
      </w:tr>
    </w:tbl>
    <w:p w14:paraId="14515A3F" w14:textId="332100BD" w:rsidR="000635D3" w:rsidRPr="009E5B2F" w:rsidRDefault="000635D3" w:rsidP="009E5B2F">
      <w:pPr>
        <w:rPr>
          <w:rFonts w:cstheme="minorHAnsi"/>
          <w:sz w:val="22"/>
          <w:szCs w:val="22"/>
        </w:rPr>
      </w:pPr>
    </w:p>
    <w:p w14:paraId="1426278F" w14:textId="16C844B6" w:rsidR="000635D3" w:rsidRPr="009E5B2F" w:rsidRDefault="000635D3" w:rsidP="009E5B2F">
      <w:pPr>
        <w:rPr>
          <w:rFonts w:cstheme="minorHAnsi"/>
          <w:sz w:val="22"/>
          <w:szCs w:val="22"/>
        </w:rPr>
      </w:pPr>
    </w:p>
    <w:p w14:paraId="1C00B098" w14:textId="61836CB7" w:rsidR="000635D3" w:rsidRPr="009E5B2F" w:rsidRDefault="000635D3" w:rsidP="009E5B2F">
      <w:pPr>
        <w:rPr>
          <w:rFonts w:cstheme="minorHAnsi"/>
          <w:sz w:val="22"/>
          <w:szCs w:val="22"/>
        </w:rPr>
      </w:pPr>
    </w:p>
    <w:p w14:paraId="09EE9CD9" w14:textId="2203E7AF" w:rsidR="000635D3" w:rsidRPr="009E5B2F" w:rsidRDefault="000635D3" w:rsidP="009E5B2F">
      <w:pPr>
        <w:rPr>
          <w:rFonts w:cstheme="minorHAnsi"/>
          <w:sz w:val="22"/>
          <w:szCs w:val="22"/>
        </w:rPr>
      </w:pPr>
    </w:p>
    <w:p w14:paraId="0ADBD68E" w14:textId="2EC2BEFB" w:rsidR="000635D3" w:rsidRPr="009E5B2F" w:rsidRDefault="000635D3" w:rsidP="009E5B2F">
      <w:pPr>
        <w:rPr>
          <w:rFonts w:cstheme="minorHAnsi"/>
          <w:sz w:val="22"/>
          <w:szCs w:val="22"/>
        </w:rPr>
      </w:pPr>
    </w:p>
    <w:p w14:paraId="00258246" w14:textId="3A0357CD" w:rsidR="000635D3" w:rsidRPr="009E5B2F" w:rsidRDefault="000635D3" w:rsidP="009E5B2F">
      <w:pPr>
        <w:rPr>
          <w:rFonts w:cstheme="minorHAnsi"/>
          <w:sz w:val="22"/>
          <w:szCs w:val="22"/>
        </w:rPr>
      </w:pPr>
    </w:p>
    <w:p w14:paraId="2D4C18EF" w14:textId="5B65594C" w:rsidR="000635D3" w:rsidRPr="009E5B2F" w:rsidRDefault="000635D3" w:rsidP="009E5B2F">
      <w:pPr>
        <w:rPr>
          <w:rFonts w:cstheme="minorHAnsi"/>
          <w:sz w:val="22"/>
          <w:szCs w:val="22"/>
        </w:rPr>
      </w:pPr>
    </w:p>
    <w:p w14:paraId="5A1F9598" w14:textId="08BAD205" w:rsidR="000635D3" w:rsidRPr="009E5B2F" w:rsidRDefault="000635D3" w:rsidP="009E5B2F">
      <w:pPr>
        <w:rPr>
          <w:rFonts w:cstheme="minorHAnsi"/>
          <w:sz w:val="22"/>
          <w:szCs w:val="22"/>
        </w:rPr>
      </w:pPr>
    </w:p>
    <w:p w14:paraId="0217CF94" w14:textId="4D28F96A" w:rsidR="000635D3" w:rsidRPr="009E5B2F" w:rsidRDefault="000635D3" w:rsidP="009E5B2F">
      <w:pPr>
        <w:rPr>
          <w:rFonts w:cstheme="minorHAnsi"/>
          <w:sz w:val="22"/>
          <w:szCs w:val="22"/>
        </w:rPr>
      </w:pPr>
    </w:p>
    <w:p w14:paraId="67D405A5" w14:textId="7BFF8A96" w:rsidR="009E5B2F" w:rsidRPr="009E5B2F" w:rsidRDefault="009E5B2F" w:rsidP="009E5B2F">
      <w:pPr>
        <w:tabs>
          <w:tab w:val="left" w:pos="2085"/>
          <w:tab w:val="left" w:pos="3225"/>
        </w:tabs>
        <w:rPr>
          <w:rFonts w:cstheme="minorHAnsi"/>
          <w:b/>
          <w:bCs/>
          <w:color w:val="538135" w:themeColor="accent6" w:themeShade="BF"/>
        </w:rPr>
      </w:pPr>
      <w:r w:rsidRPr="009E5B2F">
        <w:rPr>
          <w:rFonts w:cstheme="minorHAnsi"/>
          <w:b/>
          <w:bCs/>
          <w:color w:val="538135" w:themeColor="accent6" w:themeShade="BF"/>
        </w:rPr>
        <w:t>Kirkby Primary Care Network</w:t>
      </w:r>
      <w:r>
        <w:rPr>
          <w:rFonts w:cstheme="minorHAnsi"/>
          <w:b/>
          <w:bCs/>
          <w:color w:val="538135" w:themeColor="accent6" w:themeShade="BF"/>
        </w:rPr>
        <w:t xml:space="preserve"> (Knowsley)</w:t>
      </w:r>
    </w:p>
    <w:p w14:paraId="56362286" w14:textId="77777777" w:rsidR="009E5B2F" w:rsidRPr="009E5B2F" w:rsidRDefault="009E5B2F" w:rsidP="009E5B2F">
      <w:pPr>
        <w:rPr>
          <w:rFonts w:cstheme="minorHAnsi"/>
          <w:sz w:val="22"/>
          <w:szCs w:val="22"/>
        </w:rPr>
      </w:pPr>
    </w:p>
    <w:tbl>
      <w:tblPr>
        <w:tblW w:w="13580" w:type="dxa"/>
        <w:tblLook w:val="04A0" w:firstRow="1" w:lastRow="0" w:firstColumn="1" w:lastColumn="0" w:noHBand="0" w:noVBand="1"/>
      </w:tblPr>
      <w:tblGrid>
        <w:gridCol w:w="2720"/>
        <w:gridCol w:w="1240"/>
        <w:gridCol w:w="3000"/>
        <w:gridCol w:w="3580"/>
        <w:gridCol w:w="3040"/>
      </w:tblGrid>
      <w:tr w:rsidR="009E5B2F" w:rsidRPr="009E5B2F" w14:paraId="34BF8686" w14:textId="77777777" w:rsidTr="009E5B2F">
        <w:trPr>
          <w:trHeight w:val="32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0007C" w14:textId="131272A5"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GP Practice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2EF528F" w14:textId="45C4F131"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PCN</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2F14D96F" w14:textId="2F65C90E"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Pharmacy</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4DE65163" w14:textId="77777777"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Trading as</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17CD298B" w14:textId="77777777"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Address</w:t>
            </w:r>
          </w:p>
        </w:tc>
      </w:tr>
      <w:tr w:rsidR="009E5B2F" w:rsidRPr="009E5B2F" w14:paraId="19A92B7C" w14:textId="77777777" w:rsidTr="009E5B2F">
        <w:trPr>
          <w:trHeight w:val="36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2989208"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Dr </w:t>
            </w:r>
            <w:proofErr w:type="spellStart"/>
            <w:r w:rsidRPr="009E5B2F">
              <w:rPr>
                <w:rFonts w:ascii="Calibri" w:eastAsia="Times New Roman" w:hAnsi="Calibri" w:cs="Calibri"/>
                <w:color w:val="000000"/>
                <w:sz w:val="22"/>
                <w:szCs w:val="22"/>
                <w:lang w:eastAsia="en-GB"/>
              </w:rPr>
              <w:t>Maassarani</w:t>
            </w:r>
            <w:proofErr w:type="spellEnd"/>
            <w:r w:rsidRPr="009E5B2F">
              <w:rPr>
                <w:rFonts w:ascii="Calibri" w:eastAsia="Times New Roman" w:hAnsi="Calibri" w:cs="Calibri"/>
                <w:color w:val="000000"/>
                <w:sz w:val="22"/>
                <w:szCs w:val="22"/>
                <w:lang w:eastAsia="en-GB"/>
              </w:rPr>
              <w:t xml:space="preserve"> &amp; Partners</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2226FE19" w14:textId="6EDEF945"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Kirby (</w:t>
            </w:r>
            <w:proofErr w:type="spellStart"/>
            <w:r w:rsidRPr="009E5B2F">
              <w:rPr>
                <w:rFonts w:ascii="Calibri" w:eastAsia="Times New Roman" w:hAnsi="Calibri" w:cs="Calibri"/>
                <w:color w:val="000000"/>
                <w:sz w:val="22"/>
                <w:szCs w:val="22"/>
                <w:lang w:eastAsia="en-GB"/>
              </w:rPr>
              <w:t>Knowlsey</w:t>
            </w:r>
            <w:proofErr w:type="spellEnd"/>
            <w:r w:rsidRPr="009E5B2F">
              <w:rPr>
                <w:rFonts w:ascii="Calibri" w:eastAsia="Times New Roman" w:hAnsi="Calibri" w:cs="Calibri"/>
                <w:color w:val="000000"/>
                <w:sz w:val="22"/>
                <w:szCs w:val="22"/>
                <w:lang w:eastAsia="en-GB"/>
              </w:rPr>
              <w:t>)</w:t>
            </w:r>
          </w:p>
        </w:tc>
        <w:tc>
          <w:tcPr>
            <w:tcW w:w="3000" w:type="dxa"/>
            <w:tcBorders>
              <w:top w:val="nil"/>
              <w:left w:val="nil"/>
              <w:bottom w:val="single" w:sz="4" w:space="0" w:color="auto"/>
              <w:right w:val="single" w:sz="4" w:space="0" w:color="auto"/>
            </w:tcBorders>
            <w:shd w:val="clear" w:color="auto" w:fill="auto"/>
            <w:noWrap/>
            <w:vAlign w:val="bottom"/>
            <w:hideMark/>
          </w:tcPr>
          <w:p w14:paraId="7D5355CF"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Aim RX Ltd</w:t>
            </w:r>
          </w:p>
        </w:tc>
        <w:tc>
          <w:tcPr>
            <w:tcW w:w="3580" w:type="dxa"/>
            <w:tcBorders>
              <w:top w:val="nil"/>
              <w:left w:val="nil"/>
              <w:bottom w:val="single" w:sz="4" w:space="0" w:color="auto"/>
              <w:right w:val="single" w:sz="4" w:space="0" w:color="auto"/>
            </w:tcBorders>
            <w:shd w:val="clear" w:color="auto" w:fill="auto"/>
            <w:noWrap/>
            <w:vAlign w:val="bottom"/>
            <w:hideMark/>
          </w:tcPr>
          <w:p w14:paraId="010FD2A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Kirby Town Chemist</w:t>
            </w:r>
          </w:p>
        </w:tc>
        <w:tc>
          <w:tcPr>
            <w:tcW w:w="3040" w:type="dxa"/>
            <w:tcBorders>
              <w:top w:val="nil"/>
              <w:left w:val="nil"/>
              <w:bottom w:val="single" w:sz="4" w:space="0" w:color="auto"/>
              <w:right w:val="single" w:sz="4" w:space="0" w:color="auto"/>
            </w:tcBorders>
            <w:shd w:val="clear" w:color="auto" w:fill="auto"/>
            <w:noWrap/>
            <w:vAlign w:val="bottom"/>
            <w:hideMark/>
          </w:tcPr>
          <w:p w14:paraId="570FF14E"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1 Newtown Gardens</w:t>
            </w:r>
          </w:p>
        </w:tc>
      </w:tr>
      <w:tr w:rsidR="009E5B2F" w:rsidRPr="009E5B2F" w14:paraId="7374DCE3"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9F5F37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Millbrook Medical Centre</w:t>
            </w:r>
          </w:p>
        </w:tc>
        <w:tc>
          <w:tcPr>
            <w:tcW w:w="1240" w:type="dxa"/>
            <w:vMerge/>
            <w:tcBorders>
              <w:top w:val="nil"/>
              <w:left w:val="single" w:sz="4" w:space="0" w:color="auto"/>
              <w:bottom w:val="single" w:sz="4" w:space="0" w:color="auto"/>
              <w:right w:val="single" w:sz="4" w:space="0" w:color="auto"/>
            </w:tcBorders>
            <w:vAlign w:val="center"/>
            <w:hideMark/>
          </w:tcPr>
          <w:p w14:paraId="3B88DCCA"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4CB3417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 Rowland &amp; Co (Retail) Ltd</w:t>
            </w:r>
          </w:p>
        </w:tc>
        <w:tc>
          <w:tcPr>
            <w:tcW w:w="3580" w:type="dxa"/>
            <w:tcBorders>
              <w:top w:val="nil"/>
              <w:left w:val="nil"/>
              <w:bottom w:val="single" w:sz="4" w:space="0" w:color="auto"/>
              <w:right w:val="single" w:sz="4" w:space="0" w:color="auto"/>
            </w:tcBorders>
            <w:shd w:val="clear" w:color="auto" w:fill="auto"/>
            <w:noWrap/>
            <w:vAlign w:val="bottom"/>
            <w:hideMark/>
          </w:tcPr>
          <w:p w14:paraId="13E300C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Rowlands Pharmacy</w:t>
            </w:r>
          </w:p>
        </w:tc>
        <w:tc>
          <w:tcPr>
            <w:tcW w:w="3040" w:type="dxa"/>
            <w:tcBorders>
              <w:top w:val="nil"/>
              <w:left w:val="nil"/>
              <w:bottom w:val="single" w:sz="4" w:space="0" w:color="auto"/>
              <w:right w:val="single" w:sz="4" w:space="0" w:color="auto"/>
            </w:tcBorders>
            <w:shd w:val="clear" w:color="auto" w:fill="auto"/>
            <w:noWrap/>
            <w:vAlign w:val="bottom"/>
            <w:hideMark/>
          </w:tcPr>
          <w:p w14:paraId="06A1423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58 </w:t>
            </w:r>
            <w:proofErr w:type="spellStart"/>
            <w:r w:rsidRPr="009E5B2F">
              <w:rPr>
                <w:rFonts w:ascii="Calibri" w:eastAsia="Times New Roman" w:hAnsi="Calibri" w:cs="Calibri"/>
                <w:color w:val="000000"/>
                <w:sz w:val="22"/>
                <w:szCs w:val="22"/>
                <w:lang w:eastAsia="en-GB"/>
              </w:rPr>
              <w:t>Copplehouse</w:t>
            </w:r>
            <w:proofErr w:type="spellEnd"/>
            <w:r w:rsidRPr="009E5B2F">
              <w:rPr>
                <w:rFonts w:ascii="Calibri" w:eastAsia="Times New Roman" w:hAnsi="Calibri" w:cs="Calibri"/>
                <w:color w:val="000000"/>
                <w:sz w:val="22"/>
                <w:szCs w:val="22"/>
                <w:lang w:eastAsia="en-GB"/>
              </w:rPr>
              <w:t xml:space="preserve"> Lane</w:t>
            </w:r>
          </w:p>
        </w:tc>
      </w:tr>
      <w:tr w:rsidR="009E5B2F" w:rsidRPr="009E5B2F" w14:paraId="300FB296"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54AEC2B"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St </w:t>
            </w:r>
            <w:proofErr w:type="spellStart"/>
            <w:r w:rsidRPr="009E5B2F">
              <w:rPr>
                <w:rFonts w:ascii="Calibri" w:eastAsia="Times New Roman" w:hAnsi="Calibri" w:cs="Calibri"/>
                <w:color w:val="000000"/>
                <w:sz w:val="22"/>
                <w:szCs w:val="22"/>
                <w:lang w:eastAsia="en-GB"/>
              </w:rPr>
              <w:t>Laurences</w:t>
            </w:r>
            <w:proofErr w:type="spellEnd"/>
            <w:r w:rsidRPr="009E5B2F">
              <w:rPr>
                <w:rFonts w:ascii="Calibri" w:eastAsia="Times New Roman" w:hAnsi="Calibri" w:cs="Calibri"/>
                <w:color w:val="000000"/>
                <w:sz w:val="22"/>
                <w:szCs w:val="22"/>
                <w:lang w:eastAsia="en-GB"/>
              </w:rPr>
              <w:t xml:space="preserve"> Medical Centre</w:t>
            </w:r>
          </w:p>
        </w:tc>
        <w:tc>
          <w:tcPr>
            <w:tcW w:w="1240" w:type="dxa"/>
            <w:vMerge/>
            <w:tcBorders>
              <w:top w:val="nil"/>
              <w:left w:val="single" w:sz="4" w:space="0" w:color="auto"/>
              <w:bottom w:val="single" w:sz="4" w:space="0" w:color="auto"/>
              <w:right w:val="single" w:sz="4" w:space="0" w:color="auto"/>
            </w:tcBorders>
            <w:vAlign w:val="center"/>
            <w:hideMark/>
          </w:tcPr>
          <w:p w14:paraId="065329A2"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65FE24AA"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 Rowland &amp; Co (Retail) Ltd</w:t>
            </w:r>
          </w:p>
        </w:tc>
        <w:tc>
          <w:tcPr>
            <w:tcW w:w="3580" w:type="dxa"/>
            <w:tcBorders>
              <w:top w:val="nil"/>
              <w:left w:val="nil"/>
              <w:bottom w:val="single" w:sz="4" w:space="0" w:color="auto"/>
              <w:right w:val="single" w:sz="4" w:space="0" w:color="auto"/>
            </w:tcBorders>
            <w:shd w:val="clear" w:color="auto" w:fill="auto"/>
            <w:noWrap/>
            <w:vAlign w:val="bottom"/>
            <w:hideMark/>
          </w:tcPr>
          <w:p w14:paraId="61D16D5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Rowlands Pharmacy</w:t>
            </w:r>
          </w:p>
        </w:tc>
        <w:tc>
          <w:tcPr>
            <w:tcW w:w="3040" w:type="dxa"/>
            <w:tcBorders>
              <w:top w:val="nil"/>
              <w:left w:val="nil"/>
              <w:bottom w:val="single" w:sz="4" w:space="0" w:color="auto"/>
              <w:right w:val="single" w:sz="4" w:space="0" w:color="auto"/>
            </w:tcBorders>
            <w:shd w:val="clear" w:color="auto" w:fill="auto"/>
            <w:noWrap/>
            <w:vAlign w:val="bottom"/>
            <w:hideMark/>
          </w:tcPr>
          <w:p w14:paraId="3A5D804C"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11 Richard </w:t>
            </w:r>
            <w:proofErr w:type="spellStart"/>
            <w:r w:rsidRPr="009E5B2F">
              <w:rPr>
                <w:rFonts w:ascii="Calibri" w:eastAsia="Times New Roman" w:hAnsi="Calibri" w:cs="Calibri"/>
                <w:color w:val="000000"/>
                <w:sz w:val="22"/>
                <w:szCs w:val="22"/>
                <w:lang w:eastAsia="en-GB"/>
              </w:rPr>
              <w:t>Hesketh</w:t>
            </w:r>
            <w:proofErr w:type="spellEnd"/>
            <w:r w:rsidRPr="009E5B2F">
              <w:rPr>
                <w:rFonts w:ascii="Calibri" w:eastAsia="Times New Roman" w:hAnsi="Calibri" w:cs="Calibri"/>
                <w:color w:val="000000"/>
                <w:sz w:val="22"/>
                <w:szCs w:val="22"/>
                <w:lang w:eastAsia="en-GB"/>
              </w:rPr>
              <w:t xml:space="preserve"> Drive</w:t>
            </w:r>
          </w:p>
        </w:tc>
      </w:tr>
      <w:tr w:rsidR="009E5B2F" w:rsidRPr="009E5B2F" w14:paraId="475042FD"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542E93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The Macmillan Surgery</w:t>
            </w:r>
          </w:p>
        </w:tc>
        <w:tc>
          <w:tcPr>
            <w:tcW w:w="1240" w:type="dxa"/>
            <w:vMerge/>
            <w:tcBorders>
              <w:top w:val="nil"/>
              <w:left w:val="single" w:sz="4" w:space="0" w:color="auto"/>
              <w:bottom w:val="single" w:sz="4" w:space="0" w:color="auto"/>
              <w:right w:val="single" w:sz="4" w:space="0" w:color="auto"/>
            </w:tcBorders>
            <w:vAlign w:val="center"/>
            <w:hideMark/>
          </w:tcPr>
          <w:p w14:paraId="52F93905"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212D421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 Rowland &amp; Co (Retail) Ltd</w:t>
            </w:r>
          </w:p>
        </w:tc>
        <w:tc>
          <w:tcPr>
            <w:tcW w:w="3580" w:type="dxa"/>
            <w:tcBorders>
              <w:top w:val="nil"/>
              <w:left w:val="nil"/>
              <w:bottom w:val="single" w:sz="4" w:space="0" w:color="auto"/>
              <w:right w:val="single" w:sz="4" w:space="0" w:color="auto"/>
            </w:tcBorders>
            <w:shd w:val="clear" w:color="auto" w:fill="auto"/>
            <w:noWrap/>
            <w:vAlign w:val="bottom"/>
            <w:hideMark/>
          </w:tcPr>
          <w:p w14:paraId="604CE70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Rowlands Pharmacy</w:t>
            </w:r>
          </w:p>
        </w:tc>
        <w:tc>
          <w:tcPr>
            <w:tcW w:w="3040" w:type="dxa"/>
            <w:tcBorders>
              <w:top w:val="nil"/>
              <w:left w:val="nil"/>
              <w:bottom w:val="single" w:sz="4" w:space="0" w:color="auto"/>
              <w:right w:val="single" w:sz="4" w:space="0" w:color="auto"/>
            </w:tcBorders>
            <w:shd w:val="clear" w:color="auto" w:fill="auto"/>
            <w:noWrap/>
            <w:vAlign w:val="bottom"/>
            <w:hideMark/>
          </w:tcPr>
          <w:p w14:paraId="0148221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17-19 Broad Lane</w:t>
            </w:r>
          </w:p>
        </w:tc>
      </w:tr>
      <w:tr w:rsidR="009E5B2F" w:rsidRPr="009E5B2F" w14:paraId="52970B0A"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D26C91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Trentham Medical Centre</w:t>
            </w:r>
          </w:p>
        </w:tc>
        <w:tc>
          <w:tcPr>
            <w:tcW w:w="1240" w:type="dxa"/>
            <w:vMerge/>
            <w:tcBorders>
              <w:top w:val="nil"/>
              <w:left w:val="single" w:sz="4" w:space="0" w:color="auto"/>
              <w:bottom w:val="single" w:sz="4" w:space="0" w:color="auto"/>
              <w:right w:val="single" w:sz="4" w:space="0" w:color="auto"/>
            </w:tcBorders>
            <w:vAlign w:val="center"/>
            <w:hideMark/>
          </w:tcPr>
          <w:p w14:paraId="03FC585D"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7B8B47FA" w14:textId="7B0DCE70"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NexGen RX Ltd</w:t>
            </w:r>
          </w:p>
        </w:tc>
        <w:tc>
          <w:tcPr>
            <w:tcW w:w="3580" w:type="dxa"/>
            <w:tcBorders>
              <w:top w:val="nil"/>
              <w:left w:val="nil"/>
              <w:bottom w:val="single" w:sz="4" w:space="0" w:color="auto"/>
              <w:right w:val="single" w:sz="4" w:space="0" w:color="auto"/>
            </w:tcBorders>
            <w:shd w:val="clear" w:color="auto" w:fill="auto"/>
            <w:noWrap/>
            <w:vAlign w:val="bottom"/>
            <w:hideMark/>
          </w:tcPr>
          <w:p w14:paraId="295543FA"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NexGen Pharmacy</w:t>
            </w:r>
          </w:p>
        </w:tc>
        <w:tc>
          <w:tcPr>
            <w:tcW w:w="3040" w:type="dxa"/>
            <w:tcBorders>
              <w:top w:val="nil"/>
              <w:left w:val="nil"/>
              <w:bottom w:val="single" w:sz="4" w:space="0" w:color="auto"/>
              <w:right w:val="single" w:sz="4" w:space="0" w:color="auto"/>
            </w:tcBorders>
            <w:shd w:val="clear" w:color="auto" w:fill="auto"/>
            <w:noWrap/>
            <w:vAlign w:val="bottom"/>
            <w:hideMark/>
          </w:tcPr>
          <w:p w14:paraId="471D857E"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St Chads Drive</w:t>
            </w:r>
          </w:p>
        </w:tc>
      </w:tr>
      <w:tr w:rsidR="009E5B2F" w:rsidRPr="009E5B2F" w14:paraId="64FC4DAE"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78F576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Wingate Medical Centre</w:t>
            </w:r>
          </w:p>
        </w:tc>
        <w:tc>
          <w:tcPr>
            <w:tcW w:w="1240" w:type="dxa"/>
            <w:vMerge/>
            <w:tcBorders>
              <w:top w:val="nil"/>
              <w:left w:val="single" w:sz="4" w:space="0" w:color="auto"/>
              <w:bottom w:val="single" w:sz="4" w:space="0" w:color="auto"/>
              <w:right w:val="single" w:sz="4" w:space="0" w:color="auto"/>
            </w:tcBorders>
            <w:vAlign w:val="center"/>
            <w:hideMark/>
          </w:tcPr>
          <w:p w14:paraId="2119AD71"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62A71B1F"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 Rowland &amp; Co (Retail) Ltd</w:t>
            </w:r>
          </w:p>
        </w:tc>
        <w:tc>
          <w:tcPr>
            <w:tcW w:w="3580" w:type="dxa"/>
            <w:tcBorders>
              <w:top w:val="nil"/>
              <w:left w:val="nil"/>
              <w:bottom w:val="single" w:sz="4" w:space="0" w:color="auto"/>
              <w:right w:val="single" w:sz="4" w:space="0" w:color="auto"/>
            </w:tcBorders>
            <w:shd w:val="clear" w:color="auto" w:fill="auto"/>
            <w:noWrap/>
            <w:vAlign w:val="bottom"/>
            <w:hideMark/>
          </w:tcPr>
          <w:p w14:paraId="3FC87178"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Rowlands Pharmacy</w:t>
            </w:r>
          </w:p>
        </w:tc>
        <w:tc>
          <w:tcPr>
            <w:tcW w:w="3040" w:type="dxa"/>
            <w:tcBorders>
              <w:top w:val="nil"/>
              <w:left w:val="nil"/>
              <w:bottom w:val="single" w:sz="4" w:space="0" w:color="auto"/>
              <w:right w:val="single" w:sz="4" w:space="0" w:color="auto"/>
            </w:tcBorders>
            <w:shd w:val="clear" w:color="auto" w:fill="auto"/>
            <w:noWrap/>
            <w:vAlign w:val="bottom"/>
            <w:hideMark/>
          </w:tcPr>
          <w:p w14:paraId="07B5D014"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54-56 St Chad’s Parade</w:t>
            </w:r>
          </w:p>
        </w:tc>
      </w:tr>
      <w:tr w:rsidR="009E5B2F" w:rsidRPr="009E5B2F" w14:paraId="172AE7C5" w14:textId="77777777" w:rsidTr="009E5B2F">
        <w:trPr>
          <w:trHeight w:val="320"/>
        </w:trPr>
        <w:tc>
          <w:tcPr>
            <w:tcW w:w="2720" w:type="dxa"/>
            <w:vMerge w:val="restart"/>
            <w:tcBorders>
              <w:top w:val="nil"/>
              <w:left w:val="single" w:sz="4" w:space="0" w:color="auto"/>
              <w:bottom w:val="single" w:sz="4" w:space="0" w:color="auto"/>
              <w:right w:val="single" w:sz="4" w:space="0" w:color="auto"/>
            </w:tcBorders>
            <w:shd w:val="clear" w:color="000000" w:fill="F2F2F2"/>
            <w:noWrap/>
            <w:vAlign w:val="bottom"/>
            <w:hideMark/>
          </w:tcPr>
          <w:p w14:paraId="3E3CF1D0" w14:textId="5BB5A0FD"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43159E17"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5F9C11B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 Rowland &amp; Co (Retail) Ltd</w:t>
            </w:r>
          </w:p>
        </w:tc>
        <w:tc>
          <w:tcPr>
            <w:tcW w:w="3580" w:type="dxa"/>
            <w:tcBorders>
              <w:top w:val="nil"/>
              <w:left w:val="nil"/>
              <w:bottom w:val="single" w:sz="4" w:space="0" w:color="auto"/>
              <w:right w:val="single" w:sz="4" w:space="0" w:color="auto"/>
            </w:tcBorders>
            <w:shd w:val="clear" w:color="auto" w:fill="auto"/>
            <w:noWrap/>
            <w:vAlign w:val="bottom"/>
            <w:hideMark/>
          </w:tcPr>
          <w:p w14:paraId="015F6F3F"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Rowlands Pharmacy</w:t>
            </w:r>
          </w:p>
        </w:tc>
        <w:tc>
          <w:tcPr>
            <w:tcW w:w="3040" w:type="dxa"/>
            <w:tcBorders>
              <w:top w:val="nil"/>
              <w:left w:val="nil"/>
              <w:bottom w:val="single" w:sz="4" w:space="0" w:color="auto"/>
              <w:right w:val="single" w:sz="4" w:space="0" w:color="auto"/>
            </w:tcBorders>
            <w:shd w:val="clear" w:color="auto" w:fill="auto"/>
            <w:noWrap/>
            <w:vAlign w:val="bottom"/>
            <w:hideMark/>
          </w:tcPr>
          <w:p w14:paraId="453B835A"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32 Leeside Avenue</w:t>
            </w:r>
          </w:p>
        </w:tc>
      </w:tr>
      <w:tr w:rsidR="009E5B2F" w:rsidRPr="009E5B2F" w14:paraId="1F392F17" w14:textId="77777777" w:rsidTr="009E5B2F">
        <w:trPr>
          <w:trHeight w:val="320"/>
        </w:trPr>
        <w:tc>
          <w:tcPr>
            <w:tcW w:w="2720" w:type="dxa"/>
            <w:vMerge/>
            <w:tcBorders>
              <w:top w:val="nil"/>
              <w:left w:val="single" w:sz="4" w:space="0" w:color="auto"/>
              <w:bottom w:val="single" w:sz="4" w:space="0" w:color="auto"/>
              <w:right w:val="single" w:sz="4" w:space="0" w:color="auto"/>
            </w:tcBorders>
            <w:vAlign w:val="center"/>
            <w:hideMark/>
          </w:tcPr>
          <w:p w14:paraId="640A27DD"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4A82512"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17CD822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 Rowland &amp; Co (Retail) Ltd</w:t>
            </w:r>
          </w:p>
        </w:tc>
        <w:tc>
          <w:tcPr>
            <w:tcW w:w="3580" w:type="dxa"/>
            <w:tcBorders>
              <w:top w:val="nil"/>
              <w:left w:val="nil"/>
              <w:bottom w:val="single" w:sz="4" w:space="0" w:color="auto"/>
              <w:right w:val="single" w:sz="4" w:space="0" w:color="auto"/>
            </w:tcBorders>
            <w:shd w:val="clear" w:color="auto" w:fill="auto"/>
            <w:noWrap/>
            <w:vAlign w:val="bottom"/>
            <w:hideMark/>
          </w:tcPr>
          <w:p w14:paraId="42071092"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Rowlands Pharmacy</w:t>
            </w:r>
          </w:p>
        </w:tc>
        <w:tc>
          <w:tcPr>
            <w:tcW w:w="3040" w:type="dxa"/>
            <w:tcBorders>
              <w:top w:val="nil"/>
              <w:left w:val="nil"/>
              <w:bottom w:val="single" w:sz="4" w:space="0" w:color="auto"/>
              <w:right w:val="single" w:sz="4" w:space="0" w:color="auto"/>
            </w:tcBorders>
            <w:shd w:val="clear" w:color="auto" w:fill="auto"/>
            <w:noWrap/>
            <w:vAlign w:val="bottom"/>
            <w:hideMark/>
          </w:tcPr>
          <w:p w14:paraId="24139B4A"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Ebony Way</w:t>
            </w:r>
          </w:p>
        </w:tc>
      </w:tr>
      <w:tr w:rsidR="009E5B2F" w:rsidRPr="009E5B2F" w14:paraId="028E9D23" w14:textId="77777777" w:rsidTr="009E5B2F">
        <w:trPr>
          <w:trHeight w:val="320"/>
        </w:trPr>
        <w:tc>
          <w:tcPr>
            <w:tcW w:w="2720" w:type="dxa"/>
            <w:vMerge/>
            <w:tcBorders>
              <w:top w:val="nil"/>
              <w:left w:val="single" w:sz="4" w:space="0" w:color="auto"/>
              <w:bottom w:val="single" w:sz="4" w:space="0" w:color="auto"/>
              <w:right w:val="single" w:sz="4" w:space="0" w:color="auto"/>
            </w:tcBorders>
            <w:vAlign w:val="center"/>
            <w:hideMark/>
          </w:tcPr>
          <w:p w14:paraId="6FD04A96"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24CA5667"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12DCDFB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 Rowland &amp; Co (Retail) Ltd</w:t>
            </w:r>
          </w:p>
        </w:tc>
        <w:tc>
          <w:tcPr>
            <w:tcW w:w="3580" w:type="dxa"/>
            <w:tcBorders>
              <w:top w:val="nil"/>
              <w:left w:val="nil"/>
              <w:bottom w:val="single" w:sz="4" w:space="0" w:color="auto"/>
              <w:right w:val="single" w:sz="4" w:space="0" w:color="auto"/>
            </w:tcBorders>
            <w:shd w:val="clear" w:color="auto" w:fill="auto"/>
            <w:noWrap/>
            <w:vAlign w:val="bottom"/>
            <w:hideMark/>
          </w:tcPr>
          <w:p w14:paraId="3E7E33F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Rowlands Pharmacy</w:t>
            </w:r>
          </w:p>
        </w:tc>
        <w:tc>
          <w:tcPr>
            <w:tcW w:w="3040" w:type="dxa"/>
            <w:tcBorders>
              <w:top w:val="nil"/>
              <w:left w:val="nil"/>
              <w:bottom w:val="single" w:sz="4" w:space="0" w:color="auto"/>
              <w:right w:val="single" w:sz="4" w:space="0" w:color="auto"/>
            </w:tcBorders>
            <w:shd w:val="clear" w:color="auto" w:fill="auto"/>
            <w:noWrap/>
            <w:vAlign w:val="bottom"/>
            <w:hideMark/>
          </w:tcPr>
          <w:p w14:paraId="0A9B4ABB"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81 </w:t>
            </w:r>
            <w:proofErr w:type="spellStart"/>
            <w:r w:rsidRPr="009E5B2F">
              <w:rPr>
                <w:rFonts w:ascii="Calibri" w:eastAsia="Times New Roman" w:hAnsi="Calibri" w:cs="Calibri"/>
                <w:color w:val="000000"/>
                <w:sz w:val="22"/>
                <w:szCs w:val="22"/>
                <w:lang w:eastAsia="en-GB"/>
              </w:rPr>
              <w:t>Kennelwood</w:t>
            </w:r>
            <w:proofErr w:type="spellEnd"/>
            <w:r w:rsidRPr="009E5B2F">
              <w:rPr>
                <w:rFonts w:ascii="Calibri" w:eastAsia="Times New Roman" w:hAnsi="Calibri" w:cs="Calibri"/>
                <w:color w:val="000000"/>
                <w:sz w:val="22"/>
                <w:szCs w:val="22"/>
                <w:lang w:eastAsia="en-GB"/>
              </w:rPr>
              <w:t xml:space="preserve"> Avenue</w:t>
            </w:r>
          </w:p>
        </w:tc>
      </w:tr>
      <w:tr w:rsidR="009E5B2F" w:rsidRPr="009E5B2F" w14:paraId="4863239B" w14:textId="77777777" w:rsidTr="009E5B2F">
        <w:trPr>
          <w:trHeight w:val="320"/>
        </w:trPr>
        <w:tc>
          <w:tcPr>
            <w:tcW w:w="2720" w:type="dxa"/>
            <w:vMerge/>
            <w:tcBorders>
              <w:top w:val="nil"/>
              <w:left w:val="single" w:sz="4" w:space="0" w:color="auto"/>
              <w:bottom w:val="single" w:sz="4" w:space="0" w:color="auto"/>
              <w:right w:val="single" w:sz="4" w:space="0" w:color="auto"/>
            </w:tcBorders>
            <w:vAlign w:val="center"/>
            <w:hideMark/>
          </w:tcPr>
          <w:p w14:paraId="342EF9D8"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09339ACE"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2CCE403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 Rowland &amp; Co (Retail) Ltd</w:t>
            </w:r>
          </w:p>
        </w:tc>
        <w:tc>
          <w:tcPr>
            <w:tcW w:w="3580" w:type="dxa"/>
            <w:tcBorders>
              <w:top w:val="nil"/>
              <w:left w:val="nil"/>
              <w:bottom w:val="single" w:sz="4" w:space="0" w:color="auto"/>
              <w:right w:val="single" w:sz="4" w:space="0" w:color="auto"/>
            </w:tcBorders>
            <w:shd w:val="clear" w:color="auto" w:fill="auto"/>
            <w:noWrap/>
            <w:vAlign w:val="bottom"/>
            <w:hideMark/>
          </w:tcPr>
          <w:p w14:paraId="7F81F07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Rowlands Pharmacy</w:t>
            </w:r>
          </w:p>
        </w:tc>
        <w:tc>
          <w:tcPr>
            <w:tcW w:w="3040" w:type="dxa"/>
            <w:tcBorders>
              <w:top w:val="nil"/>
              <w:left w:val="nil"/>
              <w:bottom w:val="single" w:sz="4" w:space="0" w:color="auto"/>
              <w:right w:val="single" w:sz="4" w:space="0" w:color="auto"/>
            </w:tcBorders>
            <w:shd w:val="clear" w:color="auto" w:fill="auto"/>
            <w:noWrap/>
            <w:vAlign w:val="bottom"/>
            <w:hideMark/>
          </w:tcPr>
          <w:p w14:paraId="36F3F74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5 Old Rough Lane</w:t>
            </w:r>
          </w:p>
        </w:tc>
      </w:tr>
      <w:tr w:rsidR="009E5B2F" w:rsidRPr="009E5B2F" w14:paraId="5C7F1F8C" w14:textId="77777777" w:rsidTr="009E5B2F">
        <w:trPr>
          <w:trHeight w:val="320"/>
        </w:trPr>
        <w:tc>
          <w:tcPr>
            <w:tcW w:w="2720" w:type="dxa"/>
            <w:vMerge/>
            <w:tcBorders>
              <w:top w:val="nil"/>
              <w:left w:val="single" w:sz="4" w:space="0" w:color="auto"/>
              <w:bottom w:val="single" w:sz="4" w:space="0" w:color="auto"/>
              <w:right w:val="single" w:sz="4" w:space="0" w:color="auto"/>
            </w:tcBorders>
            <w:vAlign w:val="center"/>
            <w:hideMark/>
          </w:tcPr>
          <w:p w14:paraId="1E59DAF6"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831C730"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04DBFE2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Tops Pharmacy</w:t>
            </w:r>
          </w:p>
        </w:tc>
        <w:tc>
          <w:tcPr>
            <w:tcW w:w="3580" w:type="dxa"/>
            <w:tcBorders>
              <w:top w:val="nil"/>
              <w:left w:val="nil"/>
              <w:bottom w:val="single" w:sz="4" w:space="0" w:color="auto"/>
              <w:right w:val="single" w:sz="4" w:space="0" w:color="auto"/>
            </w:tcBorders>
            <w:shd w:val="clear" w:color="auto" w:fill="auto"/>
            <w:noWrap/>
            <w:vAlign w:val="bottom"/>
            <w:hideMark/>
          </w:tcPr>
          <w:p w14:paraId="06B0F59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Tops Pharmacy</w:t>
            </w:r>
          </w:p>
        </w:tc>
        <w:tc>
          <w:tcPr>
            <w:tcW w:w="3040" w:type="dxa"/>
            <w:tcBorders>
              <w:top w:val="nil"/>
              <w:left w:val="nil"/>
              <w:bottom w:val="single" w:sz="4" w:space="0" w:color="auto"/>
              <w:right w:val="single" w:sz="4" w:space="0" w:color="auto"/>
            </w:tcBorders>
            <w:shd w:val="clear" w:color="auto" w:fill="auto"/>
            <w:noWrap/>
            <w:vAlign w:val="bottom"/>
            <w:hideMark/>
          </w:tcPr>
          <w:p w14:paraId="4DCA147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5-6 Glovers Brow Shops</w:t>
            </w:r>
          </w:p>
        </w:tc>
      </w:tr>
    </w:tbl>
    <w:p w14:paraId="0E7EC443" w14:textId="6BE09E8A" w:rsidR="000635D3" w:rsidRPr="009E5B2F" w:rsidRDefault="000635D3" w:rsidP="009E5B2F">
      <w:pPr>
        <w:rPr>
          <w:rFonts w:cstheme="minorHAnsi"/>
          <w:sz w:val="22"/>
          <w:szCs w:val="22"/>
        </w:rPr>
      </w:pPr>
    </w:p>
    <w:p w14:paraId="49E211EE" w14:textId="71CFE815" w:rsidR="000635D3" w:rsidRPr="009E5B2F" w:rsidRDefault="000635D3" w:rsidP="009E5B2F">
      <w:pPr>
        <w:rPr>
          <w:rFonts w:cstheme="minorHAnsi"/>
          <w:sz w:val="22"/>
          <w:szCs w:val="22"/>
        </w:rPr>
      </w:pPr>
    </w:p>
    <w:p w14:paraId="62240F0F"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0C845ADC"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720D4840"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5DDFC7A5"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7075197E"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134E57B7"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550DBB52" w14:textId="7854C6AC" w:rsidR="009E5B2F" w:rsidRDefault="009E5B2F" w:rsidP="009E5B2F">
      <w:pPr>
        <w:tabs>
          <w:tab w:val="left" w:pos="2085"/>
          <w:tab w:val="left" w:pos="3225"/>
        </w:tabs>
        <w:rPr>
          <w:rFonts w:cstheme="minorHAnsi"/>
          <w:b/>
          <w:bCs/>
          <w:color w:val="538135" w:themeColor="accent6" w:themeShade="BF"/>
          <w:sz w:val="22"/>
          <w:szCs w:val="22"/>
        </w:rPr>
      </w:pPr>
    </w:p>
    <w:p w14:paraId="67569A29" w14:textId="00650378" w:rsidR="009E5B2F" w:rsidRDefault="009E5B2F" w:rsidP="009E5B2F">
      <w:pPr>
        <w:tabs>
          <w:tab w:val="left" w:pos="2085"/>
          <w:tab w:val="left" w:pos="3225"/>
        </w:tabs>
        <w:rPr>
          <w:rFonts w:cstheme="minorHAnsi"/>
          <w:b/>
          <w:bCs/>
          <w:color w:val="538135" w:themeColor="accent6" w:themeShade="BF"/>
          <w:sz w:val="22"/>
          <w:szCs w:val="22"/>
        </w:rPr>
      </w:pPr>
    </w:p>
    <w:p w14:paraId="3E42CDA3" w14:textId="23D7C527" w:rsidR="009E5B2F" w:rsidRDefault="009E5B2F" w:rsidP="009E5B2F">
      <w:pPr>
        <w:tabs>
          <w:tab w:val="left" w:pos="2085"/>
          <w:tab w:val="left" w:pos="3225"/>
        </w:tabs>
        <w:rPr>
          <w:rFonts w:cstheme="minorHAnsi"/>
          <w:b/>
          <w:bCs/>
          <w:color w:val="538135" w:themeColor="accent6" w:themeShade="BF"/>
          <w:sz w:val="22"/>
          <w:szCs w:val="22"/>
        </w:rPr>
      </w:pPr>
    </w:p>
    <w:p w14:paraId="27B3305A"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2154B960"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38D6A74A"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32F5BDE4"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646217ED"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114FE12D"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47B119F7" w14:textId="77777777" w:rsidR="009E5B2F" w:rsidRPr="009E5B2F" w:rsidRDefault="009E5B2F" w:rsidP="009E5B2F">
      <w:pPr>
        <w:tabs>
          <w:tab w:val="left" w:pos="2085"/>
          <w:tab w:val="left" w:pos="3225"/>
        </w:tabs>
        <w:rPr>
          <w:rFonts w:cstheme="minorHAnsi"/>
          <w:b/>
          <w:bCs/>
          <w:color w:val="538135" w:themeColor="accent6" w:themeShade="BF"/>
        </w:rPr>
      </w:pPr>
    </w:p>
    <w:p w14:paraId="46D9C3E3" w14:textId="4A51F79E" w:rsidR="009E5B2F" w:rsidRPr="009E5B2F" w:rsidRDefault="009E5B2F" w:rsidP="009E5B2F">
      <w:pPr>
        <w:tabs>
          <w:tab w:val="left" w:pos="2085"/>
          <w:tab w:val="left" w:pos="3225"/>
        </w:tabs>
        <w:rPr>
          <w:rFonts w:cstheme="minorHAnsi"/>
          <w:b/>
          <w:bCs/>
          <w:color w:val="538135" w:themeColor="accent6" w:themeShade="BF"/>
        </w:rPr>
      </w:pPr>
      <w:r w:rsidRPr="009E5B2F">
        <w:rPr>
          <w:rFonts w:cstheme="minorHAnsi"/>
          <w:b/>
          <w:bCs/>
          <w:color w:val="538135" w:themeColor="accent6" w:themeShade="BF"/>
        </w:rPr>
        <w:t>West Primary Care Network</w:t>
      </w:r>
      <w:r>
        <w:rPr>
          <w:rFonts w:cstheme="minorHAnsi"/>
          <w:b/>
          <w:bCs/>
          <w:color w:val="538135" w:themeColor="accent6" w:themeShade="BF"/>
        </w:rPr>
        <w:t xml:space="preserve"> (</w:t>
      </w:r>
      <w:r w:rsidR="008C6492">
        <w:rPr>
          <w:rFonts w:cstheme="minorHAnsi"/>
          <w:b/>
          <w:bCs/>
          <w:color w:val="538135" w:themeColor="accent6" w:themeShade="BF"/>
        </w:rPr>
        <w:t>Knowsley</w:t>
      </w:r>
      <w:r>
        <w:rPr>
          <w:rFonts w:cstheme="minorHAnsi"/>
          <w:b/>
          <w:bCs/>
          <w:color w:val="538135" w:themeColor="accent6" w:themeShade="BF"/>
        </w:rPr>
        <w:t>)</w:t>
      </w:r>
    </w:p>
    <w:p w14:paraId="500765D0" w14:textId="15748745" w:rsidR="009E5B2F" w:rsidRPr="009E5B2F" w:rsidRDefault="009E5B2F" w:rsidP="009E5B2F">
      <w:pPr>
        <w:rPr>
          <w:rFonts w:cstheme="minorHAnsi"/>
          <w:sz w:val="22"/>
          <w:szCs w:val="22"/>
        </w:rPr>
      </w:pPr>
      <w:r>
        <w:rPr>
          <w:rFonts w:cstheme="minorHAnsi"/>
          <w:sz w:val="22"/>
          <w:szCs w:val="22"/>
        </w:rPr>
        <w:t xml:space="preserve"> </w:t>
      </w:r>
    </w:p>
    <w:tbl>
      <w:tblPr>
        <w:tblW w:w="13580" w:type="dxa"/>
        <w:tblLook w:val="04A0" w:firstRow="1" w:lastRow="0" w:firstColumn="1" w:lastColumn="0" w:noHBand="0" w:noVBand="1"/>
      </w:tblPr>
      <w:tblGrid>
        <w:gridCol w:w="2720"/>
        <w:gridCol w:w="1240"/>
        <w:gridCol w:w="3000"/>
        <w:gridCol w:w="3580"/>
        <w:gridCol w:w="3040"/>
      </w:tblGrid>
      <w:tr w:rsidR="009E5B2F" w:rsidRPr="009E5B2F" w14:paraId="1C2FACA4" w14:textId="77777777" w:rsidTr="009E5B2F">
        <w:trPr>
          <w:trHeight w:val="32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ED8AD" w14:textId="61EDDEF4"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GP Practice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57B36D1" w14:textId="7D8F16B2"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PCN</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6B4F468A" w14:textId="7566A59E"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Pharmacy</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5B520FBF" w14:textId="77777777"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Trading as</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7632F6B6" w14:textId="77777777"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Address</w:t>
            </w:r>
          </w:p>
        </w:tc>
      </w:tr>
      <w:tr w:rsidR="009E5B2F" w:rsidRPr="009E5B2F" w14:paraId="37C51FA5"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BFEC14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Bluebell Lane Surgery</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2748C4DD" w14:textId="7DECA172"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West Knowsley</w:t>
            </w:r>
          </w:p>
        </w:tc>
        <w:tc>
          <w:tcPr>
            <w:tcW w:w="3000" w:type="dxa"/>
            <w:tcBorders>
              <w:top w:val="nil"/>
              <w:left w:val="nil"/>
              <w:bottom w:val="single" w:sz="4" w:space="0" w:color="auto"/>
              <w:right w:val="single" w:sz="4" w:space="0" w:color="auto"/>
            </w:tcBorders>
            <w:shd w:val="clear" w:color="auto" w:fill="auto"/>
            <w:noWrap/>
            <w:vAlign w:val="bottom"/>
            <w:hideMark/>
          </w:tcPr>
          <w:p w14:paraId="17F235C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Davey’s Chemist</w:t>
            </w:r>
          </w:p>
        </w:tc>
        <w:tc>
          <w:tcPr>
            <w:tcW w:w="3580" w:type="dxa"/>
            <w:tcBorders>
              <w:top w:val="nil"/>
              <w:left w:val="nil"/>
              <w:bottom w:val="single" w:sz="4" w:space="0" w:color="auto"/>
              <w:right w:val="single" w:sz="4" w:space="0" w:color="auto"/>
            </w:tcBorders>
            <w:shd w:val="clear" w:color="auto" w:fill="auto"/>
            <w:noWrap/>
            <w:vAlign w:val="bottom"/>
            <w:hideMark/>
          </w:tcPr>
          <w:p w14:paraId="4204D20E"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Davey’s Chemist</w:t>
            </w:r>
          </w:p>
        </w:tc>
        <w:tc>
          <w:tcPr>
            <w:tcW w:w="3040" w:type="dxa"/>
            <w:tcBorders>
              <w:top w:val="nil"/>
              <w:left w:val="nil"/>
              <w:bottom w:val="single" w:sz="4" w:space="0" w:color="auto"/>
              <w:right w:val="single" w:sz="4" w:space="0" w:color="auto"/>
            </w:tcBorders>
            <w:shd w:val="clear" w:color="auto" w:fill="auto"/>
            <w:noWrap/>
            <w:vAlign w:val="bottom"/>
            <w:hideMark/>
          </w:tcPr>
          <w:p w14:paraId="4DFB2B9E"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Bluebell Lane</w:t>
            </w:r>
          </w:p>
        </w:tc>
      </w:tr>
      <w:tr w:rsidR="009E5B2F" w:rsidRPr="009E5B2F" w14:paraId="5A05B22D" w14:textId="77777777" w:rsidTr="009E5B2F">
        <w:trPr>
          <w:trHeight w:val="64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05BCF37"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Colby Medical Centre</w:t>
            </w:r>
          </w:p>
        </w:tc>
        <w:tc>
          <w:tcPr>
            <w:tcW w:w="1240" w:type="dxa"/>
            <w:vMerge/>
            <w:tcBorders>
              <w:top w:val="nil"/>
              <w:left w:val="single" w:sz="4" w:space="0" w:color="auto"/>
              <w:bottom w:val="single" w:sz="4" w:space="0" w:color="auto"/>
              <w:right w:val="single" w:sz="4" w:space="0" w:color="auto"/>
            </w:tcBorders>
            <w:vAlign w:val="center"/>
            <w:hideMark/>
          </w:tcPr>
          <w:p w14:paraId="7D293563"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51810907"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Mutamb</w:t>
            </w:r>
            <w:proofErr w:type="spellEnd"/>
            <w:r w:rsidRPr="009E5B2F">
              <w:rPr>
                <w:rFonts w:ascii="Calibri" w:eastAsia="Times New Roman" w:hAnsi="Calibri" w:cs="Calibri"/>
                <w:color w:val="000000"/>
                <w:sz w:val="22"/>
                <w:szCs w:val="22"/>
                <w:lang w:eastAsia="en-GB"/>
              </w:rPr>
              <w:t xml:space="preserve"> SN Ltd</w:t>
            </w:r>
          </w:p>
        </w:tc>
        <w:tc>
          <w:tcPr>
            <w:tcW w:w="3580" w:type="dxa"/>
            <w:tcBorders>
              <w:top w:val="nil"/>
              <w:left w:val="nil"/>
              <w:bottom w:val="single" w:sz="4" w:space="0" w:color="auto"/>
              <w:right w:val="single" w:sz="4" w:space="0" w:color="auto"/>
            </w:tcBorders>
            <w:shd w:val="clear" w:color="auto" w:fill="auto"/>
            <w:noWrap/>
            <w:vAlign w:val="bottom"/>
            <w:hideMark/>
          </w:tcPr>
          <w:p w14:paraId="5E4427B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Kingsway Pharmacy</w:t>
            </w:r>
          </w:p>
        </w:tc>
        <w:tc>
          <w:tcPr>
            <w:tcW w:w="3040" w:type="dxa"/>
            <w:tcBorders>
              <w:top w:val="nil"/>
              <w:left w:val="nil"/>
              <w:bottom w:val="single" w:sz="4" w:space="0" w:color="auto"/>
              <w:right w:val="single" w:sz="4" w:space="0" w:color="auto"/>
            </w:tcBorders>
            <w:shd w:val="clear" w:color="auto" w:fill="auto"/>
            <w:vAlign w:val="bottom"/>
            <w:hideMark/>
          </w:tcPr>
          <w:p w14:paraId="77B4469B"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Ground Floor Shop, 5 Kingsway Parade</w:t>
            </w:r>
          </w:p>
        </w:tc>
      </w:tr>
      <w:tr w:rsidR="009E5B2F" w:rsidRPr="009E5B2F" w14:paraId="0ACD903C"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7914A95"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Cornerways</w:t>
            </w:r>
            <w:proofErr w:type="spellEnd"/>
            <w:r w:rsidRPr="009E5B2F">
              <w:rPr>
                <w:rFonts w:ascii="Calibri" w:eastAsia="Times New Roman" w:hAnsi="Calibri" w:cs="Calibri"/>
                <w:color w:val="000000"/>
                <w:sz w:val="22"/>
                <w:szCs w:val="22"/>
                <w:lang w:eastAsia="en-GB"/>
              </w:rPr>
              <w:t xml:space="preserve"> Medical Centre</w:t>
            </w:r>
          </w:p>
        </w:tc>
        <w:tc>
          <w:tcPr>
            <w:tcW w:w="1240" w:type="dxa"/>
            <w:vMerge/>
            <w:tcBorders>
              <w:top w:val="nil"/>
              <w:left w:val="single" w:sz="4" w:space="0" w:color="auto"/>
              <w:bottom w:val="single" w:sz="4" w:space="0" w:color="auto"/>
              <w:right w:val="single" w:sz="4" w:space="0" w:color="auto"/>
            </w:tcBorders>
            <w:vAlign w:val="center"/>
            <w:hideMark/>
          </w:tcPr>
          <w:p w14:paraId="0BE6EEA1"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56AC1D3F"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 Rowland &amp; Co (Retail) Ltd</w:t>
            </w:r>
          </w:p>
        </w:tc>
        <w:tc>
          <w:tcPr>
            <w:tcW w:w="3580" w:type="dxa"/>
            <w:tcBorders>
              <w:top w:val="nil"/>
              <w:left w:val="nil"/>
              <w:bottom w:val="single" w:sz="4" w:space="0" w:color="auto"/>
              <w:right w:val="single" w:sz="4" w:space="0" w:color="auto"/>
            </w:tcBorders>
            <w:shd w:val="clear" w:color="auto" w:fill="auto"/>
            <w:noWrap/>
            <w:vAlign w:val="bottom"/>
            <w:hideMark/>
          </w:tcPr>
          <w:p w14:paraId="23EAE137"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Rowlands Pharmacy</w:t>
            </w:r>
          </w:p>
        </w:tc>
        <w:tc>
          <w:tcPr>
            <w:tcW w:w="3040" w:type="dxa"/>
            <w:tcBorders>
              <w:top w:val="nil"/>
              <w:left w:val="nil"/>
              <w:bottom w:val="single" w:sz="4" w:space="0" w:color="auto"/>
              <w:right w:val="single" w:sz="4" w:space="0" w:color="auto"/>
            </w:tcBorders>
            <w:shd w:val="clear" w:color="auto" w:fill="auto"/>
            <w:noWrap/>
            <w:vAlign w:val="bottom"/>
            <w:hideMark/>
          </w:tcPr>
          <w:p w14:paraId="04CEC0F8"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40 Hillside Road</w:t>
            </w:r>
          </w:p>
        </w:tc>
      </w:tr>
      <w:tr w:rsidR="009E5B2F" w:rsidRPr="009E5B2F" w14:paraId="2A87EC12"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B2312BC"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Dinas Lane Medical Centre</w:t>
            </w:r>
          </w:p>
        </w:tc>
        <w:tc>
          <w:tcPr>
            <w:tcW w:w="1240" w:type="dxa"/>
            <w:vMerge/>
            <w:tcBorders>
              <w:top w:val="nil"/>
              <w:left w:val="single" w:sz="4" w:space="0" w:color="auto"/>
              <w:bottom w:val="single" w:sz="4" w:space="0" w:color="auto"/>
              <w:right w:val="single" w:sz="4" w:space="0" w:color="auto"/>
            </w:tcBorders>
            <w:vAlign w:val="center"/>
            <w:hideMark/>
          </w:tcPr>
          <w:p w14:paraId="5B926DF8"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3C01F136"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Davey’s Chemist</w:t>
            </w:r>
          </w:p>
        </w:tc>
        <w:tc>
          <w:tcPr>
            <w:tcW w:w="3580" w:type="dxa"/>
            <w:tcBorders>
              <w:top w:val="nil"/>
              <w:left w:val="nil"/>
              <w:bottom w:val="single" w:sz="4" w:space="0" w:color="auto"/>
              <w:right w:val="single" w:sz="4" w:space="0" w:color="auto"/>
            </w:tcBorders>
            <w:shd w:val="clear" w:color="auto" w:fill="auto"/>
            <w:noWrap/>
            <w:vAlign w:val="bottom"/>
            <w:hideMark/>
          </w:tcPr>
          <w:p w14:paraId="318F87D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Davey’s Chemist</w:t>
            </w:r>
          </w:p>
        </w:tc>
        <w:tc>
          <w:tcPr>
            <w:tcW w:w="3040" w:type="dxa"/>
            <w:tcBorders>
              <w:top w:val="nil"/>
              <w:left w:val="nil"/>
              <w:bottom w:val="single" w:sz="4" w:space="0" w:color="auto"/>
              <w:right w:val="single" w:sz="4" w:space="0" w:color="auto"/>
            </w:tcBorders>
            <w:shd w:val="clear" w:color="auto" w:fill="auto"/>
            <w:noWrap/>
            <w:vAlign w:val="bottom"/>
            <w:hideMark/>
          </w:tcPr>
          <w:p w14:paraId="6A5A7002"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112 Dinas Lane</w:t>
            </w:r>
          </w:p>
        </w:tc>
      </w:tr>
      <w:tr w:rsidR="009E5B2F" w:rsidRPr="009E5B2F" w14:paraId="6A5E633B"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B78453B"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Hillside House Surgery</w:t>
            </w:r>
          </w:p>
        </w:tc>
        <w:tc>
          <w:tcPr>
            <w:tcW w:w="1240" w:type="dxa"/>
            <w:vMerge/>
            <w:tcBorders>
              <w:top w:val="nil"/>
              <w:left w:val="single" w:sz="4" w:space="0" w:color="auto"/>
              <w:bottom w:val="single" w:sz="4" w:space="0" w:color="auto"/>
              <w:right w:val="single" w:sz="4" w:space="0" w:color="auto"/>
            </w:tcBorders>
            <w:vAlign w:val="center"/>
            <w:hideMark/>
          </w:tcPr>
          <w:p w14:paraId="1004C858"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218044FB"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Sedem</w:t>
            </w:r>
            <w:proofErr w:type="spellEnd"/>
            <w:r w:rsidRPr="009E5B2F">
              <w:rPr>
                <w:rFonts w:ascii="Calibri" w:eastAsia="Times New Roman" w:hAnsi="Calibri" w:cs="Calibri"/>
                <w:color w:val="000000"/>
                <w:sz w:val="22"/>
                <w:szCs w:val="22"/>
                <w:lang w:eastAsia="en-GB"/>
              </w:rPr>
              <w:t xml:space="preserve"> Pharmacy</w:t>
            </w:r>
          </w:p>
        </w:tc>
        <w:tc>
          <w:tcPr>
            <w:tcW w:w="3580" w:type="dxa"/>
            <w:tcBorders>
              <w:top w:val="nil"/>
              <w:left w:val="nil"/>
              <w:bottom w:val="single" w:sz="4" w:space="0" w:color="auto"/>
              <w:right w:val="single" w:sz="4" w:space="0" w:color="auto"/>
            </w:tcBorders>
            <w:shd w:val="clear" w:color="auto" w:fill="auto"/>
            <w:noWrap/>
            <w:vAlign w:val="bottom"/>
            <w:hideMark/>
          </w:tcPr>
          <w:p w14:paraId="50E31764"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Sedem</w:t>
            </w:r>
            <w:proofErr w:type="spellEnd"/>
            <w:r w:rsidRPr="009E5B2F">
              <w:rPr>
                <w:rFonts w:ascii="Calibri" w:eastAsia="Times New Roman" w:hAnsi="Calibri" w:cs="Calibri"/>
                <w:color w:val="000000"/>
                <w:sz w:val="22"/>
                <w:szCs w:val="22"/>
                <w:lang w:eastAsia="en-GB"/>
              </w:rPr>
              <w:t xml:space="preserve"> Pharmacy</w:t>
            </w:r>
          </w:p>
        </w:tc>
        <w:tc>
          <w:tcPr>
            <w:tcW w:w="3040" w:type="dxa"/>
            <w:tcBorders>
              <w:top w:val="nil"/>
              <w:left w:val="nil"/>
              <w:bottom w:val="single" w:sz="4" w:space="0" w:color="auto"/>
              <w:right w:val="single" w:sz="4" w:space="0" w:color="auto"/>
            </w:tcBorders>
            <w:shd w:val="clear" w:color="auto" w:fill="auto"/>
            <w:noWrap/>
            <w:vAlign w:val="bottom"/>
            <w:hideMark/>
          </w:tcPr>
          <w:p w14:paraId="330538BC"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27/27a </w:t>
            </w:r>
            <w:proofErr w:type="spellStart"/>
            <w:r w:rsidRPr="009E5B2F">
              <w:rPr>
                <w:rFonts w:ascii="Calibri" w:eastAsia="Times New Roman" w:hAnsi="Calibri" w:cs="Calibri"/>
                <w:color w:val="000000"/>
                <w:sz w:val="22"/>
                <w:szCs w:val="22"/>
                <w:lang w:eastAsia="en-GB"/>
              </w:rPr>
              <w:t>Woolfall</w:t>
            </w:r>
            <w:proofErr w:type="spellEnd"/>
            <w:r w:rsidRPr="009E5B2F">
              <w:rPr>
                <w:rFonts w:ascii="Calibri" w:eastAsia="Times New Roman" w:hAnsi="Calibri" w:cs="Calibri"/>
                <w:color w:val="000000"/>
                <w:sz w:val="22"/>
                <w:szCs w:val="22"/>
                <w:lang w:eastAsia="en-GB"/>
              </w:rPr>
              <w:t xml:space="preserve"> Heath Avenue</w:t>
            </w:r>
          </w:p>
        </w:tc>
      </w:tr>
      <w:tr w:rsidR="009E5B2F" w:rsidRPr="009E5B2F" w14:paraId="4F64A20C"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211AD98"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Pilch</w:t>
            </w:r>
            <w:proofErr w:type="spellEnd"/>
            <w:r w:rsidRPr="009E5B2F">
              <w:rPr>
                <w:rFonts w:ascii="Calibri" w:eastAsia="Times New Roman" w:hAnsi="Calibri" w:cs="Calibri"/>
                <w:color w:val="000000"/>
                <w:sz w:val="22"/>
                <w:szCs w:val="22"/>
                <w:lang w:eastAsia="en-GB"/>
              </w:rPr>
              <w:t xml:space="preserve"> Lane Surgery</w:t>
            </w:r>
          </w:p>
        </w:tc>
        <w:tc>
          <w:tcPr>
            <w:tcW w:w="1240" w:type="dxa"/>
            <w:vMerge/>
            <w:tcBorders>
              <w:top w:val="nil"/>
              <w:left w:val="single" w:sz="4" w:space="0" w:color="auto"/>
              <w:bottom w:val="single" w:sz="4" w:space="0" w:color="auto"/>
              <w:right w:val="single" w:sz="4" w:space="0" w:color="auto"/>
            </w:tcBorders>
            <w:vAlign w:val="center"/>
            <w:hideMark/>
          </w:tcPr>
          <w:p w14:paraId="3B3D6DEC"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4FD8735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Stockbridge Pharmacy</w:t>
            </w:r>
          </w:p>
        </w:tc>
        <w:tc>
          <w:tcPr>
            <w:tcW w:w="3580" w:type="dxa"/>
            <w:tcBorders>
              <w:top w:val="nil"/>
              <w:left w:val="nil"/>
              <w:bottom w:val="single" w:sz="4" w:space="0" w:color="auto"/>
              <w:right w:val="single" w:sz="4" w:space="0" w:color="auto"/>
            </w:tcBorders>
            <w:shd w:val="clear" w:color="auto" w:fill="auto"/>
            <w:noWrap/>
            <w:vAlign w:val="bottom"/>
            <w:hideMark/>
          </w:tcPr>
          <w:p w14:paraId="3DCE950C"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Stockbridge Pharmacy</w:t>
            </w:r>
          </w:p>
        </w:tc>
        <w:tc>
          <w:tcPr>
            <w:tcW w:w="3040" w:type="dxa"/>
            <w:tcBorders>
              <w:top w:val="nil"/>
              <w:left w:val="nil"/>
              <w:bottom w:val="single" w:sz="4" w:space="0" w:color="auto"/>
              <w:right w:val="single" w:sz="4" w:space="0" w:color="auto"/>
            </w:tcBorders>
            <w:shd w:val="clear" w:color="auto" w:fill="auto"/>
            <w:noWrap/>
            <w:vAlign w:val="bottom"/>
            <w:hideMark/>
          </w:tcPr>
          <w:p w14:paraId="3938B42B"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Unit 8, The Croft</w:t>
            </w:r>
          </w:p>
        </w:tc>
      </w:tr>
      <w:tr w:rsidR="009E5B2F" w:rsidRPr="009E5B2F" w14:paraId="146212DA"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2A98AB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Primrose Medical Centre</w:t>
            </w:r>
          </w:p>
        </w:tc>
        <w:tc>
          <w:tcPr>
            <w:tcW w:w="1240" w:type="dxa"/>
            <w:vMerge/>
            <w:tcBorders>
              <w:top w:val="nil"/>
              <w:left w:val="single" w:sz="4" w:space="0" w:color="auto"/>
              <w:bottom w:val="single" w:sz="4" w:space="0" w:color="auto"/>
              <w:right w:val="single" w:sz="4" w:space="0" w:color="auto"/>
            </w:tcBorders>
            <w:vAlign w:val="center"/>
            <w:hideMark/>
          </w:tcPr>
          <w:p w14:paraId="1D3A6419"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0B6970FD" w14:textId="79FA86C6"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Bestway National Chemists Ltd</w:t>
            </w:r>
          </w:p>
        </w:tc>
        <w:tc>
          <w:tcPr>
            <w:tcW w:w="3580" w:type="dxa"/>
            <w:tcBorders>
              <w:top w:val="nil"/>
              <w:left w:val="nil"/>
              <w:bottom w:val="single" w:sz="4" w:space="0" w:color="auto"/>
              <w:right w:val="single" w:sz="4" w:space="0" w:color="auto"/>
            </w:tcBorders>
            <w:shd w:val="clear" w:color="auto" w:fill="auto"/>
            <w:noWrap/>
            <w:vAlign w:val="bottom"/>
            <w:hideMark/>
          </w:tcPr>
          <w:p w14:paraId="672044FE"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Well Pharmacy</w:t>
            </w:r>
          </w:p>
        </w:tc>
        <w:tc>
          <w:tcPr>
            <w:tcW w:w="3040" w:type="dxa"/>
            <w:tcBorders>
              <w:top w:val="nil"/>
              <w:left w:val="nil"/>
              <w:bottom w:val="single" w:sz="4" w:space="0" w:color="auto"/>
              <w:right w:val="single" w:sz="4" w:space="0" w:color="auto"/>
            </w:tcBorders>
            <w:shd w:val="clear" w:color="auto" w:fill="auto"/>
            <w:noWrap/>
            <w:vAlign w:val="bottom"/>
            <w:hideMark/>
          </w:tcPr>
          <w:p w14:paraId="5C03AF1F"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Woolfall</w:t>
            </w:r>
            <w:proofErr w:type="spellEnd"/>
            <w:r w:rsidRPr="009E5B2F">
              <w:rPr>
                <w:rFonts w:ascii="Calibri" w:eastAsia="Times New Roman" w:hAnsi="Calibri" w:cs="Calibri"/>
                <w:color w:val="000000"/>
                <w:sz w:val="22"/>
                <w:szCs w:val="22"/>
                <w:lang w:eastAsia="en-GB"/>
              </w:rPr>
              <w:t xml:space="preserve"> Heath Avenue</w:t>
            </w:r>
          </w:p>
        </w:tc>
      </w:tr>
      <w:tr w:rsidR="009E5B2F" w:rsidRPr="009E5B2F" w14:paraId="6F2E70D8"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179FFD4"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Roby Medical Centre</w:t>
            </w:r>
          </w:p>
        </w:tc>
        <w:tc>
          <w:tcPr>
            <w:tcW w:w="1240" w:type="dxa"/>
            <w:vMerge/>
            <w:tcBorders>
              <w:top w:val="nil"/>
              <w:left w:val="single" w:sz="4" w:space="0" w:color="auto"/>
              <w:bottom w:val="single" w:sz="4" w:space="0" w:color="auto"/>
              <w:right w:val="single" w:sz="4" w:space="0" w:color="auto"/>
            </w:tcBorders>
            <w:vAlign w:val="center"/>
            <w:hideMark/>
          </w:tcPr>
          <w:p w14:paraId="10581833"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3C35F59D" w14:textId="77777777" w:rsidR="009E5B2F" w:rsidRPr="00074223" w:rsidRDefault="009E5B2F" w:rsidP="009E5B2F">
            <w:pPr>
              <w:rPr>
                <w:rFonts w:ascii="Calibri" w:eastAsia="Times New Roman" w:hAnsi="Calibri" w:cs="Calibri"/>
                <w:color w:val="000000"/>
                <w:sz w:val="22"/>
                <w:szCs w:val="22"/>
                <w:lang w:eastAsia="en-GB"/>
              </w:rPr>
            </w:pPr>
            <w:r w:rsidRPr="00074223">
              <w:rPr>
                <w:rFonts w:ascii="Calibri" w:eastAsia="Times New Roman" w:hAnsi="Calibri" w:cs="Calibri"/>
                <w:color w:val="000000"/>
                <w:sz w:val="22"/>
                <w:szCs w:val="22"/>
                <w:lang w:eastAsia="en-GB"/>
              </w:rPr>
              <w:t>Lloyds Pharmacy Ltd</w:t>
            </w:r>
          </w:p>
        </w:tc>
        <w:tc>
          <w:tcPr>
            <w:tcW w:w="3580" w:type="dxa"/>
            <w:tcBorders>
              <w:top w:val="nil"/>
              <w:left w:val="nil"/>
              <w:bottom w:val="single" w:sz="4" w:space="0" w:color="auto"/>
              <w:right w:val="single" w:sz="4" w:space="0" w:color="auto"/>
            </w:tcBorders>
            <w:shd w:val="clear" w:color="auto" w:fill="auto"/>
            <w:noWrap/>
            <w:vAlign w:val="bottom"/>
            <w:hideMark/>
          </w:tcPr>
          <w:p w14:paraId="7D1C6C23" w14:textId="77777777" w:rsidR="009E5B2F" w:rsidRPr="00074223" w:rsidRDefault="009E5B2F" w:rsidP="009E5B2F">
            <w:pPr>
              <w:rPr>
                <w:rFonts w:ascii="Calibri" w:eastAsia="Times New Roman" w:hAnsi="Calibri" w:cs="Calibri"/>
                <w:color w:val="000000"/>
                <w:sz w:val="22"/>
                <w:szCs w:val="22"/>
                <w:lang w:eastAsia="en-GB"/>
              </w:rPr>
            </w:pPr>
            <w:r w:rsidRPr="00074223">
              <w:rPr>
                <w:rFonts w:ascii="Calibri" w:eastAsia="Times New Roman" w:hAnsi="Calibri" w:cs="Calibri"/>
                <w:color w:val="000000"/>
                <w:sz w:val="22"/>
                <w:szCs w:val="22"/>
                <w:lang w:eastAsia="en-GB"/>
              </w:rPr>
              <w:t>Lloyds Pharmacy</w:t>
            </w:r>
          </w:p>
        </w:tc>
        <w:tc>
          <w:tcPr>
            <w:tcW w:w="3040" w:type="dxa"/>
            <w:tcBorders>
              <w:top w:val="nil"/>
              <w:left w:val="nil"/>
              <w:bottom w:val="single" w:sz="4" w:space="0" w:color="auto"/>
              <w:right w:val="single" w:sz="4" w:space="0" w:color="auto"/>
            </w:tcBorders>
            <w:shd w:val="clear" w:color="auto" w:fill="auto"/>
            <w:noWrap/>
            <w:vAlign w:val="bottom"/>
            <w:hideMark/>
          </w:tcPr>
          <w:p w14:paraId="466D6E54" w14:textId="77777777" w:rsidR="009E5B2F" w:rsidRPr="00074223" w:rsidRDefault="009E5B2F" w:rsidP="009E5B2F">
            <w:pPr>
              <w:rPr>
                <w:rFonts w:ascii="Calibri" w:eastAsia="Times New Roman" w:hAnsi="Calibri" w:cs="Calibri"/>
                <w:color w:val="000000"/>
                <w:sz w:val="22"/>
                <w:szCs w:val="22"/>
                <w:lang w:eastAsia="en-GB"/>
              </w:rPr>
            </w:pPr>
            <w:proofErr w:type="spellStart"/>
            <w:r w:rsidRPr="00074223">
              <w:rPr>
                <w:rFonts w:ascii="Calibri" w:eastAsia="Times New Roman" w:hAnsi="Calibri" w:cs="Calibri"/>
                <w:color w:val="000000"/>
                <w:sz w:val="22"/>
                <w:szCs w:val="22"/>
                <w:lang w:eastAsia="en-GB"/>
              </w:rPr>
              <w:t>Pilch</w:t>
            </w:r>
            <w:proofErr w:type="spellEnd"/>
            <w:r w:rsidRPr="00074223">
              <w:rPr>
                <w:rFonts w:ascii="Calibri" w:eastAsia="Times New Roman" w:hAnsi="Calibri" w:cs="Calibri"/>
                <w:color w:val="000000"/>
                <w:sz w:val="22"/>
                <w:szCs w:val="22"/>
                <w:lang w:eastAsia="en-GB"/>
              </w:rPr>
              <w:t xml:space="preserve"> Lane</w:t>
            </w:r>
          </w:p>
        </w:tc>
      </w:tr>
      <w:tr w:rsidR="00074223" w:rsidRPr="009E5B2F" w14:paraId="2833BEEB" w14:textId="77777777" w:rsidTr="00074223">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3ABF09F" w14:textId="1B115D95" w:rsidR="00074223" w:rsidRPr="009E5B2F" w:rsidRDefault="00074223" w:rsidP="00074223">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Stockbridge Village HC</w:t>
            </w:r>
          </w:p>
        </w:tc>
        <w:tc>
          <w:tcPr>
            <w:tcW w:w="1240" w:type="dxa"/>
            <w:vMerge/>
            <w:tcBorders>
              <w:top w:val="nil"/>
              <w:left w:val="single" w:sz="4" w:space="0" w:color="auto"/>
              <w:bottom w:val="single" w:sz="4" w:space="0" w:color="auto"/>
              <w:right w:val="single" w:sz="4" w:space="0" w:color="auto"/>
            </w:tcBorders>
            <w:vAlign w:val="center"/>
            <w:hideMark/>
          </w:tcPr>
          <w:p w14:paraId="563B022A" w14:textId="77777777" w:rsidR="00074223" w:rsidRPr="009E5B2F" w:rsidRDefault="00074223" w:rsidP="00074223">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0DC7176F" w14:textId="51713160" w:rsidR="00074223" w:rsidRPr="00074223" w:rsidRDefault="00074223" w:rsidP="00074223">
            <w:pPr>
              <w:rPr>
                <w:rFonts w:eastAsia="Times New Roman" w:cstheme="minorHAnsi"/>
                <w:color w:val="000000"/>
                <w:sz w:val="22"/>
                <w:szCs w:val="22"/>
                <w:lang w:eastAsia="en-GB"/>
              </w:rPr>
            </w:pPr>
            <w:proofErr w:type="spellStart"/>
            <w:r w:rsidRPr="00074223">
              <w:rPr>
                <w:rFonts w:cstheme="minorHAnsi"/>
                <w:color w:val="000000"/>
                <w:sz w:val="22"/>
                <w:szCs w:val="22"/>
              </w:rPr>
              <w:t>Optichem</w:t>
            </w:r>
            <w:proofErr w:type="spellEnd"/>
            <w:r w:rsidRPr="00074223">
              <w:rPr>
                <w:rFonts w:cstheme="minorHAnsi"/>
                <w:color w:val="000000"/>
                <w:sz w:val="22"/>
                <w:szCs w:val="22"/>
              </w:rPr>
              <w:t xml:space="preserve"> (Uk) Ltd</w:t>
            </w:r>
          </w:p>
        </w:tc>
        <w:tc>
          <w:tcPr>
            <w:tcW w:w="3580" w:type="dxa"/>
            <w:tcBorders>
              <w:top w:val="nil"/>
              <w:left w:val="nil"/>
              <w:bottom w:val="single" w:sz="4" w:space="0" w:color="auto"/>
              <w:right w:val="single" w:sz="4" w:space="0" w:color="auto"/>
            </w:tcBorders>
            <w:shd w:val="clear" w:color="auto" w:fill="auto"/>
            <w:noWrap/>
            <w:vAlign w:val="bottom"/>
            <w:hideMark/>
          </w:tcPr>
          <w:p w14:paraId="29DAC28F" w14:textId="7E800FDB" w:rsidR="00074223" w:rsidRPr="00074223" w:rsidRDefault="00074223" w:rsidP="00074223">
            <w:pPr>
              <w:rPr>
                <w:rFonts w:eastAsia="Times New Roman" w:cstheme="minorHAnsi"/>
                <w:color w:val="000000"/>
                <w:sz w:val="22"/>
                <w:szCs w:val="22"/>
                <w:lang w:eastAsia="en-GB"/>
              </w:rPr>
            </w:pPr>
            <w:proofErr w:type="spellStart"/>
            <w:r w:rsidRPr="00074223">
              <w:rPr>
                <w:rFonts w:cstheme="minorHAnsi"/>
                <w:color w:val="000000"/>
                <w:sz w:val="22"/>
                <w:szCs w:val="22"/>
              </w:rPr>
              <w:t>Baycliffe</w:t>
            </w:r>
            <w:proofErr w:type="spellEnd"/>
            <w:r w:rsidRPr="00074223">
              <w:rPr>
                <w:rFonts w:cstheme="minorHAnsi"/>
                <w:color w:val="000000"/>
                <w:sz w:val="22"/>
                <w:szCs w:val="22"/>
              </w:rPr>
              <w:t xml:space="preserve"> Rd Pharmacy </w:t>
            </w:r>
          </w:p>
        </w:tc>
        <w:tc>
          <w:tcPr>
            <w:tcW w:w="3040" w:type="dxa"/>
            <w:tcBorders>
              <w:top w:val="nil"/>
              <w:left w:val="nil"/>
              <w:bottom w:val="single" w:sz="4" w:space="0" w:color="auto"/>
              <w:right w:val="single" w:sz="4" w:space="0" w:color="auto"/>
            </w:tcBorders>
            <w:shd w:val="clear" w:color="auto" w:fill="auto"/>
            <w:noWrap/>
            <w:vAlign w:val="bottom"/>
            <w:hideMark/>
          </w:tcPr>
          <w:p w14:paraId="4866BB7E" w14:textId="11ED388D" w:rsidR="00074223" w:rsidRPr="00074223" w:rsidRDefault="00074223" w:rsidP="00074223">
            <w:pPr>
              <w:rPr>
                <w:rFonts w:eastAsia="Times New Roman" w:cstheme="minorHAnsi"/>
                <w:color w:val="000000"/>
                <w:sz w:val="22"/>
                <w:szCs w:val="22"/>
                <w:lang w:eastAsia="en-GB"/>
              </w:rPr>
            </w:pPr>
            <w:r w:rsidRPr="00074223">
              <w:rPr>
                <w:rFonts w:cstheme="minorHAnsi"/>
                <w:color w:val="000000"/>
                <w:sz w:val="22"/>
                <w:szCs w:val="22"/>
              </w:rPr>
              <w:t xml:space="preserve">78 </w:t>
            </w:r>
            <w:proofErr w:type="spellStart"/>
            <w:r w:rsidRPr="00074223">
              <w:rPr>
                <w:rFonts w:cstheme="minorHAnsi"/>
                <w:color w:val="000000"/>
                <w:sz w:val="22"/>
                <w:szCs w:val="22"/>
              </w:rPr>
              <w:t>Baycliff</w:t>
            </w:r>
            <w:proofErr w:type="spellEnd"/>
            <w:r w:rsidRPr="00074223">
              <w:rPr>
                <w:rFonts w:cstheme="minorHAnsi"/>
                <w:color w:val="000000"/>
                <w:sz w:val="22"/>
                <w:szCs w:val="22"/>
              </w:rPr>
              <w:t xml:space="preserve"> Road. West Derby</w:t>
            </w:r>
          </w:p>
        </w:tc>
      </w:tr>
    </w:tbl>
    <w:p w14:paraId="47E3C291" w14:textId="703DF809" w:rsidR="000635D3" w:rsidRPr="009E5B2F" w:rsidRDefault="000635D3" w:rsidP="009E5B2F">
      <w:pPr>
        <w:rPr>
          <w:rFonts w:cstheme="minorHAnsi"/>
          <w:sz w:val="22"/>
          <w:szCs w:val="22"/>
        </w:rPr>
      </w:pPr>
    </w:p>
    <w:p w14:paraId="14617346" w14:textId="798FFD99" w:rsidR="009E5B2F" w:rsidRPr="009E5B2F" w:rsidRDefault="009E5B2F" w:rsidP="009E5B2F">
      <w:pPr>
        <w:rPr>
          <w:rFonts w:cstheme="minorHAnsi"/>
          <w:sz w:val="22"/>
          <w:szCs w:val="22"/>
        </w:rPr>
      </w:pPr>
    </w:p>
    <w:p w14:paraId="2400C720" w14:textId="4CE3E9DF" w:rsidR="009E5B2F" w:rsidRPr="009E5B2F" w:rsidRDefault="009E5B2F" w:rsidP="009E5B2F">
      <w:pPr>
        <w:rPr>
          <w:rFonts w:cstheme="minorHAnsi"/>
          <w:sz w:val="22"/>
          <w:szCs w:val="22"/>
        </w:rPr>
      </w:pPr>
    </w:p>
    <w:p w14:paraId="5E8FE248" w14:textId="50E8CEEE" w:rsidR="009E5B2F" w:rsidRPr="009E5B2F" w:rsidRDefault="009E5B2F" w:rsidP="009E5B2F">
      <w:pPr>
        <w:rPr>
          <w:rFonts w:cstheme="minorHAnsi"/>
          <w:sz w:val="22"/>
          <w:szCs w:val="22"/>
        </w:rPr>
      </w:pPr>
    </w:p>
    <w:p w14:paraId="0E575416" w14:textId="47417861" w:rsidR="009E5B2F" w:rsidRPr="009E5B2F" w:rsidRDefault="009E5B2F" w:rsidP="009E5B2F">
      <w:pPr>
        <w:rPr>
          <w:rFonts w:cstheme="minorHAnsi"/>
          <w:sz w:val="22"/>
          <w:szCs w:val="22"/>
        </w:rPr>
      </w:pPr>
    </w:p>
    <w:p w14:paraId="35B3F768" w14:textId="54272646" w:rsidR="009E5B2F" w:rsidRPr="009E5B2F" w:rsidRDefault="009E5B2F" w:rsidP="009E5B2F">
      <w:pPr>
        <w:rPr>
          <w:rFonts w:cstheme="minorHAnsi"/>
          <w:sz w:val="22"/>
          <w:szCs w:val="22"/>
        </w:rPr>
      </w:pPr>
    </w:p>
    <w:p w14:paraId="7CF42EEE" w14:textId="3EB9690E" w:rsidR="009E5B2F" w:rsidRPr="009E5B2F" w:rsidRDefault="009E5B2F" w:rsidP="009E5B2F">
      <w:pPr>
        <w:rPr>
          <w:rFonts w:cstheme="minorHAnsi"/>
          <w:sz w:val="22"/>
          <w:szCs w:val="22"/>
        </w:rPr>
      </w:pPr>
    </w:p>
    <w:p w14:paraId="6A001D05" w14:textId="216627FA" w:rsidR="009E5B2F" w:rsidRPr="009E5B2F" w:rsidRDefault="009E5B2F" w:rsidP="009E5B2F">
      <w:pPr>
        <w:rPr>
          <w:rFonts w:cstheme="minorHAnsi"/>
          <w:sz w:val="22"/>
          <w:szCs w:val="22"/>
        </w:rPr>
      </w:pPr>
    </w:p>
    <w:p w14:paraId="67186F85" w14:textId="2F7B2905" w:rsidR="009E5B2F" w:rsidRPr="009E5B2F" w:rsidRDefault="009E5B2F" w:rsidP="009E5B2F">
      <w:pPr>
        <w:rPr>
          <w:rFonts w:cstheme="minorHAnsi"/>
          <w:sz w:val="22"/>
          <w:szCs w:val="22"/>
        </w:rPr>
      </w:pPr>
    </w:p>
    <w:p w14:paraId="22E16748" w14:textId="3C43ED0E" w:rsidR="009E5B2F" w:rsidRPr="009E5B2F" w:rsidRDefault="009E5B2F" w:rsidP="009E5B2F">
      <w:pPr>
        <w:rPr>
          <w:rFonts w:cstheme="minorHAnsi"/>
          <w:sz w:val="22"/>
          <w:szCs w:val="22"/>
        </w:rPr>
      </w:pPr>
    </w:p>
    <w:p w14:paraId="14E9F8E5" w14:textId="6EFE359E" w:rsidR="009E5B2F" w:rsidRPr="009E5B2F" w:rsidRDefault="009E5B2F" w:rsidP="009E5B2F">
      <w:pPr>
        <w:rPr>
          <w:rFonts w:cstheme="minorHAnsi"/>
          <w:sz w:val="22"/>
          <w:szCs w:val="22"/>
        </w:rPr>
      </w:pPr>
    </w:p>
    <w:p w14:paraId="295BD2BB" w14:textId="42B00BCD" w:rsidR="009E5B2F" w:rsidRPr="009E5B2F" w:rsidRDefault="009E5B2F" w:rsidP="009E5B2F">
      <w:pPr>
        <w:rPr>
          <w:rFonts w:cstheme="minorHAnsi"/>
          <w:sz w:val="22"/>
          <w:szCs w:val="22"/>
        </w:rPr>
      </w:pPr>
    </w:p>
    <w:p w14:paraId="76C19654" w14:textId="7BB11311" w:rsidR="009E5B2F" w:rsidRPr="009E5B2F" w:rsidRDefault="009E5B2F" w:rsidP="009E5B2F">
      <w:pPr>
        <w:rPr>
          <w:rFonts w:cstheme="minorHAnsi"/>
          <w:sz w:val="22"/>
          <w:szCs w:val="22"/>
        </w:rPr>
      </w:pPr>
    </w:p>
    <w:p w14:paraId="53356B6F" w14:textId="43676FB2" w:rsidR="009E5B2F" w:rsidRPr="009E5B2F" w:rsidRDefault="009E5B2F" w:rsidP="009E5B2F">
      <w:pPr>
        <w:rPr>
          <w:rFonts w:cstheme="minorHAnsi"/>
          <w:sz w:val="22"/>
          <w:szCs w:val="22"/>
        </w:rPr>
      </w:pPr>
    </w:p>
    <w:p w14:paraId="7234C87E" w14:textId="2052B59A" w:rsidR="009E5B2F" w:rsidRDefault="009E5B2F" w:rsidP="009E5B2F">
      <w:pPr>
        <w:rPr>
          <w:rFonts w:cstheme="minorHAnsi"/>
          <w:sz w:val="22"/>
          <w:szCs w:val="22"/>
        </w:rPr>
      </w:pPr>
    </w:p>
    <w:p w14:paraId="200DA4AC" w14:textId="46731826" w:rsidR="009E5B2F" w:rsidRDefault="009E5B2F" w:rsidP="009E5B2F">
      <w:pPr>
        <w:rPr>
          <w:rFonts w:cstheme="minorHAnsi"/>
          <w:sz w:val="22"/>
          <w:szCs w:val="22"/>
        </w:rPr>
      </w:pPr>
    </w:p>
    <w:p w14:paraId="63A14CFB" w14:textId="77777777" w:rsidR="009E5B2F" w:rsidRPr="009E5B2F" w:rsidRDefault="009E5B2F" w:rsidP="009E5B2F">
      <w:pPr>
        <w:rPr>
          <w:rFonts w:cstheme="minorHAnsi"/>
          <w:sz w:val="22"/>
          <w:szCs w:val="22"/>
        </w:rPr>
      </w:pPr>
    </w:p>
    <w:p w14:paraId="09B6AB0F" w14:textId="3FCD050A" w:rsidR="009E5B2F" w:rsidRPr="009E5B2F" w:rsidRDefault="009E5B2F" w:rsidP="009E5B2F">
      <w:pPr>
        <w:rPr>
          <w:rFonts w:cstheme="minorHAnsi"/>
          <w:sz w:val="22"/>
          <w:szCs w:val="22"/>
        </w:rPr>
      </w:pPr>
    </w:p>
    <w:p w14:paraId="37471904" w14:textId="3D9773C3" w:rsidR="009E5B2F" w:rsidRPr="009E5B2F" w:rsidRDefault="009E5B2F" w:rsidP="009E5B2F">
      <w:pPr>
        <w:rPr>
          <w:rFonts w:cstheme="minorHAnsi"/>
          <w:sz w:val="22"/>
          <w:szCs w:val="22"/>
        </w:rPr>
      </w:pPr>
    </w:p>
    <w:p w14:paraId="7640DA5A" w14:textId="310598B8" w:rsidR="009E5B2F" w:rsidRPr="009E5B2F" w:rsidRDefault="009E5B2F" w:rsidP="009E5B2F">
      <w:pPr>
        <w:rPr>
          <w:rFonts w:cstheme="minorHAnsi"/>
          <w:sz w:val="22"/>
          <w:szCs w:val="22"/>
        </w:rPr>
      </w:pPr>
    </w:p>
    <w:p w14:paraId="2869ED87" w14:textId="08245ED2" w:rsidR="009E5B2F" w:rsidRPr="009E5B2F" w:rsidRDefault="009E5B2F" w:rsidP="009E5B2F">
      <w:pPr>
        <w:tabs>
          <w:tab w:val="left" w:pos="2085"/>
          <w:tab w:val="left" w:pos="3225"/>
        </w:tabs>
        <w:rPr>
          <w:rFonts w:cstheme="minorHAnsi"/>
          <w:b/>
          <w:bCs/>
          <w:color w:val="538135" w:themeColor="accent6" w:themeShade="BF"/>
        </w:rPr>
      </w:pPr>
      <w:r w:rsidRPr="009E5B2F">
        <w:rPr>
          <w:rFonts w:cstheme="minorHAnsi"/>
          <w:b/>
          <w:bCs/>
          <w:color w:val="538135" w:themeColor="accent6" w:themeShade="BF"/>
        </w:rPr>
        <w:t>Central Primary Care Network</w:t>
      </w:r>
      <w:r>
        <w:rPr>
          <w:rFonts w:cstheme="minorHAnsi"/>
          <w:b/>
          <w:bCs/>
          <w:color w:val="538135" w:themeColor="accent6" w:themeShade="BF"/>
        </w:rPr>
        <w:t xml:space="preserve"> (St Helens)</w:t>
      </w:r>
    </w:p>
    <w:p w14:paraId="1A8BC0E0" w14:textId="7E730825" w:rsidR="000635D3" w:rsidRPr="009E5B2F" w:rsidRDefault="000635D3" w:rsidP="009E5B2F">
      <w:pPr>
        <w:rPr>
          <w:rFonts w:cstheme="minorHAnsi"/>
          <w:sz w:val="22"/>
          <w:szCs w:val="22"/>
        </w:rPr>
      </w:pPr>
    </w:p>
    <w:tbl>
      <w:tblPr>
        <w:tblW w:w="13580" w:type="dxa"/>
        <w:tblLook w:val="04A0" w:firstRow="1" w:lastRow="0" w:firstColumn="1" w:lastColumn="0" w:noHBand="0" w:noVBand="1"/>
      </w:tblPr>
      <w:tblGrid>
        <w:gridCol w:w="2720"/>
        <w:gridCol w:w="1240"/>
        <w:gridCol w:w="3000"/>
        <w:gridCol w:w="3580"/>
        <w:gridCol w:w="3040"/>
      </w:tblGrid>
      <w:tr w:rsidR="009E5B2F" w:rsidRPr="009E5B2F" w14:paraId="5EB354D4" w14:textId="77777777" w:rsidTr="009E5B2F">
        <w:trPr>
          <w:trHeight w:val="32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E39E4" w14:textId="6E3595A1"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GP Practice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64FBFA9" w14:textId="18BA3B8D"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PCN</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5A16AA63" w14:textId="3B8B3FA7"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Pharmacy</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3293842A" w14:textId="77777777"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Trading as</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6041FDD2" w14:textId="77777777"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Address</w:t>
            </w:r>
          </w:p>
        </w:tc>
      </w:tr>
      <w:tr w:rsidR="009E5B2F" w:rsidRPr="009E5B2F" w14:paraId="5966C69B"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0CA264E"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Ormskirk House Surgery</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062C374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Central  </w:t>
            </w:r>
            <w:proofErr w:type="gramStart"/>
            <w:r w:rsidRPr="009E5B2F">
              <w:rPr>
                <w:rFonts w:ascii="Calibri" w:eastAsia="Times New Roman" w:hAnsi="Calibri" w:cs="Calibri"/>
                <w:color w:val="000000"/>
                <w:sz w:val="22"/>
                <w:szCs w:val="22"/>
                <w:lang w:eastAsia="en-GB"/>
              </w:rPr>
              <w:t xml:space="preserve">   (</w:t>
            </w:r>
            <w:proofErr w:type="gramEnd"/>
            <w:r w:rsidRPr="009E5B2F">
              <w:rPr>
                <w:rFonts w:ascii="Calibri" w:eastAsia="Times New Roman" w:hAnsi="Calibri" w:cs="Calibri"/>
                <w:color w:val="000000"/>
                <w:sz w:val="22"/>
                <w:szCs w:val="22"/>
                <w:lang w:eastAsia="en-GB"/>
              </w:rPr>
              <w:t>St Helens)</w:t>
            </w:r>
          </w:p>
        </w:tc>
        <w:tc>
          <w:tcPr>
            <w:tcW w:w="3000" w:type="dxa"/>
            <w:tcBorders>
              <w:top w:val="nil"/>
              <w:left w:val="nil"/>
              <w:bottom w:val="single" w:sz="4" w:space="0" w:color="auto"/>
              <w:right w:val="single" w:sz="4" w:space="0" w:color="auto"/>
            </w:tcBorders>
            <w:shd w:val="clear" w:color="auto" w:fill="auto"/>
            <w:noWrap/>
            <w:vAlign w:val="bottom"/>
            <w:hideMark/>
          </w:tcPr>
          <w:p w14:paraId="7B926B34"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Millennium Centre Pharmacy</w:t>
            </w:r>
          </w:p>
        </w:tc>
        <w:tc>
          <w:tcPr>
            <w:tcW w:w="3580" w:type="dxa"/>
            <w:tcBorders>
              <w:top w:val="nil"/>
              <w:left w:val="nil"/>
              <w:bottom w:val="single" w:sz="4" w:space="0" w:color="auto"/>
              <w:right w:val="single" w:sz="4" w:space="0" w:color="auto"/>
            </w:tcBorders>
            <w:shd w:val="clear" w:color="auto" w:fill="auto"/>
            <w:noWrap/>
            <w:vAlign w:val="bottom"/>
            <w:hideMark/>
          </w:tcPr>
          <w:p w14:paraId="3B279377"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Millennium Centre Pharmacy</w:t>
            </w:r>
          </w:p>
        </w:tc>
        <w:tc>
          <w:tcPr>
            <w:tcW w:w="3040" w:type="dxa"/>
            <w:tcBorders>
              <w:top w:val="nil"/>
              <w:left w:val="nil"/>
              <w:bottom w:val="single" w:sz="4" w:space="0" w:color="auto"/>
              <w:right w:val="single" w:sz="4" w:space="0" w:color="auto"/>
            </w:tcBorders>
            <w:shd w:val="clear" w:color="auto" w:fill="auto"/>
            <w:noWrap/>
            <w:vAlign w:val="bottom"/>
            <w:hideMark/>
          </w:tcPr>
          <w:p w14:paraId="7851138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Corporation Street</w:t>
            </w:r>
          </w:p>
        </w:tc>
      </w:tr>
      <w:tr w:rsidR="009E5B2F" w:rsidRPr="009E5B2F" w14:paraId="2194509F"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6DE1AB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Phoenix Medical Centre</w:t>
            </w:r>
          </w:p>
        </w:tc>
        <w:tc>
          <w:tcPr>
            <w:tcW w:w="1240" w:type="dxa"/>
            <w:vMerge/>
            <w:tcBorders>
              <w:top w:val="nil"/>
              <w:left w:val="single" w:sz="4" w:space="0" w:color="auto"/>
              <w:bottom w:val="single" w:sz="4" w:space="0" w:color="auto"/>
              <w:right w:val="single" w:sz="4" w:space="0" w:color="auto"/>
            </w:tcBorders>
            <w:vAlign w:val="center"/>
            <w:hideMark/>
          </w:tcPr>
          <w:p w14:paraId="21B4130F"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4149B8DA"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Sameer Patel</w:t>
            </w:r>
          </w:p>
        </w:tc>
        <w:tc>
          <w:tcPr>
            <w:tcW w:w="3580" w:type="dxa"/>
            <w:tcBorders>
              <w:top w:val="nil"/>
              <w:left w:val="nil"/>
              <w:bottom w:val="single" w:sz="4" w:space="0" w:color="auto"/>
              <w:right w:val="single" w:sz="4" w:space="0" w:color="auto"/>
            </w:tcBorders>
            <w:shd w:val="clear" w:color="auto" w:fill="auto"/>
            <w:noWrap/>
            <w:vAlign w:val="bottom"/>
            <w:hideMark/>
          </w:tcPr>
          <w:p w14:paraId="44454AC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St Helens Pharmacy</w:t>
            </w:r>
          </w:p>
        </w:tc>
        <w:tc>
          <w:tcPr>
            <w:tcW w:w="3040" w:type="dxa"/>
            <w:tcBorders>
              <w:top w:val="nil"/>
              <w:left w:val="nil"/>
              <w:bottom w:val="single" w:sz="4" w:space="0" w:color="auto"/>
              <w:right w:val="single" w:sz="4" w:space="0" w:color="auto"/>
            </w:tcBorders>
            <w:shd w:val="clear" w:color="auto" w:fill="auto"/>
            <w:noWrap/>
            <w:vAlign w:val="bottom"/>
            <w:hideMark/>
          </w:tcPr>
          <w:p w14:paraId="3151938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130 Duke Street</w:t>
            </w:r>
          </w:p>
        </w:tc>
      </w:tr>
      <w:tr w:rsidR="009E5B2F" w:rsidRPr="009E5B2F" w14:paraId="5376D67A"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1E5A34D"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Lingholme</w:t>
            </w:r>
            <w:proofErr w:type="spellEnd"/>
            <w:r w:rsidRPr="009E5B2F">
              <w:rPr>
                <w:rFonts w:ascii="Calibri" w:eastAsia="Times New Roman" w:hAnsi="Calibri" w:cs="Calibri"/>
                <w:color w:val="000000"/>
                <w:sz w:val="22"/>
                <w:szCs w:val="22"/>
                <w:lang w:eastAsia="en-GB"/>
              </w:rPr>
              <w:t xml:space="preserve"> Health Centre</w:t>
            </w:r>
          </w:p>
        </w:tc>
        <w:tc>
          <w:tcPr>
            <w:tcW w:w="1240" w:type="dxa"/>
            <w:vMerge/>
            <w:tcBorders>
              <w:top w:val="nil"/>
              <w:left w:val="single" w:sz="4" w:space="0" w:color="auto"/>
              <w:bottom w:val="single" w:sz="4" w:space="0" w:color="auto"/>
              <w:right w:val="single" w:sz="4" w:space="0" w:color="auto"/>
            </w:tcBorders>
            <w:vAlign w:val="center"/>
            <w:hideMark/>
          </w:tcPr>
          <w:p w14:paraId="71B69C02"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64164896" w14:textId="6815C2AE"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Bestway National Chemists Ltd</w:t>
            </w:r>
          </w:p>
        </w:tc>
        <w:tc>
          <w:tcPr>
            <w:tcW w:w="3580" w:type="dxa"/>
            <w:tcBorders>
              <w:top w:val="nil"/>
              <w:left w:val="nil"/>
              <w:bottom w:val="single" w:sz="4" w:space="0" w:color="auto"/>
              <w:right w:val="single" w:sz="4" w:space="0" w:color="auto"/>
            </w:tcBorders>
            <w:shd w:val="clear" w:color="auto" w:fill="auto"/>
            <w:noWrap/>
            <w:vAlign w:val="bottom"/>
            <w:hideMark/>
          </w:tcPr>
          <w:p w14:paraId="45EB84A6"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Well Pharmacy ******</w:t>
            </w:r>
          </w:p>
        </w:tc>
        <w:tc>
          <w:tcPr>
            <w:tcW w:w="3040" w:type="dxa"/>
            <w:tcBorders>
              <w:top w:val="nil"/>
              <w:left w:val="nil"/>
              <w:bottom w:val="single" w:sz="4" w:space="0" w:color="auto"/>
              <w:right w:val="single" w:sz="4" w:space="0" w:color="auto"/>
            </w:tcBorders>
            <w:shd w:val="clear" w:color="auto" w:fill="auto"/>
            <w:noWrap/>
            <w:vAlign w:val="bottom"/>
            <w:hideMark/>
          </w:tcPr>
          <w:p w14:paraId="774CAC3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60 Bickerstaffe Street</w:t>
            </w:r>
          </w:p>
        </w:tc>
      </w:tr>
      <w:tr w:rsidR="009E5B2F" w:rsidRPr="009E5B2F" w14:paraId="50678CD8"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10ED7C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Hall St Medical Centre</w:t>
            </w:r>
          </w:p>
        </w:tc>
        <w:tc>
          <w:tcPr>
            <w:tcW w:w="1240" w:type="dxa"/>
            <w:vMerge/>
            <w:tcBorders>
              <w:top w:val="nil"/>
              <w:left w:val="single" w:sz="4" w:space="0" w:color="auto"/>
              <w:bottom w:val="single" w:sz="4" w:space="0" w:color="auto"/>
              <w:right w:val="single" w:sz="4" w:space="0" w:color="auto"/>
            </w:tcBorders>
            <w:vAlign w:val="center"/>
            <w:hideMark/>
          </w:tcPr>
          <w:p w14:paraId="0178650E"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06FF8DB2" w14:textId="25DA8553"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Bestway National Chemists Ltd</w:t>
            </w:r>
          </w:p>
        </w:tc>
        <w:tc>
          <w:tcPr>
            <w:tcW w:w="3580" w:type="dxa"/>
            <w:tcBorders>
              <w:top w:val="nil"/>
              <w:left w:val="nil"/>
              <w:bottom w:val="single" w:sz="4" w:space="0" w:color="auto"/>
              <w:right w:val="single" w:sz="4" w:space="0" w:color="auto"/>
            </w:tcBorders>
            <w:shd w:val="clear" w:color="auto" w:fill="auto"/>
            <w:noWrap/>
            <w:vAlign w:val="bottom"/>
            <w:hideMark/>
          </w:tcPr>
          <w:p w14:paraId="14EBA158"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Well Pharmacy</w:t>
            </w:r>
          </w:p>
        </w:tc>
        <w:tc>
          <w:tcPr>
            <w:tcW w:w="3040" w:type="dxa"/>
            <w:tcBorders>
              <w:top w:val="nil"/>
              <w:left w:val="nil"/>
              <w:bottom w:val="single" w:sz="4" w:space="0" w:color="auto"/>
              <w:right w:val="single" w:sz="4" w:space="0" w:color="auto"/>
            </w:tcBorders>
            <w:shd w:val="clear" w:color="auto" w:fill="auto"/>
            <w:noWrap/>
            <w:vAlign w:val="bottom"/>
            <w:hideMark/>
          </w:tcPr>
          <w:p w14:paraId="2E99769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Crab Street</w:t>
            </w:r>
          </w:p>
        </w:tc>
      </w:tr>
      <w:tr w:rsidR="009E5B2F" w:rsidRPr="009E5B2F" w14:paraId="032DB0AE"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F931C54"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Parkfield Surgery</w:t>
            </w:r>
          </w:p>
        </w:tc>
        <w:tc>
          <w:tcPr>
            <w:tcW w:w="1240" w:type="dxa"/>
            <w:vMerge/>
            <w:tcBorders>
              <w:top w:val="nil"/>
              <w:left w:val="single" w:sz="4" w:space="0" w:color="auto"/>
              <w:bottom w:val="single" w:sz="4" w:space="0" w:color="auto"/>
              <w:right w:val="single" w:sz="4" w:space="0" w:color="auto"/>
            </w:tcBorders>
            <w:vAlign w:val="center"/>
            <w:hideMark/>
          </w:tcPr>
          <w:p w14:paraId="39B27E89" w14:textId="77777777" w:rsidR="009E5B2F" w:rsidRPr="009E5B2F" w:rsidRDefault="009E5B2F" w:rsidP="009E5B2F">
            <w:pPr>
              <w:rPr>
                <w:rFonts w:ascii="Calibri" w:eastAsia="Times New Roman" w:hAnsi="Calibri" w:cs="Calibri"/>
                <w:color w:val="000000"/>
                <w:sz w:val="22"/>
                <w:szCs w:val="22"/>
                <w:lang w:eastAsia="en-GB"/>
              </w:rPr>
            </w:pPr>
          </w:p>
        </w:tc>
        <w:tc>
          <w:tcPr>
            <w:tcW w:w="9620" w:type="dxa"/>
            <w:gridSpan w:val="3"/>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DECDED6" w14:textId="4B397B26" w:rsidR="009E5B2F" w:rsidRPr="009E5B2F" w:rsidRDefault="009E5B2F" w:rsidP="009E5B2F">
            <w:pPr>
              <w:rPr>
                <w:rFonts w:ascii="Calibri" w:eastAsia="Times New Roman" w:hAnsi="Calibri" w:cs="Calibri"/>
                <w:color w:val="000000"/>
                <w:sz w:val="22"/>
                <w:szCs w:val="22"/>
                <w:lang w:eastAsia="en-GB"/>
              </w:rPr>
            </w:pPr>
          </w:p>
        </w:tc>
      </w:tr>
      <w:tr w:rsidR="009E5B2F" w:rsidRPr="009E5B2F" w14:paraId="296A681B"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ADFBD4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Central Surgery</w:t>
            </w:r>
          </w:p>
        </w:tc>
        <w:tc>
          <w:tcPr>
            <w:tcW w:w="1240" w:type="dxa"/>
            <w:vMerge/>
            <w:tcBorders>
              <w:top w:val="nil"/>
              <w:left w:val="single" w:sz="4" w:space="0" w:color="auto"/>
              <w:bottom w:val="single" w:sz="4" w:space="0" w:color="auto"/>
              <w:right w:val="single" w:sz="4" w:space="0" w:color="auto"/>
            </w:tcBorders>
            <w:vAlign w:val="center"/>
            <w:hideMark/>
          </w:tcPr>
          <w:p w14:paraId="446D443B" w14:textId="77777777" w:rsidR="009E5B2F" w:rsidRPr="009E5B2F" w:rsidRDefault="009E5B2F" w:rsidP="009E5B2F">
            <w:pPr>
              <w:rPr>
                <w:rFonts w:ascii="Calibri" w:eastAsia="Times New Roman" w:hAnsi="Calibri" w:cs="Calibri"/>
                <w:color w:val="000000"/>
                <w:sz w:val="22"/>
                <w:szCs w:val="22"/>
                <w:lang w:eastAsia="en-GB"/>
              </w:rPr>
            </w:pPr>
          </w:p>
        </w:tc>
        <w:tc>
          <w:tcPr>
            <w:tcW w:w="9620" w:type="dxa"/>
            <w:gridSpan w:val="3"/>
            <w:vMerge/>
            <w:tcBorders>
              <w:top w:val="nil"/>
              <w:left w:val="nil"/>
              <w:bottom w:val="single" w:sz="4" w:space="0" w:color="auto"/>
              <w:right w:val="single" w:sz="4" w:space="0" w:color="auto"/>
            </w:tcBorders>
            <w:vAlign w:val="center"/>
            <w:hideMark/>
          </w:tcPr>
          <w:p w14:paraId="4C02FB2A" w14:textId="77777777" w:rsidR="009E5B2F" w:rsidRPr="009E5B2F" w:rsidRDefault="009E5B2F" w:rsidP="009E5B2F">
            <w:pPr>
              <w:rPr>
                <w:rFonts w:ascii="Calibri" w:eastAsia="Times New Roman" w:hAnsi="Calibri" w:cs="Calibri"/>
                <w:color w:val="000000"/>
                <w:sz w:val="22"/>
                <w:szCs w:val="22"/>
                <w:lang w:eastAsia="en-GB"/>
              </w:rPr>
            </w:pPr>
          </w:p>
        </w:tc>
      </w:tr>
      <w:tr w:rsidR="009E5B2F" w:rsidRPr="009E5B2F" w14:paraId="4F33F42B"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2289239"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Newholme</w:t>
            </w:r>
            <w:proofErr w:type="spellEnd"/>
            <w:r w:rsidRPr="009E5B2F">
              <w:rPr>
                <w:rFonts w:ascii="Calibri" w:eastAsia="Times New Roman" w:hAnsi="Calibri" w:cs="Calibri"/>
                <w:color w:val="000000"/>
                <w:sz w:val="22"/>
                <w:szCs w:val="22"/>
                <w:lang w:eastAsia="en-GB"/>
              </w:rPr>
              <w:t xml:space="preserve"> Surgery</w:t>
            </w:r>
          </w:p>
        </w:tc>
        <w:tc>
          <w:tcPr>
            <w:tcW w:w="1240" w:type="dxa"/>
            <w:vMerge/>
            <w:tcBorders>
              <w:top w:val="nil"/>
              <w:left w:val="single" w:sz="4" w:space="0" w:color="auto"/>
              <w:bottom w:val="single" w:sz="4" w:space="0" w:color="auto"/>
              <w:right w:val="single" w:sz="4" w:space="0" w:color="auto"/>
            </w:tcBorders>
            <w:vAlign w:val="center"/>
            <w:hideMark/>
          </w:tcPr>
          <w:p w14:paraId="197E7A50" w14:textId="77777777" w:rsidR="009E5B2F" w:rsidRPr="009E5B2F" w:rsidRDefault="009E5B2F" w:rsidP="009E5B2F">
            <w:pPr>
              <w:rPr>
                <w:rFonts w:ascii="Calibri" w:eastAsia="Times New Roman" w:hAnsi="Calibri" w:cs="Calibri"/>
                <w:color w:val="000000"/>
                <w:sz w:val="22"/>
                <w:szCs w:val="22"/>
                <w:lang w:eastAsia="en-GB"/>
              </w:rPr>
            </w:pPr>
          </w:p>
        </w:tc>
        <w:tc>
          <w:tcPr>
            <w:tcW w:w="9620" w:type="dxa"/>
            <w:gridSpan w:val="3"/>
            <w:vMerge/>
            <w:tcBorders>
              <w:top w:val="nil"/>
              <w:left w:val="nil"/>
              <w:bottom w:val="single" w:sz="4" w:space="0" w:color="auto"/>
              <w:right w:val="single" w:sz="4" w:space="0" w:color="auto"/>
            </w:tcBorders>
            <w:vAlign w:val="center"/>
            <w:hideMark/>
          </w:tcPr>
          <w:p w14:paraId="0959A5A2" w14:textId="77777777" w:rsidR="009E5B2F" w:rsidRPr="009E5B2F" w:rsidRDefault="009E5B2F" w:rsidP="009E5B2F">
            <w:pPr>
              <w:rPr>
                <w:rFonts w:ascii="Calibri" w:eastAsia="Times New Roman" w:hAnsi="Calibri" w:cs="Calibri"/>
                <w:color w:val="000000"/>
                <w:sz w:val="22"/>
                <w:szCs w:val="22"/>
                <w:lang w:eastAsia="en-GB"/>
              </w:rPr>
            </w:pPr>
          </w:p>
        </w:tc>
      </w:tr>
      <w:tr w:rsidR="009E5B2F" w:rsidRPr="009E5B2F" w14:paraId="777958BA" w14:textId="77777777" w:rsidTr="009E5B2F">
        <w:trPr>
          <w:trHeight w:val="34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72AF7EE"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Marshalls Cross MC</w:t>
            </w:r>
          </w:p>
        </w:tc>
        <w:tc>
          <w:tcPr>
            <w:tcW w:w="1240" w:type="dxa"/>
            <w:vMerge/>
            <w:tcBorders>
              <w:top w:val="nil"/>
              <w:left w:val="single" w:sz="4" w:space="0" w:color="auto"/>
              <w:bottom w:val="single" w:sz="4" w:space="0" w:color="auto"/>
              <w:right w:val="single" w:sz="4" w:space="0" w:color="auto"/>
            </w:tcBorders>
            <w:vAlign w:val="center"/>
            <w:hideMark/>
          </w:tcPr>
          <w:p w14:paraId="667624EC" w14:textId="77777777" w:rsidR="009E5B2F" w:rsidRPr="009E5B2F" w:rsidRDefault="009E5B2F" w:rsidP="009E5B2F">
            <w:pPr>
              <w:rPr>
                <w:rFonts w:ascii="Calibri" w:eastAsia="Times New Roman" w:hAnsi="Calibri" w:cs="Calibri"/>
                <w:color w:val="000000"/>
                <w:sz w:val="22"/>
                <w:szCs w:val="22"/>
                <w:lang w:eastAsia="en-GB"/>
              </w:rPr>
            </w:pPr>
          </w:p>
        </w:tc>
        <w:tc>
          <w:tcPr>
            <w:tcW w:w="9620" w:type="dxa"/>
            <w:gridSpan w:val="3"/>
            <w:vMerge/>
            <w:tcBorders>
              <w:top w:val="nil"/>
              <w:left w:val="nil"/>
              <w:bottom w:val="single" w:sz="4" w:space="0" w:color="auto"/>
              <w:right w:val="single" w:sz="4" w:space="0" w:color="auto"/>
            </w:tcBorders>
            <w:vAlign w:val="center"/>
            <w:hideMark/>
          </w:tcPr>
          <w:p w14:paraId="30097FD2" w14:textId="77777777" w:rsidR="009E5B2F" w:rsidRPr="009E5B2F" w:rsidRDefault="009E5B2F" w:rsidP="009E5B2F">
            <w:pPr>
              <w:rPr>
                <w:rFonts w:ascii="Calibri" w:eastAsia="Times New Roman" w:hAnsi="Calibri" w:cs="Calibri"/>
                <w:color w:val="000000"/>
                <w:sz w:val="22"/>
                <w:szCs w:val="22"/>
                <w:lang w:eastAsia="en-GB"/>
              </w:rPr>
            </w:pPr>
          </w:p>
        </w:tc>
      </w:tr>
    </w:tbl>
    <w:p w14:paraId="1E0C6B2E" w14:textId="460EE703" w:rsidR="000635D3" w:rsidRPr="009E5B2F" w:rsidRDefault="000635D3" w:rsidP="009E5B2F">
      <w:pPr>
        <w:rPr>
          <w:rFonts w:cstheme="minorHAnsi"/>
          <w:sz w:val="22"/>
          <w:szCs w:val="22"/>
        </w:rPr>
      </w:pPr>
    </w:p>
    <w:p w14:paraId="0EDFAE33"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188B3A11"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080CA6C4"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3B91D9A2"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520E50A3"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3227FAF4"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397F91FD"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092F5700"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65B418F8"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25E8D814"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1941B94D"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6C717FB9"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347442F2"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06880D5A" w14:textId="3E1318B8" w:rsidR="009E5B2F" w:rsidRDefault="009E5B2F" w:rsidP="009E5B2F">
      <w:pPr>
        <w:tabs>
          <w:tab w:val="left" w:pos="2085"/>
          <w:tab w:val="left" w:pos="3225"/>
        </w:tabs>
        <w:rPr>
          <w:rFonts w:cstheme="minorHAnsi"/>
          <w:b/>
          <w:bCs/>
          <w:color w:val="538135" w:themeColor="accent6" w:themeShade="BF"/>
          <w:sz w:val="22"/>
          <w:szCs w:val="22"/>
        </w:rPr>
      </w:pPr>
    </w:p>
    <w:p w14:paraId="7DA81505" w14:textId="343B5A47" w:rsidR="009E5B2F" w:rsidRDefault="009E5B2F" w:rsidP="009E5B2F">
      <w:pPr>
        <w:tabs>
          <w:tab w:val="left" w:pos="2085"/>
          <w:tab w:val="left" w:pos="3225"/>
        </w:tabs>
        <w:rPr>
          <w:rFonts w:cstheme="minorHAnsi"/>
          <w:b/>
          <w:bCs/>
          <w:color w:val="538135" w:themeColor="accent6" w:themeShade="BF"/>
          <w:sz w:val="22"/>
          <w:szCs w:val="22"/>
        </w:rPr>
      </w:pPr>
    </w:p>
    <w:p w14:paraId="64031A33"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1C898A01"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409F70C2"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371D8B5F"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43B0333F"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0A731047" w14:textId="77777777" w:rsidR="009E5B2F" w:rsidRPr="009E5B2F" w:rsidRDefault="009E5B2F" w:rsidP="009E5B2F">
      <w:pPr>
        <w:tabs>
          <w:tab w:val="left" w:pos="2085"/>
          <w:tab w:val="left" w:pos="3225"/>
        </w:tabs>
        <w:rPr>
          <w:rFonts w:cstheme="minorHAnsi"/>
          <w:b/>
          <w:bCs/>
          <w:color w:val="538135" w:themeColor="accent6" w:themeShade="BF"/>
          <w:sz w:val="22"/>
          <w:szCs w:val="22"/>
        </w:rPr>
      </w:pPr>
    </w:p>
    <w:p w14:paraId="423E0623" w14:textId="7273870D" w:rsidR="009E5B2F" w:rsidRPr="009E5B2F" w:rsidRDefault="009E5B2F" w:rsidP="009E5B2F">
      <w:pPr>
        <w:tabs>
          <w:tab w:val="left" w:pos="2085"/>
          <w:tab w:val="left" w:pos="3225"/>
        </w:tabs>
        <w:rPr>
          <w:rFonts w:cstheme="minorHAnsi"/>
          <w:b/>
          <w:bCs/>
          <w:color w:val="538135" w:themeColor="accent6" w:themeShade="BF"/>
        </w:rPr>
      </w:pPr>
      <w:r w:rsidRPr="009E5B2F">
        <w:rPr>
          <w:rFonts w:cstheme="minorHAnsi"/>
          <w:b/>
          <w:bCs/>
          <w:color w:val="538135" w:themeColor="accent6" w:themeShade="BF"/>
        </w:rPr>
        <w:lastRenderedPageBreak/>
        <w:t>North Primary Care Network</w:t>
      </w:r>
      <w:r>
        <w:rPr>
          <w:rFonts w:cstheme="minorHAnsi"/>
          <w:b/>
          <w:bCs/>
          <w:color w:val="538135" w:themeColor="accent6" w:themeShade="BF"/>
        </w:rPr>
        <w:t xml:space="preserve"> (St Helens)</w:t>
      </w:r>
    </w:p>
    <w:p w14:paraId="44C12F3D" w14:textId="77777777" w:rsidR="009E5B2F" w:rsidRPr="009E5B2F" w:rsidRDefault="009E5B2F" w:rsidP="009E5B2F">
      <w:pPr>
        <w:rPr>
          <w:rFonts w:cstheme="minorHAnsi"/>
          <w:sz w:val="22"/>
          <w:szCs w:val="22"/>
        </w:rPr>
      </w:pPr>
    </w:p>
    <w:tbl>
      <w:tblPr>
        <w:tblW w:w="13580" w:type="dxa"/>
        <w:tblLook w:val="04A0" w:firstRow="1" w:lastRow="0" w:firstColumn="1" w:lastColumn="0" w:noHBand="0" w:noVBand="1"/>
      </w:tblPr>
      <w:tblGrid>
        <w:gridCol w:w="2720"/>
        <w:gridCol w:w="1240"/>
        <w:gridCol w:w="3000"/>
        <w:gridCol w:w="3580"/>
        <w:gridCol w:w="3040"/>
      </w:tblGrid>
      <w:tr w:rsidR="009E5B2F" w:rsidRPr="009E5B2F" w14:paraId="6D3067A0" w14:textId="77777777" w:rsidTr="009E5B2F">
        <w:trPr>
          <w:trHeight w:val="32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EB402" w14:textId="77362AE8"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GP Practice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4BC8F10" w14:textId="7418F8C5"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PCN</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0FDA372A" w14:textId="7D0C8C62"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Pharmacy</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41830499" w14:textId="77777777"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Trading as</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5A544037" w14:textId="77777777"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Address</w:t>
            </w:r>
          </w:p>
        </w:tc>
      </w:tr>
      <w:tr w:rsidR="009E5B2F" w:rsidRPr="009E5B2F" w14:paraId="71F3D0AE"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50469AC"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Billinge</w:t>
            </w:r>
            <w:proofErr w:type="spellEnd"/>
            <w:r w:rsidRPr="009E5B2F">
              <w:rPr>
                <w:rFonts w:ascii="Calibri" w:eastAsia="Times New Roman" w:hAnsi="Calibri" w:cs="Calibri"/>
                <w:color w:val="000000"/>
                <w:sz w:val="22"/>
                <w:szCs w:val="22"/>
                <w:lang w:eastAsia="en-GB"/>
              </w:rPr>
              <w:t xml:space="preserve"> Medical Practice</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4556D1C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North     </w:t>
            </w:r>
            <w:proofErr w:type="gramStart"/>
            <w:r w:rsidRPr="009E5B2F">
              <w:rPr>
                <w:rFonts w:ascii="Calibri" w:eastAsia="Times New Roman" w:hAnsi="Calibri" w:cs="Calibri"/>
                <w:color w:val="000000"/>
                <w:sz w:val="22"/>
                <w:szCs w:val="22"/>
                <w:lang w:eastAsia="en-GB"/>
              </w:rPr>
              <w:t xml:space="preserve">   (</w:t>
            </w:r>
            <w:proofErr w:type="gramEnd"/>
            <w:r w:rsidRPr="009E5B2F">
              <w:rPr>
                <w:rFonts w:ascii="Calibri" w:eastAsia="Times New Roman" w:hAnsi="Calibri" w:cs="Calibri"/>
                <w:color w:val="000000"/>
                <w:sz w:val="22"/>
                <w:szCs w:val="22"/>
                <w:lang w:eastAsia="en-GB"/>
              </w:rPr>
              <w:t>St Helens)</w:t>
            </w:r>
          </w:p>
        </w:tc>
        <w:tc>
          <w:tcPr>
            <w:tcW w:w="3000" w:type="dxa"/>
            <w:tcBorders>
              <w:top w:val="nil"/>
              <w:left w:val="nil"/>
              <w:bottom w:val="single" w:sz="4" w:space="0" w:color="auto"/>
              <w:right w:val="single" w:sz="4" w:space="0" w:color="auto"/>
            </w:tcBorders>
            <w:shd w:val="clear" w:color="auto" w:fill="auto"/>
            <w:noWrap/>
            <w:vAlign w:val="bottom"/>
            <w:hideMark/>
          </w:tcPr>
          <w:p w14:paraId="303C4BC4"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Hollowood Chemists Ltd</w:t>
            </w:r>
          </w:p>
        </w:tc>
        <w:tc>
          <w:tcPr>
            <w:tcW w:w="3580" w:type="dxa"/>
            <w:tcBorders>
              <w:top w:val="nil"/>
              <w:left w:val="nil"/>
              <w:bottom w:val="single" w:sz="4" w:space="0" w:color="auto"/>
              <w:right w:val="single" w:sz="4" w:space="0" w:color="auto"/>
            </w:tcBorders>
            <w:shd w:val="clear" w:color="auto" w:fill="auto"/>
            <w:noWrap/>
            <w:vAlign w:val="bottom"/>
            <w:hideMark/>
          </w:tcPr>
          <w:p w14:paraId="143359C6"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Garswood</w:t>
            </w:r>
            <w:proofErr w:type="spellEnd"/>
            <w:r w:rsidRPr="009E5B2F">
              <w:rPr>
                <w:rFonts w:ascii="Calibri" w:eastAsia="Times New Roman" w:hAnsi="Calibri" w:cs="Calibri"/>
                <w:color w:val="000000"/>
                <w:sz w:val="22"/>
                <w:szCs w:val="22"/>
                <w:lang w:eastAsia="en-GB"/>
              </w:rPr>
              <w:t xml:space="preserve"> Health Centre</w:t>
            </w:r>
          </w:p>
        </w:tc>
        <w:tc>
          <w:tcPr>
            <w:tcW w:w="3040" w:type="dxa"/>
            <w:tcBorders>
              <w:top w:val="nil"/>
              <w:left w:val="nil"/>
              <w:bottom w:val="single" w:sz="4" w:space="0" w:color="auto"/>
              <w:right w:val="single" w:sz="4" w:space="0" w:color="auto"/>
            </w:tcBorders>
            <w:shd w:val="clear" w:color="auto" w:fill="auto"/>
            <w:noWrap/>
            <w:vAlign w:val="bottom"/>
            <w:hideMark/>
          </w:tcPr>
          <w:p w14:paraId="1107C3EB"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74 Station Road</w:t>
            </w:r>
          </w:p>
        </w:tc>
      </w:tr>
      <w:tr w:rsidR="009E5B2F" w:rsidRPr="009E5B2F" w14:paraId="1C3FD448"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19999E6"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Rainford Health Centre</w:t>
            </w:r>
          </w:p>
        </w:tc>
        <w:tc>
          <w:tcPr>
            <w:tcW w:w="1240" w:type="dxa"/>
            <w:vMerge/>
            <w:tcBorders>
              <w:top w:val="nil"/>
              <w:left w:val="single" w:sz="4" w:space="0" w:color="auto"/>
              <w:bottom w:val="single" w:sz="4" w:space="0" w:color="auto"/>
              <w:right w:val="single" w:sz="4" w:space="0" w:color="auto"/>
            </w:tcBorders>
            <w:vAlign w:val="center"/>
            <w:hideMark/>
          </w:tcPr>
          <w:p w14:paraId="6CB1DB9A"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5B5A731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Hollowood Chemists Ltd</w:t>
            </w:r>
          </w:p>
        </w:tc>
        <w:tc>
          <w:tcPr>
            <w:tcW w:w="3580" w:type="dxa"/>
            <w:tcBorders>
              <w:top w:val="nil"/>
              <w:left w:val="nil"/>
              <w:bottom w:val="single" w:sz="4" w:space="0" w:color="auto"/>
              <w:right w:val="single" w:sz="4" w:space="0" w:color="auto"/>
            </w:tcBorders>
            <w:shd w:val="clear" w:color="auto" w:fill="auto"/>
            <w:noWrap/>
            <w:vAlign w:val="bottom"/>
            <w:hideMark/>
          </w:tcPr>
          <w:p w14:paraId="37FD463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Heaton's Chemist ****</w:t>
            </w:r>
          </w:p>
        </w:tc>
        <w:tc>
          <w:tcPr>
            <w:tcW w:w="3040" w:type="dxa"/>
            <w:tcBorders>
              <w:top w:val="nil"/>
              <w:left w:val="nil"/>
              <w:bottom w:val="single" w:sz="4" w:space="0" w:color="auto"/>
              <w:right w:val="single" w:sz="4" w:space="0" w:color="auto"/>
            </w:tcBorders>
            <w:shd w:val="clear" w:color="auto" w:fill="auto"/>
            <w:noWrap/>
            <w:vAlign w:val="bottom"/>
            <w:hideMark/>
          </w:tcPr>
          <w:p w14:paraId="0A7A98A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21 </w:t>
            </w:r>
            <w:proofErr w:type="spellStart"/>
            <w:r w:rsidRPr="009E5B2F">
              <w:rPr>
                <w:rFonts w:ascii="Calibri" w:eastAsia="Times New Roman" w:hAnsi="Calibri" w:cs="Calibri"/>
                <w:color w:val="000000"/>
                <w:sz w:val="22"/>
                <w:szCs w:val="22"/>
                <w:lang w:eastAsia="en-GB"/>
              </w:rPr>
              <w:t>Bassenthwaite</w:t>
            </w:r>
            <w:proofErr w:type="spellEnd"/>
            <w:r w:rsidRPr="009E5B2F">
              <w:rPr>
                <w:rFonts w:ascii="Calibri" w:eastAsia="Times New Roman" w:hAnsi="Calibri" w:cs="Calibri"/>
                <w:color w:val="000000"/>
                <w:sz w:val="22"/>
                <w:szCs w:val="22"/>
                <w:lang w:eastAsia="en-GB"/>
              </w:rPr>
              <w:t xml:space="preserve"> Avenue</w:t>
            </w:r>
          </w:p>
        </w:tc>
      </w:tr>
      <w:tr w:rsidR="009E5B2F" w:rsidRPr="009E5B2F" w14:paraId="7E200F5D"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7BF80CF"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Kenneth McRae MC</w:t>
            </w:r>
          </w:p>
        </w:tc>
        <w:tc>
          <w:tcPr>
            <w:tcW w:w="1240" w:type="dxa"/>
            <w:vMerge/>
            <w:tcBorders>
              <w:top w:val="nil"/>
              <w:left w:val="single" w:sz="4" w:space="0" w:color="auto"/>
              <w:bottom w:val="single" w:sz="4" w:space="0" w:color="auto"/>
              <w:right w:val="single" w:sz="4" w:space="0" w:color="auto"/>
            </w:tcBorders>
            <w:vAlign w:val="center"/>
            <w:hideMark/>
          </w:tcPr>
          <w:p w14:paraId="68BD56F2"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766FE188"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Jackson’s Chemist</w:t>
            </w:r>
          </w:p>
        </w:tc>
        <w:tc>
          <w:tcPr>
            <w:tcW w:w="3580" w:type="dxa"/>
            <w:tcBorders>
              <w:top w:val="nil"/>
              <w:left w:val="nil"/>
              <w:bottom w:val="single" w:sz="4" w:space="0" w:color="auto"/>
              <w:right w:val="single" w:sz="4" w:space="0" w:color="auto"/>
            </w:tcBorders>
            <w:shd w:val="clear" w:color="auto" w:fill="auto"/>
            <w:noWrap/>
            <w:vAlign w:val="bottom"/>
            <w:hideMark/>
          </w:tcPr>
          <w:p w14:paraId="3D2C10E6"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Jackson’s Chemist</w:t>
            </w:r>
          </w:p>
        </w:tc>
        <w:tc>
          <w:tcPr>
            <w:tcW w:w="3040" w:type="dxa"/>
            <w:tcBorders>
              <w:top w:val="nil"/>
              <w:left w:val="nil"/>
              <w:bottom w:val="single" w:sz="4" w:space="0" w:color="auto"/>
              <w:right w:val="single" w:sz="4" w:space="0" w:color="auto"/>
            </w:tcBorders>
            <w:shd w:val="clear" w:color="auto" w:fill="auto"/>
            <w:noWrap/>
            <w:vAlign w:val="bottom"/>
            <w:hideMark/>
          </w:tcPr>
          <w:p w14:paraId="5E911002"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181 Cambridge Road</w:t>
            </w:r>
          </w:p>
        </w:tc>
      </w:tr>
      <w:tr w:rsidR="009E5B2F" w:rsidRPr="009E5B2F" w14:paraId="66D0FEC1"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EFA5F8B"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Bethany Medical Practice</w:t>
            </w:r>
          </w:p>
        </w:tc>
        <w:tc>
          <w:tcPr>
            <w:tcW w:w="1240" w:type="dxa"/>
            <w:vMerge/>
            <w:tcBorders>
              <w:top w:val="nil"/>
              <w:left w:val="single" w:sz="4" w:space="0" w:color="auto"/>
              <w:bottom w:val="single" w:sz="4" w:space="0" w:color="auto"/>
              <w:right w:val="single" w:sz="4" w:space="0" w:color="auto"/>
            </w:tcBorders>
            <w:vAlign w:val="center"/>
            <w:hideMark/>
          </w:tcPr>
          <w:p w14:paraId="56301B9B"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277DD31B"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Imaan</w:t>
            </w:r>
            <w:proofErr w:type="spellEnd"/>
            <w:r w:rsidRPr="009E5B2F">
              <w:rPr>
                <w:rFonts w:ascii="Calibri" w:eastAsia="Times New Roman" w:hAnsi="Calibri" w:cs="Calibri"/>
                <w:color w:val="000000"/>
                <w:sz w:val="22"/>
                <w:szCs w:val="22"/>
                <w:lang w:eastAsia="en-GB"/>
              </w:rPr>
              <w:t xml:space="preserve"> Ltd</w:t>
            </w:r>
          </w:p>
        </w:tc>
        <w:tc>
          <w:tcPr>
            <w:tcW w:w="3580" w:type="dxa"/>
            <w:tcBorders>
              <w:top w:val="nil"/>
              <w:left w:val="nil"/>
              <w:bottom w:val="single" w:sz="4" w:space="0" w:color="auto"/>
              <w:right w:val="single" w:sz="4" w:space="0" w:color="auto"/>
            </w:tcBorders>
            <w:shd w:val="clear" w:color="auto" w:fill="auto"/>
            <w:noWrap/>
            <w:vAlign w:val="bottom"/>
            <w:hideMark/>
          </w:tcPr>
          <w:p w14:paraId="2118877B"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Liverpool Road Pharmacy</w:t>
            </w:r>
          </w:p>
        </w:tc>
        <w:tc>
          <w:tcPr>
            <w:tcW w:w="3040" w:type="dxa"/>
            <w:tcBorders>
              <w:top w:val="nil"/>
              <w:left w:val="nil"/>
              <w:bottom w:val="single" w:sz="4" w:space="0" w:color="auto"/>
              <w:right w:val="single" w:sz="4" w:space="0" w:color="auto"/>
            </w:tcBorders>
            <w:shd w:val="clear" w:color="auto" w:fill="auto"/>
            <w:noWrap/>
            <w:vAlign w:val="bottom"/>
            <w:hideMark/>
          </w:tcPr>
          <w:p w14:paraId="451236E6"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79 Liverpool Road</w:t>
            </w:r>
          </w:p>
        </w:tc>
      </w:tr>
      <w:tr w:rsidR="009E5B2F" w:rsidRPr="009E5B2F" w14:paraId="4B4323AA"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ACA0CD9"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Sandfield</w:t>
            </w:r>
            <w:proofErr w:type="spellEnd"/>
            <w:r w:rsidRPr="009E5B2F">
              <w:rPr>
                <w:rFonts w:ascii="Calibri" w:eastAsia="Times New Roman" w:hAnsi="Calibri" w:cs="Calibri"/>
                <w:color w:val="000000"/>
                <w:sz w:val="22"/>
                <w:szCs w:val="22"/>
                <w:lang w:eastAsia="en-GB"/>
              </w:rPr>
              <w:t xml:space="preserve"> Medical Centre</w:t>
            </w:r>
          </w:p>
        </w:tc>
        <w:tc>
          <w:tcPr>
            <w:tcW w:w="1240" w:type="dxa"/>
            <w:vMerge/>
            <w:tcBorders>
              <w:top w:val="nil"/>
              <w:left w:val="single" w:sz="4" w:space="0" w:color="auto"/>
              <w:bottom w:val="single" w:sz="4" w:space="0" w:color="auto"/>
              <w:right w:val="single" w:sz="4" w:space="0" w:color="auto"/>
            </w:tcBorders>
            <w:vAlign w:val="center"/>
            <w:hideMark/>
          </w:tcPr>
          <w:p w14:paraId="345BDFC3"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072B998B" w14:textId="65727E51"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Bestway National Chemists Ltd</w:t>
            </w:r>
          </w:p>
        </w:tc>
        <w:tc>
          <w:tcPr>
            <w:tcW w:w="3580" w:type="dxa"/>
            <w:tcBorders>
              <w:top w:val="nil"/>
              <w:left w:val="nil"/>
              <w:bottom w:val="single" w:sz="4" w:space="0" w:color="auto"/>
              <w:right w:val="single" w:sz="4" w:space="0" w:color="auto"/>
            </w:tcBorders>
            <w:shd w:val="clear" w:color="auto" w:fill="auto"/>
            <w:noWrap/>
            <w:vAlign w:val="bottom"/>
            <w:hideMark/>
          </w:tcPr>
          <w:p w14:paraId="2EAE291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Well Pharmacy</w:t>
            </w:r>
          </w:p>
        </w:tc>
        <w:tc>
          <w:tcPr>
            <w:tcW w:w="3040" w:type="dxa"/>
            <w:tcBorders>
              <w:top w:val="nil"/>
              <w:left w:val="nil"/>
              <w:bottom w:val="single" w:sz="4" w:space="0" w:color="auto"/>
              <w:right w:val="single" w:sz="4" w:space="0" w:color="auto"/>
            </w:tcBorders>
            <w:shd w:val="clear" w:color="auto" w:fill="auto"/>
            <w:noWrap/>
            <w:vAlign w:val="bottom"/>
            <w:hideMark/>
          </w:tcPr>
          <w:p w14:paraId="6A6BF92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36 Church Road</w:t>
            </w:r>
          </w:p>
        </w:tc>
      </w:tr>
      <w:tr w:rsidR="009E5B2F" w:rsidRPr="009E5B2F" w14:paraId="75E0B745"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9BC154F"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Garswood</w:t>
            </w:r>
            <w:proofErr w:type="spellEnd"/>
            <w:r w:rsidRPr="009E5B2F">
              <w:rPr>
                <w:rFonts w:ascii="Calibri" w:eastAsia="Times New Roman" w:hAnsi="Calibri" w:cs="Calibri"/>
                <w:color w:val="000000"/>
                <w:sz w:val="22"/>
                <w:szCs w:val="22"/>
                <w:lang w:eastAsia="en-GB"/>
              </w:rPr>
              <w:t xml:space="preserve"> Surgery</w:t>
            </w:r>
          </w:p>
        </w:tc>
        <w:tc>
          <w:tcPr>
            <w:tcW w:w="1240" w:type="dxa"/>
            <w:vMerge/>
            <w:tcBorders>
              <w:top w:val="nil"/>
              <w:left w:val="single" w:sz="4" w:space="0" w:color="auto"/>
              <w:bottom w:val="single" w:sz="4" w:space="0" w:color="auto"/>
              <w:right w:val="single" w:sz="4" w:space="0" w:color="auto"/>
            </w:tcBorders>
            <w:vAlign w:val="center"/>
            <w:hideMark/>
          </w:tcPr>
          <w:p w14:paraId="6F8A6EC2"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0EDCC596" w14:textId="7464C6DC"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Bestway National Chemists Ltd</w:t>
            </w:r>
          </w:p>
        </w:tc>
        <w:tc>
          <w:tcPr>
            <w:tcW w:w="3580" w:type="dxa"/>
            <w:tcBorders>
              <w:top w:val="nil"/>
              <w:left w:val="nil"/>
              <w:bottom w:val="single" w:sz="4" w:space="0" w:color="auto"/>
              <w:right w:val="single" w:sz="4" w:space="0" w:color="auto"/>
            </w:tcBorders>
            <w:shd w:val="clear" w:color="auto" w:fill="auto"/>
            <w:noWrap/>
            <w:vAlign w:val="bottom"/>
            <w:hideMark/>
          </w:tcPr>
          <w:p w14:paraId="4694D26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Well Pharmacy</w:t>
            </w:r>
          </w:p>
        </w:tc>
        <w:tc>
          <w:tcPr>
            <w:tcW w:w="3040" w:type="dxa"/>
            <w:tcBorders>
              <w:top w:val="nil"/>
              <w:left w:val="nil"/>
              <w:bottom w:val="single" w:sz="4" w:space="0" w:color="auto"/>
              <w:right w:val="single" w:sz="4" w:space="0" w:color="auto"/>
            </w:tcBorders>
            <w:shd w:val="clear" w:color="auto" w:fill="auto"/>
            <w:noWrap/>
            <w:vAlign w:val="bottom"/>
            <w:hideMark/>
          </w:tcPr>
          <w:p w14:paraId="5657804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18 Church Road</w:t>
            </w:r>
          </w:p>
        </w:tc>
      </w:tr>
      <w:tr w:rsidR="009E5B2F" w:rsidRPr="009E5B2F" w14:paraId="1AD75FB3" w14:textId="77777777" w:rsidTr="009E5B2F">
        <w:trPr>
          <w:trHeight w:val="320"/>
        </w:trPr>
        <w:tc>
          <w:tcPr>
            <w:tcW w:w="2720" w:type="dxa"/>
            <w:vMerge w:val="restart"/>
            <w:tcBorders>
              <w:top w:val="nil"/>
              <w:left w:val="single" w:sz="4" w:space="0" w:color="auto"/>
              <w:bottom w:val="single" w:sz="4" w:space="0" w:color="auto"/>
              <w:right w:val="single" w:sz="4" w:space="0" w:color="auto"/>
            </w:tcBorders>
            <w:shd w:val="clear" w:color="000000" w:fill="D9D9D9"/>
            <w:noWrap/>
            <w:vAlign w:val="bottom"/>
            <w:hideMark/>
          </w:tcPr>
          <w:p w14:paraId="48E3DAF6" w14:textId="592DD32B"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6853E3CF"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36A0005C" w14:textId="4E0AEC2A"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Bestway National Chemists Ltd</w:t>
            </w:r>
          </w:p>
        </w:tc>
        <w:tc>
          <w:tcPr>
            <w:tcW w:w="3580" w:type="dxa"/>
            <w:tcBorders>
              <w:top w:val="nil"/>
              <w:left w:val="nil"/>
              <w:bottom w:val="single" w:sz="4" w:space="0" w:color="auto"/>
              <w:right w:val="single" w:sz="4" w:space="0" w:color="auto"/>
            </w:tcBorders>
            <w:shd w:val="clear" w:color="auto" w:fill="auto"/>
            <w:noWrap/>
            <w:vAlign w:val="bottom"/>
            <w:hideMark/>
          </w:tcPr>
          <w:p w14:paraId="333AA31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Well Pharmacy</w:t>
            </w:r>
          </w:p>
        </w:tc>
        <w:tc>
          <w:tcPr>
            <w:tcW w:w="3040" w:type="dxa"/>
            <w:tcBorders>
              <w:top w:val="nil"/>
              <w:left w:val="nil"/>
              <w:bottom w:val="single" w:sz="4" w:space="0" w:color="auto"/>
              <w:right w:val="single" w:sz="4" w:space="0" w:color="auto"/>
            </w:tcBorders>
            <w:shd w:val="clear" w:color="auto" w:fill="auto"/>
            <w:noWrap/>
            <w:vAlign w:val="bottom"/>
            <w:hideMark/>
          </w:tcPr>
          <w:p w14:paraId="6B90534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Recreation Drive</w:t>
            </w:r>
          </w:p>
        </w:tc>
      </w:tr>
      <w:tr w:rsidR="009E5B2F" w:rsidRPr="009E5B2F" w14:paraId="172DFBBF" w14:textId="77777777" w:rsidTr="009E5B2F">
        <w:trPr>
          <w:trHeight w:val="320"/>
        </w:trPr>
        <w:tc>
          <w:tcPr>
            <w:tcW w:w="2720" w:type="dxa"/>
            <w:vMerge/>
            <w:tcBorders>
              <w:top w:val="nil"/>
              <w:left w:val="single" w:sz="4" w:space="0" w:color="auto"/>
              <w:bottom w:val="single" w:sz="4" w:space="0" w:color="auto"/>
              <w:right w:val="single" w:sz="4" w:space="0" w:color="auto"/>
            </w:tcBorders>
            <w:vAlign w:val="center"/>
            <w:hideMark/>
          </w:tcPr>
          <w:p w14:paraId="537F2394"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4F84BE87"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142539AF" w14:textId="1412F568"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Bestway National Chemists Ltd</w:t>
            </w:r>
          </w:p>
        </w:tc>
        <w:tc>
          <w:tcPr>
            <w:tcW w:w="3580" w:type="dxa"/>
            <w:tcBorders>
              <w:top w:val="nil"/>
              <w:left w:val="nil"/>
              <w:bottom w:val="single" w:sz="4" w:space="0" w:color="auto"/>
              <w:right w:val="single" w:sz="4" w:space="0" w:color="auto"/>
            </w:tcBorders>
            <w:shd w:val="clear" w:color="auto" w:fill="auto"/>
            <w:noWrap/>
            <w:vAlign w:val="bottom"/>
            <w:hideMark/>
          </w:tcPr>
          <w:p w14:paraId="7322BC6C"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Well Pharmacy</w:t>
            </w:r>
          </w:p>
        </w:tc>
        <w:tc>
          <w:tcPr>
            <w:tcW w:w="3040" w:type="dxa"/>
            <w:tcBorders>
              <w:top w:val="nil"/>
              <w:left w:val="nil"/>
              <w:bottom w:val="single" w:sz="4" w:space="0" w:color="auto"/>
              <w:right w:val="single" w:sz="4" w:space="0" w:color="auto"/>
            </w:tcBorders>
            <w:shd w:val="clear" w:color="auto" w:fill="auto"/>
            <w:noWrap/>
            <w:vAlign w:val="bottom"/>
            <w:hideMark/>
          </w:tcPr>
          <w:p w14:paraId="16A370E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11 Rainford Road</w:t>
            </w:r>
          </w:p>
        </w:tc>
      </w:tr>
    </w:tbl>
    <w:p w14:paraId="7364C6AD" w14:textId="68782683" w:rsidR="00AF6090" w:rsidRPr="009E5B2F" w:rsidRDefault="00AF6090" w:rsidP="009E5B2F">
      <w:pPr>
        <w:rPr>
          <w:rFonts w:cstheme="minorHAnsi"/>
          <w:sz w:val="22"/>
          <w:szCs w:val="22"/>
        </w:rPr>
      </w:pPr>
    </w:p>
    <w:p w14:paraId="646A509F" w14:textId="5DA3C637" w:rsidR="00AF6090" w:rsidRPr="009E5B2F" w:rsidRDefault="00AF6090" w:rsidP="009E5B2F">
      <w:pPr>
        <w:rPr>
          <w:rFonts w:cstheme="minorHAnsi"/>
          <w:sz w:val="22"/>
          <w:szCs w:val="22"/>
        </w:rPr>
      </w:pPr>
    </w:p>
    <w:p w14:paraId="6EF81FBE" w14:textId="3FE6AE37" w:rsidR="00AF6090" w:rsidRPr="009E5B2F" w:rsidRDefault="00AF6090" w:rsidP="009E5B2F">
      <w:pPr>
        <w:rPr>
          <w:rFonts w:cstheme="minorHAnsi"/>
          <w:sz w:val="22"/>
          <w:szCs w:val="22"/>
        </w:rPr>
      </w:pPr>
    </w:p>
    <w:p w14:paraId="0FB646EE" w14:textId="7B44361A" w:rsidR="00AF6090" w:rsidRPr="009E5B2F" w:rsidRDefault="00AF6090" w:rsidP="009E5B2F">
      <w:pPr>
        <w:rPr>
          <w:rFonts w:cstheme="minorHAnsi"/>
          <w:sz w:val="22"/>
          <w:szCs w:val="22"/>
        </w:rPr>
      </w:pPr>
    </w:p>
    <w:p w14:paraId="02DC7A23" w14:textId="5F463966" w:rsidR="009E5B2F" w:rsidRPr="009E5B2F" w:rsidRDefault="009E5B2F" w:rsidP="009E5B2F">
      <w:pPr>
        <w:rPr>
          <w:rFonts w:cstheme="minorHAnsi"/>
          <w:sz w:val="22"/>
          <w:szCs w:val="22"/>
        </w:rPr>
      </w:pPr>
    </w:p>
    <w:p w14:paraId="2414F01A" w14:textId="524BCB18" w:rsidR="009E5B2F" w:rsidRPr="009E5B2F" w:rsidRDefault="009E5B2F" w:rsidP="009E5B2F">
      <w:pPr>
        <w:rPr>
          <w:rFonts w:cstheme="minorHAnsi"/>
          <w:sz w:val="22"/>
          <w:szCs w:val="22"/>
        </w:rPr>
      </w:pPr>
    </w:p>
    <w:p w14:paraId="40BB33A8" w14:textId="68B988FF" w:rsidR="009E5B2F" w:rsidRPr="009E5B2F" w:rsidRDefault="009E5B2F" w:rsidP="009E5B2F">
      <w:pPr>
        <w:rPr>
          <w:rFonts w:cstheme="minorHAnsi"/>
          <w:sz w:val="22"/>
          <w:szCs w:val="22"/>
        </w:rPr>
      </w:pPr>
    </w:p>
    <w:p w14:paraId="30C99E17" w14:textId="41C2B112" w:rsidR="009E5B2F" w:rsidRPr="009E5B2F" w:rsidRDefault="009E5B2F" w:rsidP="009E5B2F">
      <w:pPr>
        <w:rPr>
          <w:rFonts w:cstheme="minorHAnsi"/>
          <w:sz w:val="22"/>
          <w:szCs w:val="22"/>
        </w:rPr>
      </w:pPr>
    </w:p>
    <w:p w14:paraId="650FDBC6" w14:textId="2C6F2BC6" w:rsidR="009E5B2F" w:rsidRPr="009E5B2F" w:rsidRDefault="009E5B2F" w:rsidP="009E5B2F">
      <w:pPr>
        <w:rPr>
          <w:rFonts w:cstheme="minorHAnsi"/>
          <w:sz w:val="22"/>
          <w:szCs w:val="22"/>
        </w:rPr>
      </w:pPr>
    </w:p>
    <w:p w14:paraId="3FEF1389" w14:textId="51CD48FC" w:rsidR="009E5B2F" w:rsidRPr="009E5B2F" w:rsidRDefault="009E5B2F" w:rsidP="009E5B2F">
      <w:pPr>
        <w:rPr>
          <w:rFonts w:cstheme="minorHAnsi"/>
          <w:sz w:val="22"/>
          <w:szCs w:val="22"/>
        </w:rPr>
      </w:pPr>
    </w:p>
    <w:p w14:paraId="4B75B9B2" w14:textId="7E61CCCF" w:rsidR="009E5B2F" w:rsidRPr="009E5B2F" w:rsidRDefault="009E5B2F" w:rsidP="009E5B2F">
      <w:pPr>
        <w:rPr>
          <w:rFonts w:cstheme="minorHAnsi"/>
          <w:sz w:val="22"/>
          <w:szCs w:val="22"/>
        </w:rPr>
      </w:pPr>
    </w:p>
    <w:p w14:paraId="08FB17AA" w14:textId="23C78EFB" w:rsidR="009E5B2F" w:rsidRPr="009E5B2F" w:rsidRDefault="009E5B2F" w:rsidP="009E5B2F">
      <w:pPr>
        <w:rPr>
          <w:rFonts w:cstheme="minorHAnsi"/>
          <w:sz w:val="22"/>
          <w:szCs w:val="22"/>
        </w:rPr>
      </w:pPr>
    </w:p>
    <w:p w14:paraId="39C4EBD5" w14:textId="52980A24" w:rsidR="009E5B2F" w:rsidRPr="009E5B2F" w:rsidRDefault="009E5B2F" w:rsidP="009E5B2F">
      <w:pPr>
        <w:rPr>
          <w:rFonts w:cstheme="minorHAnsi"/>
          <w:sz w:val="22"/>
          <w:szCs w:val="22"/>
        </w:rPr>
      </w:pPr>
    </w:p>
    <w:p w14:paraId="2DC9F706" w14:textId="381662E5" w:rsidR="009E5B2F" w:rsidRPr="009E5B2F" w:rsidRDefault="009E5B2F" w:rsidP="009E5B2F">
      <w:pPr>
        <w:rPr>
          <w:rFonts w:cstheme="minorHAnsi"/>
          <w:sz w:val="22"/>
          <w:szCs w:val="22"/>
        </w:rPr>
      </w:pPr>
    </w:p>
    <w:p w14:paraId="4DDCAA21" w14:textId="2577A402" w:rsidR="009E5B2F" w:rsidRPr="009E5B2F" w:rsidRDefault="009E5B2F" w:rsidP="009E5B2F">
      <w:pPr>
        <w:rPr>
          <w:rFonts w:cstheme="minorHAnsi"/>
          <w:sz w:val="22"/>
          <w:szCs w:val="22"/>
        </w:rPr>
      </w:pPr>
    </w:p>
    <w:p w14:paraId="79DBA967" w14:textId="7AFEDBF6" w:rsidR="009E5B2F" w:rsidRPr="009E5B2F" w:rsidRDefault="009E5B2F" w:rsidP="009E5B2F">
      <w:pPr>
        <w:rPr>
          <w:rFonts w:cstheme="minorHAnsi"/>
          <w:sz w:val="22"/>
          <w:szCs w:val="22"/>
        </w:rPr>
      </w:pPr>
    </w:p>
    <w:p w14:paraId="1E495CD6" w14:textId="7F7B49F1" w:rsidR="009E5B2F" w:rsidRPr="009E5B2F" w:rsidRDefault="009E5B2F" w:rsidP="009E5B2F">
      <w:pPr>
        <w:rPr>
          <w:rFonts w:cstheme="minorHAnsi"/>
          <w:sz w:val="22"/>
          <w:szCs w:val="22"/>
        </w:rPr>
      </w:pPr>
    </w:p>
    <w:p w14:paraId="37D09857" w14:textId="77777777" w:rsidR="009E5B2F" w:rsidRPr="009E5B2F" w:rsidRDefault="009E5B2F" w:rsidP="009E5B2F">
      <w:pPr>
        <w:rPr>
          <w:rFonts w:cstheme="minorHAnsi"/>
          <w:sz w:val="22"/>
          <w:szCs w:val="22"/>
        </w:rPr>
      </w:pPr>
    </w:p>
    <w:p w14:paraId="0C05D0E5" w14:textId="562B99B0" w:rsidR="009E5B2F" w:rsidRPr="009E5B2F" w:rsidRDefault="009E5B2F" w:rsidP="009E5B2F">
      <w:pPr>
        <w:rPr>
          <w:rFonts w:cstheme="minorHAnsi"/>
          <w:sz w:val="22"/>
          <w:szCs w:val="22"/>
        </w:rPr>
      </w:pPr>
    </w:p>
    <w:p w14:paraId="61B3CD20" w14:textId="66111082" w:rsidR="009E5B2F" w:rsidRDefault="009E5B2F" w:rsidP="009E5B2F">
      <w:pPr>
        <w:rPr>
          <w:rFonts w:cstheme="minorHAnsi"/>
          <w:sz w:val="22"/>
          <w:szCs w:val="22"/>
        </w:rPr>
      </w:pPr>
    </w:p>
    <w:p w14:paraId="37B34057" w14:textId="72B81FC5" w:rsidR="009E5B2F" w:rsidRDefault="009E5B2F" w:rsidP="009E5B2F">
      <w:pPr>
        <w:rPr>
          <w:rFonts w:cstheme="minorHAnsi"/>
          <w:sz w:val="22"/>
          <w:szCs w:val="22"/>
        </w:rPr>
      </w:pPr>
    </w:p>
    <w:p w14:paraId="1CA7C46D" w14:textId="77777777" w:rsidR="009E5B2F" w:rsidRPr="009E5B2F" w:rsidRDefault="009E5B2F" w:rsidP="009E5B2F">
      <w:pPr>
        <w:rPr>
          <w:rFonts w:cstheme="minorHAnsi"/>
          <w:sz w:val="22"/>
          <w:szCs w:val="22"/>
        </w:rPr>
      </w:pPr>
    </w:p>
    <w:p w14:paraId="7B16B886" w14:textId="77777777" w:rsidR="009E5B2F" w:rsidRPr="009E5B2F" w:rsidRDefault="009E5B2F" w:rsidP="009E5B2F">
      <w:pPr>
        <w:rPr>
          <w:rFonts w:cstheme="minorHAnsi"/>
          <w:sz w:val="22"/>
          <w:szCs w:val="22"/>
        </w:rPr>
      </w:pPr>
    </w:p>
    <w:p w14:paraId="530AA52F" w14:textId="4CC10437" w:rsidR="009E5B2F" w:rsidRPr="009E5B2F" w:rsidRDefault="009E5B2F" w:rsidP="009E5B2F">
      <w:pPr>
        <w:tabs>
          <w:tab w:val="left" w:pos="2085"/>
          <w:tab w:val="left" w:pos="3225"/>
        </w:tabs>
        <w:rPr>
          <w:rFonts w:cstheme="minorHAnsi"/>
          <w:b/>
          <w:bCs/>
          <w:color w:val="538135" w:themeColor="accent6" w:themeShade="BF"/>
        </w:rPr>
      </w:pPr>
      <w:r w:rsidRPr="009E5B2F">
        <w:rPr>
          <w:rFonts w:cstheme="minorHAnsi"/>
          <w:b/>
          <w:bCs/>
          <w:color w:val="538135" w:themeColor="accent6" w:themeShade="BF"/>
        </w:rPr>
        <w:lastRenderedPageBreak/>
        <w:t>South Primary Care Network</w:t>
      </w:r>
      <w:r>
        <w:rPr>
          <w:rFonts w:cstheme="minorHAnsi"/>
          <w:b/>
          <w:bCs/>
          <w:color w:val="538135" w:themeColor="accent6" w:themeShade="BF"/>
        </w:rPr>
        <w:t xml:space="preserve"> (St Helens)</w:t>
      </w:r>
    </w:p>
    <w:p w14:paraId="0390549C" w14:textId="77777777" w:rsidR="009E5B2F" w:rsidRPr="009E5B2F" w:rsidRDefault="009E5B2F" w:rsidP="009E5B2F">
      <w:pPr>
        <w:rPr>
          <w:rFonts w:cstheme="minorHAnsi"/>
          <w:sz w:val="16"/>
          <w:szCs w:val="16"/>
        </w:rPr>
      </w:pPr>
    </w:p>
    <w:tbl>
      <w:tblPr>
        <w:tblW w:w="13580" w:type="dxa"/>
        <w:tblLook w:val="04A0" w:firstRow="1" w:lastRow="0" w:firstColumn="1" w:lastColumn="0" w:noHBand="0" w:noVBand="1"/>
      </w:tblPr>
      <w:tblGrid>
        <w:gridCol w:w="2720"/>
        <w:gridCol w:w="1240"/>
        <w:gridCol w:w="3000"/>
        <w:gridCol w:w="3580"/>
        <w:gridCol w:w="3040"/>
      </w:tblGrid>
      <w:tr w:rsidR="009E5B2F" w:rsidRPr="009E5B2F" w14:paraId="10DDCB34" w14:textId="77777777" w:rsidTr="009E5B2F">
        <w:trPr>
          <w:trHeight w:val="32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9F714" w14:textId="365D4AB5"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GP Practice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9E8A591" w14:textId="3407D6E0"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PCN</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48042599" w14:textId="2BCB100A"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Pharmacy</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6223375F" w14:textId="77777777"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Trading as</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7C101AB7" w14:textId="77777777"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Address</w:t>
            </w:r>
          </w:p>
        </w:tc>
      </w:tr>
      <w:tr w:rsidR="009E5B2F" w:rsidRPr="009E5B2F" w14:paraId="54D0E31C"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7C952F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Rainbow Medical Centre</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717FEB92"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South      </w:t>
            </w:r>
            <w:proofErr w:type="gramStart"/>
            <w:r w:rsidRPr="009E5B2F">
              <w:rPr>
                <w:rFonts w:ascii="Calibri" w:eastAsia="Times New Roman" w:hAnsi="Calibri" w:cs="Calibri"/>
                <w:color w:val="000000"/>
                <w:sz w:val="22"/>
                <w:szCs w:val="22"/>
                <w:lang w:eastAsia="en-GB"/>
              </w:rPr>
              <w:t xml:space="preserve">   (</w:t>
            </w:r>
            <w:proofErr w:type="gramEnd"/>
            <w:r w:rsidRPr="009E5B2F">
              <w:rPr>
                <w:rFonts w:ascii="Calibri" w:eastAsia="Times New Roman" w:hAnsi="Calibri" w:cs="Calibri"/>
                <w:color w:val="000000"/>
                <w:sz w:val="22"/>
                <w:szCs w:val="22"/>
                <w:lang w:eastAsia="en-GB"/>
              </w:rPr>
              <w:t>St Helens)</w:t>
            </w:r>
          </w:p>
        </w:tc>
        <w:tc>
          <w:tcPr>
            <w:tcW w:w="3000" w:type="dxa"/>
            <w:tcBorders>
              <w:top w:val="nil"/>
              <w:left w:val="nil"/>
              <w:bottom w:val="single" w:sz="4" w:space="0" w:color="auto"/>
              <w:right w:val="single" w:sz="4" w:space="0" w:color="auto"/>
            </w:tcBorders>
            <w:shd w:val="clear" w:color="auto" w:fill="auto"/>
            <w:noWrap/>
            <w:vAlign w:val="bottom"/>
            <w:hideMark/>
          </w:tcPr>
          <w:p w14:paraId="076118E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Asda Stores Ltd ****</w:t>
            </w:r>
          </w:p>
        </w:tc>
        <w:tc>
          <w:tcPr>
            <w:tcW w:w="3580" w:type="dxa"/>
            <w:tcBorders>
              <w:top w:val="nil"/>
              <w:left w:val="nil"/>
              <w:bottom w:val="single" w:sz="4" w:space="0" w:color="auto"/>
              <w:right w:val="single" w:sz="4" w:space="0" w:color="auto"/>
            </w:tcBorders>
            <w:shd w:val="clear" w:color="auto" w:fill="auto"/>
            <w:noWrap/>
            <w:vAlign w:val="bottom"/>
            <w:hideMark/>
          </w:tcPr>
          <w:p w14:paraId="3305649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Asda Pharmacy</w:t>
            </w:r>
          </w:p>
        </w:tc>
        <w:tc>
          <w:tcPr>
            <w:tcW w:w="3040" w:type="dxa"/>
            <w:tcBorders>
              <w:top w:val="nil"/>
              <w:left w:val="nil"/>
              <w:bottom w:val="single" w:sz="4" w:space="0" w:color="auto"/>
              <w:right w:val="single" w:sz="4" w:space="0" w:color="auto"/>
            </w:tcBorders>
            <w:shd w:val="clear" w:color="auto" w:fill="auto"/>
            <w:noWrap/>
            <w:vAlign w:val="bottom"/>
            <w:hideMark/>
          </w:tcPr>
          <w:p w14:paraId="70F07BF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Kirkland Street</w:t>
            </w:r>
          </w:p>
        </w:tc>
      </w:tr>
      <w:tr w:rsidR="009E5B2F" w:rsidRPr="009E5B2F" w14:paraId="0091209E"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CA5997D"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Berrymead</w:t>
            </w:r>
            <w:proofErr w:type="spellEnd"/>
            <w:r w:rsidRPr="009E5B2F">
              <w:rPr>
                <w:rFonts w:ascii="Calibri" w:eastAsia="Times New Roman" w:hAnsi="Calibri" w:cs="Calibri"/>
                <w:color w:val="000000"/>
                <w:sz w:val="22"/>
                <w:szCs w:val="22"/>
                <w:lang w:eastAsia="en-GB"/>
              </w:rPr>
              <w:t xml:space="preserve"> Family MC</w:t>
            </w:r>
          </w:p>
        </w:tc>
        <w:tc>
          <w:tcPr>
            <w:tcW w:w="1240" w:type="dxa"/>
            <w:vMerge/>
            <w:tcBorders>
              <w:top w:val="nil"/>
              <w:left w:val="single" w:sz="4" w:space="0" w:color="auto"/>
              <w:bottom w:val="single" w:sz="4" w:space="0" w:color="auto"/>
              <w:right w:val="single" w:sz="4" w:space="0" w:color="auto"/>
            </w:tcBorders>
            <w:vAlign w:val="center"/>
            <w:hideMark/>
          </w:tcPr>
          <w:p w14:paraId="27FE34F7"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40AFDF3B"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Ashcroft Chemist</w:t>
            </w:r>
          </w:p>
        </w:tc>
        <w:tc>
          <w:tcPr>
            <w:tcW w:w="3580" w:type="dxa"/>
            <w:tcBorders>
              <w:top w:val="nil"/>
              <w:left w:val="nil"/>
              <w:bottom w:val="single" w:sz="4" w:space="0" w:color="auto"/>
              <w:right w:val="single" w:sz="4" w:space="0" w:color="auto"/>
            </w:tcBorders>
            <w:shd w:val="clear" w:color="auto" w:fill="auto"/>
            <w:noWrap/>
            <w:vAlign w:val="bottom"/>
            <w:hideMark/>
          </w:tcPr>
          <w:p w14:paraId="3613AFA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Ashcroft Chemist</w:t>
            </w:r>
          </w:p>
        </w:tc>
        <w:tc>
          <w:tcPr>
            <w:tcW w:w="3040" w:type="dxa"/>
            <w:tcBorders>
              <w:top w:val="nil"/>
              <w:left w:val="nil"/>
              <w:bottom w:val="single" w:sz="4" w:space="0" w:color="auto"/>
              <w:right w:val="single" w:sz="4" w:space="0" w:color="auto"/>
            </w:tcBorders>
            <w:shd w:val="clear" w:color="auto" w:fill="auto"/>
            <w:noWrap/>
            <w:vAlign w:val="bottom"/>
            <w:hideMark/>
          </w:tcPr>
          <w:p w14:paraId="2C457B1F"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97 Greenfield Road</w:t>
            </w:r>
          </w:p>
        </w:tc>
      </w:tr>
      <w:tr w:rsidR="009E5B2F" w:rsidRPr="009E5B2F" w14:paraId="192E1CFD" w14:textId="77777777" w:rsidTr="009E5B2F">
        <w:trPr>
          <w:trHeight w:val="334"/>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A9D046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Four Acre HC</w:t>
            </w:r>
          </w:p>
        </w:tc>
        <w:tc>
          <w:tcPr>
            <w:tcW w:w="1240" w:type="dxa"/>
            <w:vMerge/>
            <w:tcBorders>
              <w:top w:val="nil"/>
              <w:left w:val="single" w:sz="4" w:space="0" w:color="auto"/>
              <w:bottom w:val="single" w:sz="4" w:space="0" w:color="auto"/>
              <w:right w:val="single" w:sz="4" w:space="0" w:color="auto"/>
            </w:tcBorders>
            <w:vAlign w:val="center"/>
            <w:hideMark/>
          </w:tcPr>
          <w:p w14:paraId="54BE7CF8"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1947C5B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Stellar Medical Ltd</w:t>
            </w:r>
          </w:p>
        </w:tc>
        <w:tc>
          <w:tcPr>
            <w:tcW w:w="3580" w:type="dxa"/>
            <w:tcBorders>
              <w:top w:val="nil"/>
              <w:left w:val="nil"/>
              <w:bottom w:val="single" w:sz="4" w:space="0" w:color="auto"/>
              <w:right w:val="single" w:sz="4" w:space="0" w:color="auto"/>
            </w:tcBorders>
            <w:shd w:val="clear" w:color="auto" w:fill="auto"/>
            <w:noWrap/>
            <w:vAlign w:val="bottom"/>
            <w:hideMark/>
          </w:tcPr>
          <w:p w14:paraId="7178F92F"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Atlas Pharmacy</w:t>
            </w:r>
          </w:p>
        </w:tc>
        <w:tc>
          <w:tcPr>
            <w:tcW w:w="3040" w:type="dxa"/>
            <w:tcBorders>
              <w:top w:val="nil"/>
              <w:left w:val="nil"/>
              <w:bottom w:val="single" w:sz="4" w:space="0" w:color="auto"/>
              <w:right w:val="single" w:sz="4" w:space="0" w:color="auto"/>
            </w:tcBorders>
            <w:shd w:val="clear" w:color="auto" w:fill="auto"/>
            <w:vAlign w:val="bottom"/>
            <w:hideMark/>
          </w:tcPr>
          <w:p w14:paraId="48FC7C01" w14:textId="5EB68F5C"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Fingerpost Health Centre</w:t>
            </w:r>
          </w:p>
        </w:tc>
      </w:tr>
      <w:tr w:rsidR="009E5B2F" w:rsidRPr="009E5B2F" w14:paraId="3C329F73"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91ADB9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Park House Surgery</w:t>
            </w:r>
          </w:p>
        </w:tc>
        <w:tc>
          <w:tcPr>
            <w:tcW w:w="1240" w:type="dxa"/>
            <w:vMerge/>
            <w:tcBorders>
              <w:top w:val="nil"/>
              <w:left w:val="single" w:sz="4" w:space="0" w:color="auto"/>
              <w:bottom w:val="single" w:sz="4" w:space="0" w:color="auto"/>
              <w:right w:val="single" w:sz="4" w:space="0" w:color="auto"/>
            </w:tcBorders>
            <w:vAlign w:val="center"/>
            <w:hideMark/>
          </w:tcPr>
          <w:p w14:paraId="36672D36"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0311A3CF"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Boots </w:t>
            </w:r>
            <w:proofErr w:type="gramStart"/>
            <w:r w:rsidRPr="009E5B2F">
              <w:rPr>
                <w:rFonts w:ascii="Calibri" w:eastAsia="Times New Roman" w:hAnsi="Calibri" w:cs="Calibri"/>
                <w:color w:val="000000"/>
                <w:sz w:val="22"/>
                <w:szCs w:val="22"/>
                <w:lang w:eastAsia="en-GB"/>
              </w:rPr>
              <w:t>The</w:t>
            </w:r>
            <w:proofErr w:type="gramEnd"/>
            <w:r w:rsidRPr="009E5B2F">
              <w:rPr>
                <w:rFonts w:ascii="Calibri" w:eastAsia="Times New Roman" w:hAnsi="Calibri" w:cs="Calibri"/>
                <w:color w:val="000000"/>
                <w:sz w:val="22"/>
                <w:szCs w:val="22"/>
                <w:lang w:eastAsia="en-GB"/>
              </w:rPr>
              <w:t xml:space="preserve"> Chemist Ltd ****</w:t>
            </w:r>
          </w:p>
        </w:tc>
        <w:tc>
          <w:tcPr>
            <w:tcW w:w="3580" w:type="dxa"/>
            <w:tcBorders>
              <w:top w:val="nil"/>
              <w:left w:val="nil"/>
              <w:bottom w:val="single" w:sz="4" w:space="0" w:color="auto"/>
              <w:right w:val="single" w:sz="4" w:space="0" w:color="auto"/>
            </w:tcBorders>
            <w:shd w:val="clear" w:color="auto" w:fill="auto"/>
            <w:noWrap/>
            <w:vAlign w:val="bottom"/>
            <w:hideMark/>
          </w:tcPr>
          <w:p w14:paraId="56C5FC3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Boots</w:t>
            </w:r>
          </w:p>
        </w:tc>
        <w:tc>
          <w:tcPr>
            <w:tcW w:w="3040" w:type="dxa"/>
            <w:tcBorders>
              <w:top w:val="nil"/>
              <w:left w:val="nil"/>
              <w:bottom w:val="single" w:sz="4" w:space="0" w:color="auto"/>
              <w:right w:val="single" w:sz="4" w:space="0" w:color="auto"/>
            </w:tcBorders>
            <w:shd w:val="clear" w:color="auto" w:fill="auto"/>
            <w:noWrap/>
            <w:vAlign w:val="bottom"/>
            <w:hideMark/>
          </w:tcPr>
          <w:p w14:paraId="04689BEE"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8 Church Street</w:t>
            </w:r>
          </w:p>
        </w:tc>
      </w:tr>
      <w:tr w:rsidR="009E5B2F" w:rsidRPr="009E5B2F" w14:paraId="1511AE4F"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D1BDC22"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The Spinney MC</w:t>
            </w:r>
          </w:p>
        </w:tc>
        <w:tc>
          <w:tcPr>
            <w:tcW w:w="1240" w:type="dxa"/>
            <w:vMerge/>
            <w:tcBorders>
              <w:top w:val="nil"/>
              <w:left w:val="single" w:sz="4" w:space="0" w:color="auto"/>
              <w:bottom w:val="single" w:sz="4" w:space="0" w:color="auto"/>
              <w:right w:val="single" w:sz="4" w:space="0" w:color="auto"/>
            </w:tcBorders>
            <w:vAlign w:val="center"/>
            <w:hideMark/>
          </w:tcPr>
          <w:p w14:paraId="30D910FE"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16338017"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Hollowood Chemists Ltd</w:t>
            </w:r>
          </w:p>
        </w:tc>
        <w:tc>
          <w:tcPr>
            <w:tcW w:w="3580" w:type="dxa"/>
            <w:tcBorders>
              <w:top w:val="nil"/>
              <w:left w:val="nil"/>
              <w:bottom w:val="single" w:sz="4" w:space="0" w:color="auto"/>
              <w:right w:val="single" w:sz="4" w:space="0" w:color="auto"/>
            </w:tcBorders>
            <w:shd w:val="clear" w:color="auto" w:fill="auto"/>
            <w:noWrap/>
            <w:vAlign w:val="bottom"/>
            <w:hideMark/>
          </w:tcPr>
          <w:p w14:paraId="50C5ADEC"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Boggiano's</w:t>
            </w:r>
            <w:proofErr w:type="spellEnd"/>
            <w:r w:rsidRPr="009E5B2F">
              <w:rPr>
                <w:rFonts w:ascii="Calibri" w:eastAsia="Times New Roman" w:hAnsi="Calibri" w:cs="Calibri"/>
                <w:color w:val="000000"/>
                <w:sz w:val="22"/>
                <w:szCs w:val="22"/>
                <w:lang w:eastAsia="en-GB"/>
              </w:rPr>
              <w:t xml:space="preserve"> Pharmacy</w:t>
            </w:r>
          </w:p>
        </w:tc>
        <w:tc>
          <w:tcPr>
            <w:tcW w:w="3040" w:type="dxa"/>
            <w:tcBorders>
              <w:top w:val="nil"/>
              <w:left w:val="nil"/>
              <w:bottom w:val="single" w:sz="4" w:space="0" w:color="auto"/>
              <w:right w:val="single" w:sz="4" w:space="0" w:color="auto"/>
            </w:tcBorders>
            <w:shd w:val="clear" w:color="auto" w:fill="auto"/>
            <w:noWrap/>
            <w:vAlign w:val="bottom"/>
            <w:hideMark/>
          </w:tcPr>
          <w:p w14:paraId="4AAE201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101 </w:t>
            </w:r>
            <w:proofErr w:type="spellStart"/>
            <w:r w:rsidRPr="009E5B2F">
              <w:rPr>
                <w:rFonts w:ascii="Calibri" w:eastAsia="Times New Roman" w:hAnsi="Calibri" w:cs="Calibri"/>
                <w:color w:val="000000"/>
                <w:sz w:val="22"/>
                <w:szCs w:val="22"/>
                <w:lang w:eastAsia="en-GB"/>
              </w:rPr>
              <w:t>Walmesley</w:t>
            </w:r>
            <w:proofErr w:type="spellEnd"/>
            <w:r w:rsidRPr="009E5B2F">
              <w:rPr>
                <w:rFonts w:ascii="Calibri" w:eastAsia="Times New Roman" w:hAnsi="Calibri" w:cs="Calibri"/>
                <w:color w:val="000000"/>
                <w:sz w:val="22"/>
                <w:szCs w:val="22"/>
                <w:lang w:eastAsia="en-GB"/>
              </w:rPr>
              <w:t xml:space="preserve"> Road</w:t>
            </w:r>
          </w:p>
        </w:tc>
      </w:tr>
      <w:tr w:rsidR="009E5B2F" w:rsidRPr="009E5B2F" w14:paraId="3B877408"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258B6A8"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The Bowery MC</w:t>
            </w:r>
          </w:p>
        </w:tc>
        <w:tc>
          <w:tcPr>
            <w:tcW w:w="1240" w:type="dxa"/>
            <w:vMerge/>
            <w:tcBorders>
              <w:top w:val="nil"/>
              <w:left w:val="single" w:sz="4" w:space="0" w:color="auto"/>
              <w:bottom w:val="single" w:sz="4" w:space="0" w:color="auto"/>
              <w:right w:val="single" w:sz="4" w:space="0" w:color="auto"/>
            </w:tcBorders>
            <w:vAlign w:val="center"/>
            <w:hideMark/>
          </w:tcPr>
          <w:p w14:paraId="00644073"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76475ABA" w14:textId="140B704C"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Derbyshire Pharmaceuticals</w:t>
            </w:r>
          </w:p>
        </w:tc>
        <w:tc>
          <w:tcPr>
            <w:tcW w:w="3580" w:type="dxa"/>
            <w:tcBorders>
              <w:top w:val="nil"/>
              <w:left w:val="nil"/>
              <w:bottom w:val="single" w:sz="4" w:space="0" w:color="auto"/>
              <w:right w:val="single" w:sz="4" w:space="0" w:color="auto"/>
            </w:tcBorders>
            <w:shd w:val="clear" w:color="auto" w:fill="auto"/>
            <w:noWrap/>
            <w:vAlign w:val="bottom"/>
            <w:hideMark/>
          </w:tcPr>
          <w:p w14:paraId="2A7084F6"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A T Derbyshire Ltd</w:t>
            </w:r>
          </w:p>
        </w:tc>
        <w:tc>
          <w:tcPr>
            <w:tcW w:w="3040" w:type="dxa"/>
            <w:tcBorders>
              <w:top w:val="nil"/>
              <w:left w:val="nil"/>
              <w:bottom w:val="single" w:sz="4" w:space="0" w:color="auto"/>
              <w:right w:val="single" w:sz="4" w:space="0" w:color="auto"/>
            </w:tcBorders>
            <w:shd w:val="clear" w:color="auto" w:fill="auto"/>
            <w:noWrap/>
            <w:vAlign w:val="bottom"/>
            <w:hideMark/>
          </w:tcPr>
          <w:p w14:paraId="39A9A0B8"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115 Higher Parr Street</w:t>
            </w:r>
          </w:p>
        </w:tc>
      </w:tr>
      <w:tr w:rsidR="009E5B2F" w:rsidRPr="009E5B2F" w14:paraId="77D37D0F" w14:textId="77777777" w:rsidTr="009E5B2F">
        <w:trPr>
          <w:trHeight w:val="317"/>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67B31CB"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Longton Medical Centre</w:t>
            </w:r>
          </w:p>
        </w:tc>
        <w:tc>
          <w:tcPr>
            <w:tcW w:w="1240" w:type="dxa"/>
            <w:vMerge/>
            <w:tcBorders>
              <w:top w:val="nil"/>
              <w:left w:val="single" w:sz="4" w:space="0" w:color="auto"/>
              <w:bottom w:val="single" w:sz="4" w:space="0" w:color="auto"/>
              <w:right w:val="single" w:sz="4" w:space="0" w:color="auto"/>
            </w:tcBorders>
            <w:vAlign w:val="center"/>
            <w:hideMark/>
          </w:tcPr>
          <w:p w14:paraId="4F321F3F"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1443CA2C"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Allied Pharmacies Group</w:t>
            </w:r>
          </w:p>
        </w:tc>
        <w:tc>
          <w:tcPr>
            <w:tcW w:w="3580" w:type="dxa"/>
            <w:tcBorders>
              <w:top w:val="nil"/>
              <w:left w:val="nil"/>
              <w:bottom w:val="single" w:sz="4" w:space="0" w:color="auto"/>
              <w:right w:val="single" w:sz="4" w:space="0" w:color="auto"/>
            </w:tcBorders>
            <w:shd w:val="clear" w:color="auto" w:fill="auto"/>
            <w:noWrap/>
            <w:vAlign w:val="bottom"/>
            <w:hideMark/>
          </w:tcPr>
          <w:p w14:paraId="07AFBAC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Allied Pharmacies Ltd *******</w:t>
            </w:r>
          </w:p>
        </w:tc>
        <w:tc>
          <w:tcPr>
            <w:tcW w:w="3040" w:type="dxa"/>
            <w:tcBorders>
              <w:top w:val="nil"/>
              <w:left w:val="nil"/>
              <w:bottom w:val="single" w:sz="4" w:space="0" w:color="auto"/>
              <w:right w:val="single" w:sz="4" w:space="0" w:color="auto"/>
            </w:tcBorders>
            <w:shd w:val="clear" w:color="auto" w:fill="auto"/>
            <w:vAlign w:val="bottom"/>
            <w:hideMark/>
          </w:tcPr>
          <w:p w14:paraId="7B9E0284" w14:textId="291F0E36"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Unit 18 </w:t>
            </w:r>
            <w:proofErr w:type="spellStart"/>
            <w:r w:rsidRPr="009E5B2F">
              <w:rPr>
                <w:rFonts w:ascii="Calibri" w:eastAsia="Times New Roman" w:hAnsi="Calibri" w:cs="Calibri"/>
                <w:color w:val="000000"/>
                <w:sz w:val="22"/>
                <w:szCs w:val="22"/>
                <w:lang w:eastAsia="en-GB"/>
              </w:rPr>
              <w:t>Neills</w:t>
            </w:r>
            <w:proofErr w:type="spellEnd"/>
            <w:r w:rsidRPr="009E5B2F">
              <w:rPr>
                <w:rFonts w:ascii="Calibri" w:eastAsia="Times New Roman" w:hAnsi="Calibri" w:cs="Calibri"/>
                <w:color w:val="000000"/>
                <w:sz w:val="22"/>
                <w:szCs w:val="22"/>
                <w:lang w:eastAsia="en-GB"/>
              </w:rPr>
              <w:t xml:space="preserve"> Road,</w:t>
            </w:r>
          </w:p>
        </w:tc>
      </w:tr>
      <w:tr w:rsidR="009E5B2F" w:rsidRPr="009E5B2F" w14:paraId="42C546FA"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771931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Holly Bank Surgery</w:t>
            </w:r>
          </w:p>
        </w:tc>
        <w:tc>
          <w:tcPr>
            <w:tcW w:w="1240" w:type="dxa"/>
            <w:vMerge/>
            <w:tcBorders>
              <w:top w:val="nil"/>
              <w:left w:val="single" w:sz="4" w:space="0" w:color="auto"/>
              <w:bottom w:val="single" w:sz="4" w:space="0" w:color="auto"/>
              <w:right w:val="single" w:sz="4" w:space="0" w:color="auto"/>
            </w:tcBorders>
            <w:vAlign w:val="center"/>
            <w:hideMark/>
          </w:tcPr>
          <w:p w14:paraId="2B2405AA"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55392E5B"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Boots </w:t>
            </w:r>
            <w:proofErr w:type="gramStart"/>
            <w:r w:rsidRPr="009E5B2F">
              <w:rPr>
                <w:rFonts w:ascii="Calibri" w:eastAsia="Times New Roman" w:hAnsi="Calibri" w:cs="Calibri"/>
                <w:color w:val="000000"/>
                <w:sz w:val="22"/>
                <w:szCs w:val="22"/>
                <w:lang w:eastAsia="en-GB"/>
              </w:rPr>
              <w:t>The</w:t>
            </w:r>
            <w:proofErr w:type="gramEnd"/>
            <w:r w:rsidRPr="009E5B2F">
              <w:rPr>
                <w:rFonts w:ascii="Calibri" w:eastAsia="Times New Roman" w:hAnsi="Calibri" w:cs="Calibri"/>
                <w:color w:val="000000"/>
                <w:sz w:val="22"/>
                <w:szCs w:val="22"/>
                <w:lang w:eastAsia="en-GB"/>
              </w:rPr>
              <w:t xml:space="preserve"> Chemist Ltd ****</w:t>
            </w:r>
          </w:p>
        </w:tc>
        <w:tc>
          <w:tcPr>
            <w:tcW w:w="3580" w:type="dxa"/>
            <w:tcBorders>
              <w:top w:val="nil"/>
              <w:left w:val="nil"/>
              <w:bottom w:val="single" w:sz="4" w:space="0" w:color="auto"/>
              <w:right w:val="single" w:sz="4" w:space="0" w:color="auto"/>
            </w:tcBorders>
            <w:shd w:val="clear" w:color="auto" w:fill="auto"/>
            <w:noWrap/>
            <w:vAlign w:val="bottom"/>
            <w:hideMark/>
          </w:tcPr>
          <w:p w14:paraId="0DB435F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Boots ****</w:t>
            </w:r>
          </w:p>
        </w:tc>
        <w:tc>
          <w:tcPr>
            <w:tcW w:w="3040" w:type="dxa"/>
            <w:tcBorders>
              <w:top w:val="nil"/>
              <w:left w:val="nil"/>
              <w:bottom w:val="single" w:sz="4" w:space="0" w:color="auto"/>
              <w:right w:val="single" w:sz="4" w:space="0" w:color="auto"/>
            </w:tcBorders>
            <w:shd w:val="clear" w:color="auto" w:fill="auto"/>
            <w:noWrap/>
            <w:vAlign w:val="bottom"/>
            <w:hideMark/>
          </w:tcPr>
          <w:p w14:paraId="55874DEC"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Milverney</w:t>
            </w:r>
            <w:proofErr w:type="spellEnd"/>
            <w:r w:rsidRPr="009E5B2F">
              <w:rPr>
                <w:rFonts w:ascii="Calibri" w:eastAsia="Times New Roman" w:hAnsi="Calibri" w:cs="Calibri"/>
                <w:color w:val="000000"/>
                <w:sz w:val="22"/>
                <w:szCs w:val="22"/>
                <w:lang w:eastAsia="en-GB"/>
              </w:rPr>
              <w:t xml:space="preserve"> Way</w:t>
            </w:r>
          </w:p>
        </w:tc>
      </w:tr>
      <w:tr w:rsidR="009E5B2F" w:rsidRPr="009E5B2F" w14:paraId="0A765242"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540C268"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Eccleston MC</w:t>
            </w:r>
          </w:p>
        </w:tc>
        <w:tc>
          <w:tcPr>
            <w:tcW w:w="1240" w:type="dxa"/>
            <w:vMerge/>
            <w:tcBorders>
              <w:top w:val="nil"/>
              <w:left w:val="single" w:sz="4" w:space="0" w:color="auto"/>
              <w:bottom w:val="single" w:sz="4" w:space="0" w:color="auto"/>
              <w:right w:val="single" w:sz="4" w:space="0" w:color="auto"/>
            </w:tcBorders>
            <w:vAlign w:val="center"/>
            <w:hideMark/>
          </w:tcPr>
          <w:p w14:paraId="406EE49A"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5B97A70A"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Sharief</w:t>
            </w:r>
            <w:proofErr w:type="spellEnd"/>
            <w:r w:rsidRPr="009E5B2F">
              <w:rPr>
                <w:rFonts w:ascii="Calibri" w:eastAsia="Times New Roman" w:hAnsi="Calibri" w:cs="Calibri"/>
                <w:color w:val="000000"/>
                <w:sz w:val="22"/>
                <w:szCs w:val="22"/>
                <w:lang w:eastAsia="en-GB"/>
              </w:rPr>
              <w:t xml:space="preserve"> Healthcare Ltd ****</w:t>
            </w:r>
          </w:p>
        </w:tc>
        <w:tc>
          <w:tcPr>
            <w:tcW w:w="3580" w:type="dxa"/>
            <w:tcBorders>
              <w:top w:val="nil"/>
              <w:left w:val="nil"/>
              <w:bottom w:val="single" w:sz="4" w:space="0" w:color="auto"/>
              <w:right w:val="single" w:sz="4" w:space="0" w:color="auto"/>
            </w:tcBorders>
            <w:shd w:val="clear" w:color="auto" w:fill="auto"/>
            <w:noWrap/>
            <w:vAlign w:val="bottom"/>
            <w:hideMark/>
          </w:tcPr>
          <w:p w14:paraId="63F0064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Chain Lane Pharmacy ****</w:t>
            </w:r>
          </w:p>
        </w:tc>
        <w:tc>
          <w:tcPr>
            <w:tcW w:w="3040" w:type="dxa"/>
            <w:tcBorders>
              <w:top w:val="nil"/>
              <w:left w:val="nil"/>
              <w:bottom w:val="single" w:sz="4" w:space="0" w:color="auto"/>
              <w:right w:val="single" w:sz="4" w:space="0" w:color="auto"/>
            </w:tcBorders>
            <w:shd w:val="clear" w:color="auto" w:fill="auto"/>
            <w:noWrap/>
            <w:vAlign w:val="bottom"/>
            <w:hideMark/>
          </w:tcPr>
          <w:p w14:paraId="0A2D6487"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Unit 9, The Shopping Centre</w:t>
            </w:r>
          </w:p>
        </w:tc>
      </w:tr>
      <w:tr w:rsidR="009E5B2F" w:rsidRPr="009E5B2F" w14:paraId="5D275E89"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83E5ED4"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Mills St Medical Centre</w:t>
            </w:r>
          </w:p>
        </w:tc>
        <w:tc>
          <w:tcPr>
            <w:tcW w:w="1240" w:type="dxa"/>
            <w:vMerge/>
            <w:tcBorders>
              <w:top w:val="nil"/>
              <w:left w:val="single" w:sz="4" w:space="0" w:color="auto"/>
              <w:bottom w:val="single" w:sz="4" w:space="0" w:color="auto"/>
              <w:right w:val="single" w:sz="4" w:space="0" w:color="auto"/>
            </w:tcBorders>
            <w:vAlign w:val="center"/>
            <w:hideMark/>
          </w:tcPr>
          <w:p w14:paraId="0BC8D558"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3AB7ABA4"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Shofin</w:t>
            </w:r>
            <w:proofErr w:type="spellEnd"/>
            <w:r w:rsidRPr="009E5B2F">
              <w:rPr>
                <w:rFonts w:ascii="Calibri" w:eastAsia="Times New Roman" w:hAnsi="Calibri" w:cs="Calibri"/>
                <w:color w:val="000000"/>
                <w:sz w:val="22"/>
                <w:szCs w:val="22"/>
                <w:lang w:eastAsia="en-GB"/>
              </w:rPr>
              <w:t xml:space="preserve"> Management Ltd</w:t>
            </w:r>
          </w:p>
        </w:tc>
        <w:tc>
          <w:tcPr>
            <w:tcW w:w="3580" w:type="dxa"/>
            <w:tcBorders>
              <w:top w:val="nil"/>
              <w:left w:val="nil"/>
              <w:bottom w:val="single" w:sz="4" w:space="0" w:color="auto"/>
              <w:right w:val="single" w:sz="4" w:space="0" w:color="auto"/>
            </w:tcBorders>
            <w:shd w:val="clear" w:color="auto" w:fill="auto"/>
            <w:noWrap/>
            <w:vAlign w:val="bottom"/>
            <w:hideMark/>
          </w:tcPr>
          <w:p w14:paraId="3340826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Clark’s Pharmacy</w:t>
            </w:r>
          </w:p>
        </w:tc>
        <w:tc>
          <w:tcPr>
            <w:tcW w:w="3040" w:type="dxa"/>
            <w:tcBorders>
              <w:top w:val="nil"/>
              <w:left w:val="nil"/>
              <w:bottom w:val="single" w:sz="4" w:space="0" w:color="auto"/>
              <w:right w:val="single" w:sz="4" w:space="0" w:color="auto"/>
            </w:tcBorders>
            <w:shd w:val="clear" w:color="auto" w:fill="auto"/>
            <w:noWrap/>
            <w:vAlign w:val="bottom"/>
            <w:hideMark/>
          </w:tcPr>
          <w:p w14:paraId="4CD687DF"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196 Robins Lane</w:t>
            </w:r>
          </w:p>
        </w:tc>
      </w:tr>
      <w:tr w:rsidR="009E5B2F" w:rsidRPr="009E5B2F" w14:paraId="5D14CF1B"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A62968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The Village - Prescot</w:t>
            </w:r>
          </w:p>
        </w:tc>
        <w:tc>
          <w:tcPr>
            <w:tcW w:w="1240" w:type="dxa"/>
            <w:vMerge/>
            <w:tcBorders>
              <w:top w:val="nil"/>
              <w:left w:val="single" w:sz="4" w:space="0" w:color="auto"/>
              <w:bottom w:val="single" w:sz="4" w:space="0" w:color="auto"/>
              <w:right w:val="single" w:sz="4" w:space="0" w:color="auto"/>
            </w:tcBorders>
            <w:vAlign w:val="center"/>
            <w:hideMark/>
          </w:tcPr>
          <w:p w14:paraId="4335439C"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69F219FF" w14:textId="2833201C"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Farleys</w:t>
            </w:r>
            <w:proofErr w:type="spellEnd"/>
            <w:r w:rsidRPr="009E5B2F">
              <w:rPr>
                <w:rFonts w:ascii="Calibri" w:eastAsia="Times New Roman" w:hAnsi="Calibri" w:cs="Calibri"/>
                <w:color w:val="000000"/>
                <w:sz w:val="22"/>
                <w:szCs w:val="22"/>
                <w:lang w:eastAsia="en-GB"/>
              </w:rPr>
              <w:t xml:space="preserve"> Chemist Limited</w:t>
            </w:r>
          </w:p>
        </w:tc>
        <w:tc>
          <w:tcPr>
            <w:tcW w:w="3580" w:type="dxa"/>
            <w:tcBorders>
              <w:top w:val="nil"/>
              <w:left w:val="nil"/>
              <w:bottom w:val="single" w:sz="4" w:space="0" w:color="auto"/>
              <w:right w:val="single" w:sz="4" w:space="0" w:color="auto"/>
            </w:tcBorders>
            <w:shd w:val="clear" w:color="auto" w:fill="auto"/>
            <w:noWrap/>
            <w:vAlign w:val="bottom"/>
            <w:hideMark/>
          </w:tcPr>
          <w:p w14:paraId="07DC339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Farley Chemist</w:t>
            </w:r>
          </w:p>
        </w:tc>
        <w:tc>
          <w:tcPr>
            <w:tcW w:w="3040" w:type="dxa"/>
            <w:tcBorders>
              <w:top w:val="nil"/>
              <w:left w:val="nil"/>
              <w:bottom w:val="single" w:sz="4" w:space="0" w:color="auto"/>
              <w:right w:val="single" w:sz="4" w:space="0" w:color="auto"/>
            </w:tcBorders>
            <w:shd w:val="clear" w:color="auto" w:fill="auto"/>
            <w:noWrap/>
            <w:vAlign w:val="bottom"/>
            <w:hideMark/>
          </w:tcPr>
          <w:p w14:paraId="25B2F2AE"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59 Higher Parr Street</w:t>
            </w:r>
          </w:p>
        </w:tc>
      </w:tr>
      <w:tr w:rsidR="009E5B2F" w:rsidRPr="009E5B2F" w14:paraId="668968DF"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25A2D1B"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The Crossroads Surgery</w:t>
            </w:r>
          </w:p>
        </w:tc>
        <w:tc>
          <w:tcPr>
            <w:tcW w:w="1240" w:type="dxa"/>
            <w:vMerge/>
            <w:tcBorders>
              <w:top w:val="nil"/>
              <w:left w:val="single" w:sz="4" w:space="0" w:color="auto"/>
              <w:bottom w:val="single" w:sz="4" w:space="0" w:color="auto"/>
              <w:right w:val="single" w:sz="4" w:space="0" w:color="auto"/>
            </w:tcBorders>
            <w:vAlign w:val="center"/>
            <w:hideMark/>
          </w:tcPr>
          <w:p w14:paraId="588126AB"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6265053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Four Acre Chem Ltd</w:t>
            </w:r>
          </w:p>
        </w:tc>
        <w:tc>
          <w:tcPr>
            <w:tcW w:w="3580" w:type="dxa"/>
            <w:tcBorders>
              <w:top w:val="nil"/>
              <w:left w:val="nil"/>
              <w:bottom w:val="single" w:sz="4" w:space="0" w:color="auto"/>
              <w:right w:val="single" w:sz="4" w:space="0" w:color="auto"/>
            </w:tcBorders>
            <w:shd w:val="clear" w:color="auto" w:fill="auto"/>
            <w:noWrap/>
            <w:vAlign w:val="bottom"/>
            <w:hideMark/>
          </w:tcPr>
          <w:p w14:paraId="58855C41" w14:textId="4C6388CB"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Four Acre Pharmacy</w:t>
            </w:r>
          </w:p>
        </w:tc>
        <w:tc>
          <w:tcPr>
            <w:tcW w:w="3040" w:type="dxa"/>
            <w:tcBorders>
              <w:top w:val="nil"/>
              <w:left w:val="nil"/>
              <w:bottom w:val="single" w:sz="4" w:space="0" w:color="auto"/>
              <w:right w:val="single" w:sz="4" w:space="0" w:color="auto"/>
            </w:tcBorders>
            <w:shd w:val="clear" w:color="auto" w:fill="auto"/>
            <w:noWrap/>
            <w:vAlign w:val="bottom"/>
            <w:hideMark/>
          </w:tcPr>
          <w:p w14:paraId="0F310494"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1/2 Four Acre Lane</w:t>
            </w:r>
          </w:p>
        </w:tc>
      </w:tr>
      <w:tr w:rsidR="009E5B2F" w:rsidRPr="009E5B2F" w14:paraId="038D476C" w14:textId="77777777" w:rsidTr="009E5B2F">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0891B5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Cornerstone Surgery</w:t>
            </w:r>
          </w:p>
        </w:tc>
        <w:tc>
          <w:tcPr>
            <w:tcW w:w="1240" w:type="dxa"/>
            <w:vMerge/>
            <w:tcBorders>
              <w:top w:val="nil"/>
              <w:left w:val="single" w:sz="4" w:space="0" w:color="auto"/>
              <w:bottom w:val="single" w:sz="4" w:space="0" w:color="auto"/>
              <w:right w:val="single" w:sz="4" w:space="0" w:color="auto"/>
            </w:tcBorders>
            <w:vAlign w:val="center"/>
            <w:hideMark/>
          </w:tcPr>
          <w:p w14:paraId="66E99FE8"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771B42F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Stellar Medical Ltd</w:t>
            </w:r>
          </w:p>
        </w:tc>
        <w:tc>
          <w:tcPr>
            <w:tcW w:w="3580" w:type="dxa"/>
            <w:tcBorders>
              <w:top w:val="nil"/>
              <w:left w:val="nil"/>
              <w:bottom w:val="single" w:sz="4" w:space="0" w:color="auto"/>
              <w:right w:val="single" w:sz="4" w:space="0" w:color="auto"/>
            </w:tcBorders>
            <w:shd w:val="clear" w:color="auto" w:fill="auto"/>
            <w:noWrap/>
            <w:vAlign w:val="bottom"/>
            <w:hideMark/>
          </w:tcPr>
          <w:p w14:paraId="6BE5E0E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Fingerpost Pharmacy ****</w:t>
            </w:r>
          </w:p>
        </w:tc>
        <w:tc>
          <w:tcPr>
            <w:tcW w:w="3040" w:type="dxa"/>
            <w:tcBorders>
              <w:top w:val="nil"/>
              <w:left w:val="nil"/>
              <w:bottom w:val="single" w:sz="4" w:space="0" w:color="auto"/>
              <w:right w:val="single" w:sz="4" w:space="0" w:color="auto"/>
            </w:tcBorders>
            <w:shd w:val="clear" w:color="auto" w:fill="auto"/>
            <w:noWrap/>
            <w:vAlign w:val="bottom"/>
            <w:hideMark/>
          </w:tcPr>
          <w:p w14:paraId="6CF163C4"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80-82 Higher Parr Street</w:t>
            </w:r>
          </w:p>
        </w:tc>
      </w:tr>
      <w:tr w:rsidR="009E5B2F" w:rsidRPr="009E5B2F" w14:paraId="750AE357" w14:textId="77777777" w:rsidTr="009E5B2F">
        <w:trPr>
          <w:trHeight w:val="320"/>
        </w:trPr>
        <w:tc>
          <w:tcPr>
            <w:tcW w:w="2720" w:type="dxa"/>
            <w:vMerge w:val="restart"/>
            <w:tcBorders>
              <w:top w:val="nil"/>
              <w:left w:val="single" w:sz="4" w:space="0" w:color="auto"/>
              <w:bottom w:val="single" w:sz="4" w:space="0" w:color="auto"/>
              <w:right w:val="single" w:sz="4" w:space="0" w:color="auto"/>
            </w:tcBorders>
            <w:shd w:val="clear" w:color="000000" w:fill="D9D9D9"/>
            <w:noWrap/>
            <w:vAlign w:val="bottom"/>
            <w:hideMark/>
          </w:tcPr>
          <w:p w14:paraId="5DF9BF64" w14:textId="2183BD8C"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51305244"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7B1FC00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Aim RX Ltd</w:t>
            </w:r>
          </w:p>
        </w:tc>
        <w:tc>
          <w:tcPr>
            <w:tcW w:w="3580" w:type="dxa"/>
            <w:tcBorders>
              <w:top w:val="nil"/>
              <w:left w:val="nil"/>
              <w:bottom w:val="single" w:sz="4" w:space="0" w:color="auto"/>
              <w:right w:val="single" w:sz="4" w:space="0" w:color="auto"/>
            </w:tcBorders>
            <w:shd w:val="clear" w:color="auto" w:fill="auto"/>
            <w:noWrap/>
            <w:vAlign w:val="bottom"/>
            <w:hideMark/>
          </w:tcPr>
          <w:p w14:paraId="0C15E55F"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Heath Pharmacy</w:t>
            </w:r>
          </w:p>
        </w:tc>
        <w:tc>
          <w:tcPr>
            <w:tcW w:w="3040" w:type="dxa"/>
            <w:tcBorders>
              <w:top w:val="nil"/>
              <w:left w:val="nil"/>
              <w:bottom w:val="single" w:sz="4" w:space="0" w:color="auto"/>
              <w:right w:val="single" w:sz="4" w:space="0" w:color="auto"/>
            </w:tcBorders>
            <w:shd w:val="clear" w:color="auto" w:fill="auto"/>
            <w:noWrap/>
            <w:vAlign w:val="bottom"/>
            <w:hideMark/>
          </w:tcPr>
          <w:p w14:paraId="3F0D1C7E"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Thatto</w:t>
            </w:r>
            <w:proofErr w:type="spellEnd"/>
            <w:r w:rsidRPr="009E5B2F">
              <w:rPr>
                <w:rFonts w:ascii="Calibri" w:eastAsia="Times New Roman" w:hAnsi="Calibri" w:cs="Calibri"/>
                <w:color w:val="000000"/>
                <w:sz w:val="22"/>
                <w:szCs w:val="22"/>
                <w:lang w:eastAsia="en-GB"/>
              </w:rPr>
              <w:t xml:space="preserve"> Heath</w:t>
            </w:r>
          </w:p>
        </w:tc>
      </w:tr>
      <w:tr w:rsidR="009E5B2F" w:rsidRPr="009E5B2F" w14:paraId="56B7706F" w14:textId="77777777" w:rsidTr="009E5B2F">
        <w:trPr>
          <w:trHeight w:val="320"/>
        </w:trPr>
        <w:tc>
          <w:tcPr>
            <w:tcW w:w="2720" w:type="dxa"/>
            <w:vMerge/>
            <w:tcBorders>
              <w:top w:val="nil"/>
              <w:left w:val="single" w:sz="4" w:space="0" w:color="auto"/>
              <w:bottom w:val="single" w:sz="4" w:space="0" w:color="auto"/>
              <w:right w:val="single" w:sz="4" w:space="0" w:color="auto"/>
            </w:tcBorders>
            <w:vAlign w:val="center"/>
            <w:hideMark/>
          </w:tcPr>
          <w:p w14:paraId="3DC06B14"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9D8BC74"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000206BC"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Lloyds Pharmacy Ltd</w:t>
            </w:r>
          </w:p>
        </w:tc>
        <w:tc>
          <w:tcPr>
            <w:tcW w:w="3580" w:type="dxa"/>
            <w:tcBorders>
              <w:top w:val="nil"/>
              <w:left w:val="nil"/>
              <w:bottom w:val="single" w:sz="4" w:space="0" w:color="auto"/>
              <w:right w:val="single" w:sz="4" w:space="0" w:color="auto"/>
            </w:tcBorders>
            <w:shd w:val="clear" w:color="auto" w:fill="auto"/>
            <w:noWrap/>
            <w:vAlign w:val="bottom"/>
            <w:hideMark/>
          </w:tcPr>
          <w:p w14:paraId="68C917E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Lloyds Pharmacy</w:t>
            </w:r>
          </w:p>
        </w:tc>
        <w:tc>
          <w:tcPr>
            <w:tcW w:w="3040" w:type="dxa"/>
            <w:tcBorders>
              <w:top w:val="nil"/>
              <w:left w:val="nil"/>
              <w:bottom w:val="single" w:sz="4" w:space="0" w:color="auto"/>
              <w:right w:val="single" w:sz="4" w:space="0" w:color="auto"/>
            </w:tcBorders>
            <w:shd w:val="clear" w:color="auto" w:fill="auto"/>
            <w:noWrap/>
            <w:vAlign w:val="bottom"/>
            <w:hideMark/>
          </w:tcPr>
          <w:p w14:paraId="05A64526"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473 Warrington Road</w:t>
            </w:r>
          </w:p>
        </w:tc>
      </w:tr>
      <w:tr w:rsidR="009E5B2F" w:rsidRPr="009E5B2F" w14:paraId="684F09CA" w14:textId="77777777" w:rsidTr="009E5B2F">
        <w:trPr>
          <w:trHeight w:val="320"/>
        </w:trPr>
        <w:tc>
          <w:tcPr>
            <w:tcW w:w="2720" w:type="dxa"/>
            <w:vMerge/>
            <w:tcBorders>
              <w:top w:val="nil"/>
              <w:left w:val="single" w:sz="4" w:space="0" w:color="auto"/>
              <w:bottom w:val="single" w:sz="4" w:space="0" w:color="auto"/>
              <w:right w:val="single" w:sz="4" w:space="0" w:color="auto"/>
            </w:tcBorders>
            <w:vAlign w:val="center"/>
            <w:hideMark/>
          </w:tcPr>
          <w:p w14:paraId="566143EA"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6C774FEE"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64B138D8"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Lloyds Pharmacy Ltd ****</w:t>
            </w:r>
          </w:p>
        </w:tc>
        <w:tc>
          <w:tcPr>
            <w:tcW w:w="3580" w:type="dxa"/>
            <w:tcBorders>
              <w:top w:val="nil"/>
              <w:left w:val="nil"/>
              <w:bottom w:val="single" w:sz="4" w:space="0" w:color="auto"/>
              <w:right w:val="single" w:sz="4" w:space="0" w:color="auto"/>
            </w:tcBorders>
            <w:shd w:val="clear" w:color="auto" w:fill="auto"/>
            <w:noWrap/>
            <w:vAlign w:val="bottom"/>
            <w:hideMark/>
          </w:tcPr>
          <w:p w14:paraId="7DDEB2B2"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Lloyds Pharmacy ****</w:t>
            </w:r>
          </w:p>
        </w:tc>
        <w:tc>
          <w:tcPr>
            <w:tcW w:w="3040" w:type="dxa"/>
            <w:tcBorders>
              <w:top w:val="nil"/>
              <w:left w:val="nil"/>
              <w:bottom w:val="single" w:sz="4" w:space="0" w:color="auto"/>
              <w:right w:val="single" w:sz="4" w:space="0" w:color="auto"/>
            </w:tcBorders>
            <w:shd w:val="clear" w:color="auto" w:fill="auto"/>
            <w:noWrap/>
            <w:vAlign w:val="bottom"/>
            <w:hideMark/>
          </w:tcPr>
          <w:p w14:paraId="637A5D02" w14:textId="560B699E"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60-62 Duke St</w:t>
            </w:r>
          </w:p>
        </w:tc>
      </w:tr>
      <w:tr w:rsidR="009E5B2F" w:rsidRPr="009E5B2F" w14:paraId="6545FE62" w14:textId="77777777" w:rsidTr="009E5B2F">
        <w:trPr>
          <w:trHeight w:val="320"/>
        </w:trPr>
        <w:tc>
          <w:tcPr>
            <w:tcW w:w="2720" w:type="dxa"/>
            <w:vMerge/>
            <w:tcBorders>
              <w:top w:val="nil"/>
              <w:left w:val="single" w:sz="4" w:space="0" w:color="auto"/>
              <w:bottom w:val="single" w:sz="4" w:space="0" w:color="auto"/>
              <w:right w:val="single" w:sz="4" w:space="0" w:color="auto"/>
            </w:tcBorders>
            <w:vAlign w:val="center"/>
            <w:hideMark/>
          </w:tcPr>
          <w:p w14:paraId="3B377216"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59207874"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6DAFAE3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Lloyds Pharmacy Ltd ****</w:t>
            </w:r>
          </w:p>
        </w:tc>
        <w:tc>
          <w:tcPr>
            <w:tcW w:w="3580" w:type="dxa"/>
            <w:tcBorders>
              <w:top w:val="nil"/>
              <w:left w:val="nil"/>
              <w:bottom w:val="single" w:sz="4" w:space="0" w:color="auto"/>
              <w:right w:val="single" w:sz="4" w:space="0" w:color="auto"/>
            </w:tcBorders>
            <w:shd w:val="clear" w:color="auto" w:fill="auto"/>
            <w:noWrap/>
            <w:vAlign w:val="bottom"/>
            <w:hideMark/>
          </w:tcPr>
          <w:p w14:paraId="07BBB38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Lloyds Pharmacy ****</w:t>
            </w:r>
          </w:p>
        </w:tc>
        <w:tc>
          <w:tcPr>
            <w:tcW w:w="3040" w:type="dxa"/>
            <w:tcBorders>
              <w:top w:val="nil"/>
              <w:left w:val="nil"/>
              <w:bottom w:val="single" w:sz="4" w:space="0" w:color="auto"/>
              <w:right w:val="single" w:sz="4" w:space="0" w:color="auto"/>
            </w:tcBorders>
            <w:shd w:val="clear" w:color="auto" w:fill="auto"/>
            <w:noWrap/>
            <w:vAlign w:val="bottom"/>
            <w:hideMark/>
          </w:tcPr>
          <w:p w14:paraId="46E1F377"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11 Junction Lane</w:t>
            </w:r>
          </w:p>
        </w:tc>
      </w:tr>
      <w:tr w:rsidR="009E5B2F" w:rsidRPr="009E5B2F" w14:paraId="3668E559" w14:textId="77777777" w:rsidTr="009E5B2F">
        <w:trPr>
          <w:trHeight w:val="320"/>
        </w:trPr>
        <w:tc>
          <w:tcPr>
            <w:tcW w:w="2720" w:type="dxa"/>
            <w:vMerge/>
            <w:tcBorders>
              <w:top w:val="nil"/>
              <w:left w:val="single" w:sz="4" w:space="0" w:color="auto"/>
              <w:bottom w:val="single" w:sz="4" w:space="0" w:color="auto"/>
              <w:right w:val="single" w:sz="4" w:space="0" w:color="auto"/>
            </w:tcBorders>
            <w:vAlign w:val="center"/>
            <w:hideMark/>
          </w:tcPr>
          <w:p w14:paraId="493CF3DB"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4263F4DF"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4F70D35A"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Lloyds Pharmacy Ltd</w:t>
            </w:r>
          </w:p>
        </w:tc>
        <w:tc>
          <w:tcPr>
            <w:tcW w:w="3580" w:type="dxa"/>
            <w:tcBorders>
              <w:top w:val="nil"/>
              <w:left w:val="nil"/>
              <w:bottom w:val="single" w:sz="4" w:space="0" w:color="auto"/>
              <w:right w:val="single" w:sz="4" w:space="0" w:color="auto"/>
            </w:tcBorders>
            <w:shd w:val="clear" w:color="auto" w:fill="auto"/>
            <w:noWrap/>
            <w:vAlign w:val="bottom"/>
            <w:hideMark/>
          </w:tcPr>
          <w:p w14:paraId="3668FE4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Lloyds Pharmacy</w:t>
            </w:r>
          </w:p>
        </w:tc>
        <w:tc>
          <w:tcPr>
            <w:tcW w:w="3040" w:type="dxa"/>
            <w:tcBorders>
              <w:top w:val="nil"/>
              <w:left w:val="nil"/>
              <w:bottom w:val="single" w:sz="4" w:space="0" w:color="auto"/>
              <w:right w:val="single" w:sz="4" w:space="0" w:color="auto"/>
            </w:tcBorders>
            <w:shd w:val="clear" w:color="auto" w:fill="auto"/>
            <w:noWrap/>
            <w:vAlign w:val="bottom"/>
            <w:hideMark/>
          </w:tcPr>
          <w:p w14:paraId="74F00125"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335 Robins Lane</w:t>
            </w:r>
          </w:p>
        </w:tc>
      </w:tr>
      <w:tr w:rsidR="009E5B2F" w:rsidRPr="009E5B2F" w14:paraId="117AF29B" w14:textId="77777777" w:rsidTr="009E5B2F">
        <w:trPr>
          <w:trHeight w:val="320"/>
        </w:trPr>
        <w:tc>
          <w:tcPr>
            <w:tcW w:w="2720" w:type="dxa"/>
            <w:vMerge/>
            <w:tcBorders>
              <w:top w:val="nil"/>
              <w:left w:val="single" w:sz="4" w:space="0" w:color="auto"/>
              <w:bottom w:val="single" w:sz="4" w:space="0" w:color="auto"/>
              <w:right w:val="single" w:sz="4" w:space="0" w:color="auto"/>
            </w:tcBorders>
            <w:vAlign w:val="center"/>
            <w:hideMark/>
          </w:tcPr>
          <w:p w14:paraId="71335960"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59F8B41B"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0061AC1E"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Longsters</w:t>
            </w:r>
            <w:proofErr w:type="spellEnd"/>
            <w:r w:rsidRPr="009E5B2F">
              <w:rPr>
                <w:rFonts w:ascii="Calibri" w:eastAsia="Times New Roman" w:hAnsi="Calibri" w:cs="Calibri"/>
                <w:color w:val="000000"/>
                <w:sz w:val="22"/>
                <w:szCs w:val="22"/>
                <w:lang w:eastAsia="en-GB"/>
              </w:rPr>
              <w:t xml:space="preserve"> Pharmacy</w:t>
            </w:r>
          </w:p>
        </w:tc>
        <w:tc>
          <w:tcPr>
            <w:tcW w:w="3580" w:type="dxa"/>
            <w:tcBorders>
              <w:top w:val="nil"/>
              <w:left w:val="nil"/>
              <w:bottom w:val="single" w:sz="4" w:space="0" w:color="auto"/>
              <w:right w:val="single" w:sz="4" w:space="0" w:color="auto"/>
            </w:tcBorders>
            <w:shd w:val="clear" w:color="auto" w:fill="auto"/>
            <w:noWrap/>
            <w:vAlign w:val="bottom"/>
            <w:hideMark/>
          </w:tcPr>
          <w:p w14:paraId="3E14AD07" w14:textId="77777777" w:rsidR="009E5B2F" w:rsidRPr="009E5B2F" w:rsidRDefault="009E5B2F"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Longsters</w:t>
            </w:r>
            <w:proofErr w:type="spellEnd"/>
            <w:r w:rsidRPr="009E5B2F">
              <w:rPr>
                <w:rFonts w:ascii="Calibri" w:eastAsia="Times New Roman" w:hAnsi="Calibri" w:cs="Calibri"/>
                <w:color w:val="000000"/>
                <w:sz w:val="22"/>
                <w:szCs w:val="22"/>
                <w:lang w:eastAsia="en-GB"/>
              </w:rPr>
              <w:t xml:space="preserve"> Pharmacy</w:t>
            </w:r>
          </w:p>
        </w:tc>
        <w:tc>
          <w:tcPr>
            <w:tcW w:w="3040" w:type="dxa"/>
            <w:tcBorders>
              <w:top w:val="nil"/>
              <w:left w:val="nil"/>
              <w:bottom w:val="single" w:sz="4" w:space="0" w:color="auto"/>
              <w:right w:val="single" w:sz="4" w:space="0" w:color="auto"/>
            </w:tcBorders>
            <w:shd w:val="clear" w:color="auto" w:fill="auto"/>
            <w:noWrap/>
            <w:vAlign w:val="bottom"/>
            <w:hideMark/>
          </w:tcPr>
          <w:p w14:paraId="3A3EACE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578 Warrington Road</w:t>
            </w:r>
          </w:p>
        </w:tc>
      </w:tr>
      <w:tr w:rsidR="009E5B2F" w:rsidRPr="009E5B2F" w14:paraId="323389F9" w14:textId="77777777" w:rsidTr="009E5B2F">
        <w:trPr>
          <w:trHeight w:val="320"/>
        </w:trPr>
        <w:tc>
          <w:tcPr>
            <w:tcW w:w="2720" w:type="dxa"/>
            <w:vMerge/>
            <w:tcBorders>
              <w:top w:val="nil"/>
              <w:left w:val="single" w:sz="4" w:space="0" w:color="auto"/>
              <w:bottom w:val="single" w:sz="4" w:space="0" w:color="auto"/>
              <w:right w:val="single" w:sz="4" w:space="0" w:color="auto"/>
            </w:tcBorders>
            <w:vAlign w:val="center"/>
            <w:hideMark/>
          </w:tcPr>
          <w:p w14:paraId="34B9E6FF"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5ADF9170"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729213AF"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P A White Chemist</w:t>
            </w:r>
          </w:p>
        </w:tc>
        <w:tc>
          <w:tcPr>
            <w:tcW w:w="3580" w:type="dxa"/>
            <w:tcBorders>
              <w:top w:val="nil"/>
              <w:left w:val="nil"/>
              <w:bottom w:val="single" w:sz="4" w:space="0" w:color="auto"/>
              <w:right w:val="single" w:sz="4" w:space="0" w:color="auto"/>
            </w:tcBorders>
            <w:shd w:val="clear" w:color="auto" w:fill="auto"/>
            <w:noWrap/>
            <w:vAlign w:val="bottom"/>
            <w:hideMark/>
          </w:tcPr>
          <w:p w14:paraId="690A20B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P A White Chemist</w:t>
            </w:r>
          </w:p>
        </w:tc>
        <w:tc>
          <w:tcPr>
            <w:tcW w:w="3040" w:type="dxa"/>
            <w:tcBorders>
              <w:top w:val="nil"/>
              <w:left w:val="nil"/>
              <w:bottom w:val="single" w:sz="4" w:space="0" w:color="auto"/>
              <w:right w:val="single" w:sz="4" w:space="0" w:color="auto"/>
            </w:tcBorders>
            <w:shd w:val="clear" w:color="auto" w:fill="auto"/>
            <w:noWrap/>
            <w:vAlign w:val="bottom"/>
            <w:hideMark/>
          </w:tcPr>
          <w:p w14:paraId="4495643E"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56-58 North Road</w:t>
            </w:r>
          </w:p>
        </w:tc>
      </w:tr>
      <w:tr w:rsidR="009E5B2F" w:rsidRPr="009E5B2F" w14:paraId="55317CF7" w14:textId="77777777" w:rsidTr="009E5B2F">
        <w:trPr>
          <w:trHeight w:val="320"/>
        </w:trPr>
        <w:tc>
          <w:tcPr>
            <w:tcW w:w="2720" w:type="dxa"/>
            <w:vMerge/>
            <w:tcBorders>
              <w:top w:val="nil"/>
              <w:left w:val="single" w:sz="4" w:space="0" w:color="auto"/>
              <w:bottom w:val="single" w:sz="4" w:space="0" w:color="auto"/>
              <w:right w:val="single" w:sz="4" w:space="0" w:color="auto"/>
            </w:tcBorders>
            <w:vAlign w:val="center"/>
            <w:hideMark/>
          </w:tcPr>
          <w:p w14:paraId="7E40DB10"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920EB34"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598CB156"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PCT Healthcare Ltd</w:t>
            </w:r>
          </w:p>
        </w:tc>
        <w:tc>
          <w:tcPr>
            <w:tcW w:w="3580" w:type="dxa"/>
            <w:tcBorders>
              <w:top w:val="nil"/>
              <w:left w:val="nil"/>
              <w:bottom w:val="single" w:sz="4" w:space="0" w:color="auto"/>
              <w:right w:val="single" w:sz="4" w:space="0" w:color="auto"/>
            </w:tcBorders>
            <w:shd w:val="clear" w:color="auto" w:fill="auto"/>
            <w:noWrap/>
            <w:vAlign w:val="bottom"/>
            <w:hideMark/>
          </w:tcPr>
          <w:p w14:paraId="057C1A1F"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Peak Pharmacy</w:t>
            </w:r>
          </w:p>
        </w:tc>
        <w:tc>
          <w:tcPr>
            <w:tcW w:w="3040" w:type="dxa"/>
            <w:tcBorders>
              <w:top w:val="nil"/>
              <w:left w:val="nil"/>
              <w:bottom w:val="single" w:sz="4" w:space="0" w:color="auto"/>
              <w:right w:val="single" w:sz="4" w:space="0" w:color="auto"/>
            </w:tcBorders>
            <w:shd w:val="clear" w:color="auto" w:fill="auto"/>
            <w:noWrap/>
            <w:vAlign w:val="bottom"/>
            <w:hideMark/>
          </w:tcPr>
          <w:p w14:paraId="0502BDA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6 Concourse Way</w:t>
            </w:r>
          </w:p>
        </w:tc>
      </w:tr>
      <w:tr w:rsidR="009E5B2F" w:rsidRPr="009E5B2F" w14:paraId="270FA6AB" w14:textId="77777777" w:rsidTr="009E5B2F">
        <w:trPr>
          <w:trHeight w:val="320"/>
        </w:trPr>
        <w:tc>
          <w:tcPr>
            <w:tcW w:w="2720" w:type="dxa"/>
            <w:vMerge/>
            <w:tcBorders>
              <w:top w:val="nil"/>
              <w:left w:val="single" w:sz="4" w:space="0" w:color="auto"/>
              <w:bottom w:val="single" w:sz="4" w:space="0" w:color="auto"/>
              <w:right w:val="single" w:sz="4" w:space="0" w:color="auto"/>
            </w:tcBorders>
            <w:vAlign w:val="center"/>
            <w:hideMark/>
          </w:tcPr>
          <w:p w14:paraId="6693E166"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523B05CE"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5962B559"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 Rowland &amp; Co (Retail) Ltd</w:t>
            </w:r>
          </w:p>
        </w:tc>
        <w:tc>
          <w:tcPr>
            <w:tcW w:w="3580" w:type="dxa"/>
            <w:tcBorders>
              <w:top w:val="nil"/>
              <w:left w:val="nil"/>
              <w:bottom w:val="single" w:sz="4" w:space="0" w:color="auto"/>
              <w:right w:val="single" w:sz="4" w:space="0" w:color="auto"/>
            </w:tcBorders>
            <w:shd w:val="clear" w:color="auto" w:fill="auto"/>
            <w:noWrap/>
            <w:vAlign w:val="bottom"/>
            <w:hideMark/>
          </w:tcPr>
          <w:p w14:paraId="3AD409AC"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Rowlands Pharmacy</w:t>
            </w:r>
          </w:p>
        </w:tc>
        <w:tc>
          <w:tcPr>
            <w:tcW w:w="3040" w:type="dxa"/>
            <w:tcBorders>
              <w:top w:val="nil"/>
              <w:left w:val="nil"/>
              <w:bottom w:val="single" w:sz="4" w:space="0" w:color="auto"/>
              <w:right w:val="single" w:sz="4" w:space="0" w:color="auto"/>
            </w:tcBorders>
            <w:shd w:val="clear" w:color="auto" w:fill="auto"/>
            <w:noWrap/>
            <w:vAlign w:val="bottom"/>
            <w:hideMark/>
          </w:tcPr>
          <w:p w14:paraId="7383EC5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1 Leslie Road</w:t>
            </w:r>
          </w:p>
        </w:tc>
      </w:tr>
      <w:tr w:rsidR="009E5B2F" w:rsidRPr="009E5B2F" w14:paraId="1673669F" w14:textId="77777777" w:rsidTr="009E5B2F">
        <w:trPr>
          <w:trHeight w:val="320"/>
        </w:trPr>
        <w:tc>
          <w:tcPr>
            <w:tcW w:w="2720" w:type="dxa"/>
            <w:vMerge/>
            <w:tcBorders>
              <w:top w:val="nil"/>
              <w:left w:val="single" w:sz="4" w:space="0" w:color="auto"/>
              <w:bottom w:val="single" w:sz="4" w:space="0" w:color="auto"/>
              <w:right w:val="single" w:sz="4" w:space="0" w:color="auto"/>
            </w:tcBorders>
            <w:vAlign w:val="center"/>
            <w:hideMark/>
          </w:tcPr>
          <w:p w14:paraId="1E79C3C4"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40580148"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31D6C80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 Rowland &amp; Co (Retail) Ltd</w:t>
            </w:r>
          </w:p>
        </w:tc>
        <w:tc>
          <w:tcPr>
            <w:tcW w:w="3580" w:type="dxa"/>
            <w:tcBorders>
              <w:top w:val="nil"/>
              <w:left w:val="nil"/>
              <w:bottom w:val="single" w:sz="4" w:space="0" w:color="auto"/>
              <w:right w:val="single" w:sz="4" w:space="0" w:color="auto"/>
            </w:tcBorders>
            <w:shd w:val="clear" w:color="auto" w:fill="auto"/>
            <w:noWrap/>
            <w:vAlign w:val="bottom"/>
            <w:hideMark/>
          </w:tcPr>
          <w:p w14:paraId="17C56BDF"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Rowlands Pharmacy</w:t>
            </w:r>
          </w:p>
        </w:tc>
        <w:tc>
          <w:tcPr>
            <w:tcW w:w="3040" w:type="dxa"/>
            <w:tcBorders>
              <w:top w:val="nil"/>
              <w:left w:val="nil"/>
              <w:bottom w:val="single" w:sz="4" w:space="0" w:color="auto"/>
              <w:right w:val="single" w:sz="4" w:space="0" w:color="auto"/>
            </w:tcBorders>
            <w:shd w:val="clear" w:color="auto" w:fill="auto"/>
            <w:noWrap/>
            <w:vAlign w:val="bottom"/>
            <w:hideMark/>
          </w:tcPr>
          <w:p w14:paraId="0BC818F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Burnage Avenue, Clock Face</w:t>
            </w:r>
          </w:p>
        </w:tc>
      </w:tr>
      <w:tr w:rsidR="009E5B2F" w:rsidRPr="009E5B2F" w14:paraId="455517D7" w14:textId="77777777" w:rsidTr="009E5B2F">
        <w:trPr>
          <w:trHeight w:val="320"/>
        </w:trPr>
        <w:tc>
          <w:tcPr>
            <w:tcW w:w="2720" w:type="dxa"/>
            <w:vMerge/>
            <w:tcBorders>
              <w:top w:val="nil"/>
              <w:left w:val="single" w:sz="4" w:space="0" w:color="auto"/>
              <w:bottom w:val="single" w:sz="4" w:space="0" w:color="auto"/>
              <w:right w:val="single" w:sz="4" w:space="0" w:color="auto"/>
            </w:tcBorders>
            <w:vAlign w:val="center"/>
            <w:hideMark/>
          </w:tcPr>
          <w:p w14:paraId="6434AAE4"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538CD175"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76395863"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Tesco In-Store Pharmacy</w:t>
            </w:r>
          </w:p>
        </w:tc>
        <w:tc>
          <w:tcPr>
            <w:tcW w:w="3580" w:type="dxa"/>
            <w:tcBorders>
              <w:top w:val="nil"/>
              <w:left w:val="nil"/>
              <w:bottom w:val="single" w:sz="4" w:space="0" w:color="auto"/>
              <w:right w:val="single" w:sz="4" w:space="0" w:color="auto"/>
            </w:tcBorders>
            <w:shd w:val="clear" w:color="auto" w:fill="auto"/>
            <w:noWrap/>
            <w:vAlign w:val="bottom"/>
            <w:hideMark/>
          </w:tcPr>
          <w:p w14:paraId="1100D224"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Tesco In-Store Pharmacy ****</w:t>
            </w:r>
          </w:p>
        </w:tc>
        <w:tc>
          <w:tcPr>
            <w:tcW w:w="3040" w:type="dxa"/>
            <w:tcBorders>
              <w:top w:val="nil"/>
              <w:left w:val="nil"/>
              <w:bottom w:val="single" w:sz="4" w:space="0" w:color="auto"/>
              <w:right w:val="single" w:sz="4" w:space="0" w:color="auto"/>
            </w:tcBorders>
            <w:shd w:val="clear" w:color="auto" w:fill="auto"/>
            <w:noWrap/>
            <w:vAlign w:val="bottom"/>
            <w:hideMark/>
          </w:tcPr>
          <w:p w14:paraId="678A7270"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St Helens Linkway</w:t>
            </w:r>
          </w:p>
        </w:tc>
      </w:tr>
      <w:tr w:rsidR="009E5B2F" w:rsidRPr="009E5B2F" w14:paraId="7186DCDE" w14:textId="77777777" w:rsidTr="009E5B2F">
        <w:trPr>
          <w:trHeight w:val="320"/>
        </w:trPr>
        <w:tc>
          <w:tcPr>
            <w:tcW w:w="2720" w:type="dxa"/>
            <w:vMerge/>
            <w:tcBorders>
              <w:top w:val="nil"/>
              <w:left w:val="single" w:sz="4" w:space="0" w:color="auto"/>
              <w:bottom w:val="single" w:sz="4" w:space="0" w:color="auto"/>
              <w:right w:val="single" w:sz="4" w:space="0" w:color="auto"/>
            </w:tcBorders>
            <w:vAlign w:val="center"/>
            <w:hideMark/>
          </w:tcPr>
          <w:p w14:paraId="6C80752F"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71C835D"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580CE2A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The Co-operative Care Ltd***</w:t>
            </w:r>
          </w:p>
        </w:tc>
        <w:tc>
          <w:tcPr>
            <w:tcW w:w="3580" w:type="dxa"/>
            <w:tcBorders>
              <w:top w:val="nil"/>
              <w:left w:val="nil"/>
              <w:bottom w:val="single" w:sz="4" w:space="0" w:color="auto"/>
              <w:right w:val="single" w:sz="4" w:space="0" w:color="auto"/>
            </w:tcBorders>
            <w:shd w:val="clear" w:color="auto" w:fill="auto"/>
            <w:noWrap/>
            <w:vAlign w:val="bottom"/>
            <w:hideMark/>
          </w:tcPr>
          <w:p w14:paraId="015F28DD"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Co-Op Health Pharmacy</w:t>
            </w:r>
          </w:p>
        </w:tc>
        <w:tc>
          <w:tcPr>
            <w:tcW w:w="3040" w:type="dxa"/>
            <w:tcBorders>
              <w:top w:val="nil"/>
              <w:left w:val="nil"/>
              <w:bottom w:val="single" w:sz="4" w:space="0" w:color="auto"/>
              <w:right w:val="single" w:sz="4" w:space="0" w:color="auto"/>
            </w:tcBorders>
            <w:shd w:val="clear" w:color="auto" w:fill="auto"/>
            <w:noWrap/>
            <w:vAlign w:val="bottom"/>
            <w:hideMark/>
          </w:tcPr>
          <w:p w14:paraId="3AAF48C1"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Elton Head Road</w:t>
            </w:r>
          </w:p>
        </w:tc>
      </w:tr>
      <w:tr w:rsidR="009E5B2F" w:rsidRPr="009E5B2F" w14:paraId="643CC656" w14:textId="77777777" w:rsidTr="009E5B2F">
        <w:trPr>
          <w:trHeight w:val="320"/>
        </w:trPr>
        <w:tc>
          <w:tcPr>
            <w:tcW w:w="2720" w:type="dxa"/>
            <w:vMerge/>
            <w:tcBorders>
              <w:top w:val="nil"/>
              <w:left w:val="single" w:sz="4" w:space="0" w:color="auto"/>
              <w:bottom w:val="single" w:sz="4" w:space="0" w:color="auto"/>
              <w:right w:val="single" w:sz="4" w:space="0" w:color="auto"/>
            </w:tcBorders>
            <w:vAlign w:val="center"/>
            <w:hideMark/>
          </w:tcPr>
          <w:p w14:paraId="1A830A91" w14:textId="77777777" w:rsidR="009E5B2F" w:rsidRPr="009E5B2F" w:rsidRDefault="009E5B2F" w:rsidP="009E5B2F">
            <w:pPr>
              <w:rPr>
                <w:rFonts w:ascii="Calibri" w:eastAsia="Times New Roman" w:hAnsi="Calibri" w:cs="Calibri"/>
                <w:color w:val="000000"/>
                <w:sz w:val="22"/>
                <w:szCs w:val="22"/>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303923C9" w14:textId="77777777" w:rsidR="009E5B2F" w:rsidRPr="009E5B2F" w:rsidRDefault="009E5B2F"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7FB865D8" w14:textId="367D8AB8"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Bestway National Chemists</w:t>
            </w:r>
          </w:p>
        </w:tc>
        <w:tc>
          <w:tcPr>
            <w:tcW w:w="3580" w:type="dxa"/>
            <w:tcBorders>
              <w:top w:val="nil"/>
              <w:left w:val="nil"/>
              <w:bottom w:val="single" w:sz="4" w:space="0" w:color="auto"/>
              <w:right w:val="single" w:sz="4" w:space="0" w:color="auto"/>
            </w:tcBorders>
            <w:shd w:val="clear" w:color="auto" w:fill="auto"/>
            <w:noWrap/>
            <w:vAlign w:val="bottom"/>
            <w:hideMark/>
          </w:tcPr>
          <w:p w14:paraId="6028197C"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Well Pharmacy</w:t>
            </w:r>
          </w:p>
        </w:tc>
        <w:tc>
          <w:tcPr>
            <w:tcW w:w="3040" w:type="dxa"/>
            <w:tcBorders>
              <w:top w:val="nil"/>
              <w:left w:val="nil"/>
              <w:bottom w:val="single" w:sz="4" w:space="0" w:color="auto"/>
              <w:right w:val="single" w:sz="4" w:space="0" w:color="auto"/>
            </w:tcBorders>
            <w:shd w:val="clear" w:color="auto" w:fill="auto"/>
            <w:noWrap/>
            <w:vAlign w:val="bottom"/>
            <w:hideMark/>
          </w:tcPr>
          <w:p w14:paraId="7D669A5C" w14:textId="77777777" w:rsidR="009E5B2F" w:rsidRPr="009E5B2F" w:rsidRDefault="009E5B2F"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2 Mill Street</w:t>
            </w:r>
          </w:p>
        </w:tc>
      </w:tr>
    </w:tbl>
    <w:p w14:paraId="0B1777EE" w14:textId="77777777" w:rsidR="0017760C" w:rsidRDefault="0017760C" w:rsidP="009E5B2F">
      <w:pPr>
        <w:tabs>
          <w:tab w:val="left" w:pos="2085"/>
          <w:tab w:val="left" w:pos="3225"/>
        </w:tabs>
        <w:rPr>
          <w:rFonts w:cstheme="minorHAnsi"/>
          <w:b/>
          <w:bCs/>
          <w:color w:val="538135" w:themeColor="accent6" w:themeShade="BF"/>
        </w:rPr>
      </w:pPr>
    </w:p>
    <w:p w14:paraId="3EF70D31" w14:textId="032DB222" w:rsidR="009E5B2F" w:rsidRPr="009E5B2F" w:rsidRDefault="009E5B2F" w:rsidP="009E5B2F">
      <w:pPr>
        <w:tabs>
          <w:tab w:val="left" w:pos="2085"/>
          <w:tab w:val="left" w:pos="3225"/>
        </w:tabs>
        <w:rPr>
          <w:rFonts w:cstheme="minorHAnsi"/>
          <w:b/>
          <w:bCs/>
          <w:color w:val="538135" w:themeColor="accent6" w:themeShade="BF"/>
        </w:rPr>
      </w:pPr>
      <w:bookmarkStart w:id="0" w:name="_GoBack"/>
      <w:bookmarkEnd w:id="0"/>
      <w:r>
        <w:rPr>
          <w:rFonts w:cstheme="minorHAnsi"/>
          <w:b/>
          <w:bCs/>
          <w:color w:val="538135" w:themeColor="accent6" w:themeShade="BF"/>
        </w:rPr>
        <w:lastRenderedPageBreak/>
        <w:t>Newton &amp; Haydock Primary Care Network (St Helens)</w:t>
      </w:r>
    </w:p>
    <w:p w14:paraId="7864A679" w14:textId="77777777" w:rsidR="009E5B2F" w:rsidRPr="009E5B2F" w:rsidRDefault="009E5B2F" w:rsidP="009E5B2F">
      <w:pPr>
        <w:rPr>
          <w:rFonts w:cstheme="minorHAnsi"/>
          <w:sz w:val="22"/>
          <w:szCs w:val="22"/>
        </w:rPr>
      </w:pPr>
    </w:p>
    <w:tbl>
      <w:tblPr>
        <w:tblW w:w="13580" w:type="dxa"/>
        <w:tblLook w:val="04A0" w:firstRow="1" w:lastRow="0" w:firstColumn="1" w:lastColumn="0" w:noHBand="0" w:noVBand="1"/>
      </w:tblPr>
      <w:tblGrid>
        <w:gridCol w:w="2720"/>
        <w:gridCol w:w="1240"/>
        <w:gridCol w:w="3000"/>
        <w:gridCol w:w="3580"/>
        <w:gridCol w:w="3040"/>
      </w:tblGrid>
      <w:tr w:rsidR="009E5B2F" w:rsidRPr="009E5B2F" w14:paraId="6101F64F" w14:textId="77777777" w:rsidTr="009E5B2F">
        <w:trPr>
          <w:trHeight w:val="32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5582F" w14:textId="093F91C2"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GP Practice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054F379" w14:textId="66C77BF1"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PCN</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4EA9EFC6" w14:textId="0DEABCCC"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Pharmacy</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68606AC0" w14:textId="77777777"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Trading as</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55EC3033" w14:textId="77777777" w:rsidR="009E5B2F" w:rsidRPr="009E5B2F" w:rsidRDefault="009E5B2F" w:rsidP="009E5B2F">
            <w:pPr>
              <w:rPr>
                <w:rFonts w:ascii="Calibri" w:eastAsia="Times New Roman" w:hAnsi="Calibri" w:cs="Calibri"/>
                <w:b/>
                <w:bCs/>
                <w:color w:val="000000"/>
                <w:sz w:val="22"/>
                <w:szCs w:val="22"/>
                <w:lang w:eastAsia="en-GB"/>
              </w:rPr>
            </w:pPr>
            <w:r w:rsidRPr="009E5B2F">
              <w:rPr>
                <w:rFonts w:ascii="Calibri" w:eastAsia="Times New Roman" w:hAnsi="Calibri" w:cs="Calibri"/>
                <w:b/>
                <w:bCs/>
                <w:color w:val="000000"/>
                <w:sz w:val="22"/>
                <w:szCs w:val="22"/>
                <w:lang w:eastAsia="en-GB"/>
              </w:rPr>
              <w:t>Address</w:t>
            </w:r>
          </w:p>
        </w:tc>
      </w:tr>
      <w:tr w:rsidR="00074223" w:rsidRPr="009E5B2F" w14:paraId="276BC0DC" w14:textId="77777777" w:rsidTr="00074223">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353101D"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Patterdale Lodge MC</w:t>
            </w:r>
          </w:p>
        </w:tc>
        <w:tc>
          <w:tcPr>
            <w:tcW w:w="1240" w:type="dxa"/>
            <w:vMerge w:val="restart"/>
            <w:tcBorders>
              <w:top w:val="nil"/>
              <w:left w:val="single" w:sz="4" w:space="0" w:color="auto"/>
              <w:right w:val="single" w:sz="4" w:space="0" w:color="auto"/>
            </w:tcBorders>
            <w:shd w:val="clear" w:color="auto" w:fill="auto"/>
            <w:vAlign w:val="center"/>
            <w:hideMark/>
          </w:tcPr>
          <w:p w14:paraId="449DF317"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Newton &amp; Haydock </w:t>
            </w:r>
            <w:proofErr w:type="gramStart"/>
            <w:r w:rsidRPr="009E5B2F">
              <w:rPr>
                <w:rFonts w:ascii="Calibri" w:eastAsia="Times New Roman" w:hAnsi="Calibri" w:cs="Calibri"/>
                <w:color w:val="000000"/>
                <w:sz w:val="22"/>
                <w:szCs w:val="22"/>
                <w:lang w:eastAsia="en-GB"/>
              </w:rPr>
              <w:t xml:space="preserve">   (</w:t>
            </w:r>
            <w:proofErr w:type="gramEnd"/>
            <w:r w:rsidRPr="009E5B2F">
              <w:rPr>
                <w:rFonts w:ascii="Calibri" w:eastAsia="Times New Roman" w:hAnsi="Calibri" w:cs="Calibri"/>
                <w:color w:val="000000"/>
                <w:sz w:val="22"/>
                <w:szCs w:val="22"/>
                <w:lang w:eastAsia="en-GB"/>
              </w:rPr>
              <w:t>St Helens)</w:t>
            </w:r>
          </w:p>
        </w:tc>
        <w:tc>
          <w:tcPr>
            <w:tcW w:w="3000" w:type="dxa"/>
            <w:tcBorders>
              <w:top w:val="nil"/>
              <w:left w:val="nil"/>
              <w:bottom w:val="single" w:sz="4" w:space="0" w:color="auto"/>
              <w:right w:val="single" w:sz="4" w:space="0" w:color="auto"/>
            </w:tcBorders>
            <w:shd w:val="clear" w:color="auto" w:fill="auto"/>
            <w:noWrap/>
            <w:vAlign w:val="bottom"/>
            <w:hideMark/>
          </w:tcPr>
          <w:p w14:paraId="2328E88E"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Boots </w:t>
            </w:r>
            <w:proofErr w:type="gramStart"/>
            <w:r w:rsidRPr="009E5B2F">
              <w:rPr>
                <w:rFonts w:ascii="Calibri" w:eastAsia="Times New Roman" w:hAnsi="Calibri" w:cs="Calibri"/>
                <w:color w:val="000000"/>
                <w:sz w:val="22"/>
                <w:szCs w:val="22"/>
                <w:lang w:eastAsia="en-GB"/>
              </w:rPr>
              <w:t>The</w:t>
            </w:r>
            <w:proofErr w:type="gramEnd"/>
            <w:r w:rsidRPr="009E5B2F">
              <w:rPr>
                <w:rFonts w:ascii="Calibri" w:eastAsia="Times New Roman" w:hAnsi="Calibri" w:cs="Calibri"/>
                <w:color w:val="000000"/>
                <w:sz w:val="22"/>
                <w:szCs w:val="22"/>
                <w:lang w:eastAsia="en-GB"/>
              </w:rPr>
              <w:t xml:space="preserve"> Chemist Ltd</w:t>
            </w:r>
          </w:p>
        </w:tc>
        <w:tc>
          <w:tcPr>
            <w:tcW w:w="3580" w:type="dxa"/>
            <w:tcBorders>
              <w:top w:val="nil"/>
              <w:left w:val="nil"/>
              <w:bottom w:val="single" w:sz="4" w:space="0" w:color="auto"/>
              <w:right w:val="single" w:sz="4" w:space="0" w:color="auto"/>
            </w:tcBorders>
            <w:shd w:val="clear" w:color="auto" w:fill="auto"/>
            <w:noWrap/>
            <w:vAlign w:val="bottom"/>
            <w:hideMark/>
          </w:tcPr>
          <w:p w14:paraId="736E5E2F"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Boots</w:t>
            </w:r>
          </w:p>
        </w:tc>
        <w:tc>
          <w:tcPr>
            <w:tcW w:w="3040" w:type="dxa"/>
            <w:tcBorders>
              <w:top w:val="nil"/>
              <w:left w:val="nil"/>
              <w:bottom w:val="single" w:sz="4" w:space="0" w:color="auto"/>
              <w:right w:val="single" w:sz="4" w:space="0" w:color="auto"/>
            </w:tcBorders>
            <w:shd w:val="clear" w:color="auto" w:fill="auto"/>
            <w:noWrap/>
            <w:vAlign w:val="bottom"/>
            <w:hideMark/>
          </w:tcPr>
          <w:p w14:paraId="6C201FAA"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32 Market Street</w:t>
            </w:r>
          </w:p>
        </w:tc>
      </w:tr>
      <w:tr w:rsidR="00074223" w:rsidRPr="009E5B2F" w14:paraId="7D9C267A" w14:textId="77777777" w:rsidTr="00074223">
        <w:trPr>
          <w:trHeight w:val="64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BD27463"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Vista Road</w:t>
            </w:r>
          </w:p>
        </w:tc>
        <w:tc>
          <w:tcPr>
            <w:tcW w:w="1240" w:type="dxa"/>
            <w:vMerge/>
            <w:tcBorders>
              <w:left w:val="single" w:sz="4" w:space="0" w:color="auto"/>
              <w:right w:val="single" w:sz="4" w:space="0" w:color="auto"/>
            </w:tcBorders>
            <w:vAlign w:val="center"/>
            <w:hideMark/>
          </w:tcPr>
          <w:p w14:paraId="03C7EA36" w14:textId="77777777" w:rsidR="00074223" w:rsidRPr="009E5B2F" w:rsidRDefault="00074223"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2E0E5CAB"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Hollowood Chemists Ltd</w:t>
            </w:r>
          </w:p>
        </w:tc>
        <w:tc>
          <w:tcPr>
            <w:tcW w:w="3580" w:type="dxa"/>
            <w:tcBorders>
              <w:top w:val="nil"/>
              <w:left w:val="nil"/>
              <w:bottom w:val="single" w:sz="4" w:space="0" w:color="auto"/>
              <w:right w:val="single" w:sz="4" w:space="0" w:color="auto"/>
            </w:tcBorders>
            <w:shd w:val="clear" w:color="auto" w:fill="auto"/>
            <w:noWrap/>
            <w:vAlign w:val="bottom"/>
            <w:hideMark/>
          </w:tcPr>
          <w:p w14:paraId="7805CF07" w14:textId="77777777" w:rsidR="00074223" w:rsidRPr="009E5B2F" w:rsidRDefault="00074223" w:rsidP="009E5B2F">
            <w:pPr>
              <w:rPr>
                <w:rFonts w:ascii="Calibri" w:eastAsia="Times New Roman" w:hAnsi="Calibri" w:cs="Calibri"/>
                <w:color w:val="000000"/>
                <w:sz w:val="22"/>
                <w:szCs w:val="22"/>
                <w:lang w:eastAsia="en-GB"/>
              </w:rPr>
            </w:pPr>
            <w:proofErr w:type="spellStart"/>
            <w:r w:rsidRPr="009E5B2F">
              <w:rPr>
                <w:rFonts w:ascii="Calibri" w:eastAsia="Times New Roman" w:hAnsi="Calibri" w:cs="Calibri"/>
                <w:color w:val="000000"/>
                <w:sz w:val="22"/>
                <w:szCs w:val="22"/>
                <w:lang w:eastAsia="en-GB"/>
              </w:rPr>
              <w:t>Bradlegh</w:t>
            </w:r>
            <w:proofErr w:type="spellEnd"/>
            <w:r w:rsidRPr="009E5B2F">
              <w:rPr>
                <w:rFonts w:ascii="Calibri" w:eastAsia="Times New Roman" w:hAnsi="Calibri" w:cs="Calibri"/>
                <w:color w:val="000000"/>
                <w:sz w:val="22"/>
                <w:szCs w:val="22"/>
                <w:lang w:eastAsia="en-GB"/>
              </w:rPr>
              <w:t xml:space="preserve"> Road Pharmacy</w:t>
            </w:r>
          </w:p>
        </w:tc>
        <w:tc>
          <w:tcPr>
            <w:tcW w:w="3040" w:type="dxa"/>
            <w:tcBorders>
              <w:top w:val="nil"/>
              <w:left w:val="nil"/>
              <w:bottom w:val="single" w:sz="4" w:space="0" w:color="auto"/>
              <w:right w:val="single" w:sz="4" w:space="0" w:color="auto"/>
            </w:tcBorders>
            <w:shd w:val="clear" w:color="auto" w:fill="auto"/>
            <w:vAlign w:val="bottom"/>
            <w:hideMark/>
          </w:tcPr>
          <w:p w14:paraId="11E4479E"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Newton Community Hospital, </w:t>
            </w:r>
            <w:proofErr w:type="spellStart"/>
            <w:r w:rsidRPr="009E5B2F">
              <w:rPr>
                <w:rFonts w:ascii="Calibri" w:eastAsia="Times New Roman" w:hAnsi="Calibri" w:cs="Calibri"/>
                <w:color w:val="000000"/>
                <w:sz w:val="22"/>
                <w:szCs w:val="22"/>
                <w:lang w:eastAsia="en-GB"/>
              </w:rPr>
              <w:t>Bradlegh</w:t>
            </w:r>
            <w:proofErr w:type="spellEnd"/>
            <w:r w:rsidRPr="009E5B2F">
              <w:rPr>
                <w:rFonts w:ascii="Calibri" w:eastAsia="Times New Roman" w:hAnsi="Calibri" w:cs="Calibri"/>
                <w:color w:val="000000"/>
                <w:sz w:val="22"/>
                <w:szCs w:val="22"/>
                <w:lang w:eastAsia="en-GB"/>
              </w:rPr>
              <w:t xml:space="preserve"> Road</w:t>
            </w:r>
          </w:p>
        </w:tc>
      </w:tr>
      <w:tr w:rsidR="00074223" w:rsidRPr="009E5B2F" w14:paraId="1DADCA22" w14:textId="77777777" w:rsidTr="00074223">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A7D0B5B"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Haydock Medical Centre</w:t>
            </w:r>
          </w:p>
        </w:tc>
        <w:tc>
          <w:tcPr>
            <w:tcW w:w="1240" w:type="dxa"/>
            <w:vMerge/>
            <w:tcBorders>
              <w:left w:val="single" w:sz="4" w:space="0" w:color="auto"/>
              <w:right w:val="single" w:sz="4" w:space="0" w:color="auto"/>
            </w:tcBorders>
            <w:vAlign w:val="center"/>
            <w:hideMark/>
          </w:tcPr>
          <w:p w14:paraId="5A2997C5" w14:textId="77777777" w:rsidR="00074223" w:rsidRPr="009E5B2F" w:rsidRDefault="00074223"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6DCB81C9"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Jolley’s Chemist</w:t>
            </w:r>
          </w:p>
        </w:tc>
        <w:tc>
          <w:tcPr>
            <w:tcW w:w="3580" w:type="dxa"/>
            <w:tcBorders>
              <w:top w:val="nil"/>
              <w:left w:val="nil"/>
              <w:bottom w:val="single" w:sz="4" w:space="0" w:color="auto"/>
              <w:right w:val="single" w:sz="4" w:space="0" w:color="auto"/>
            </w:tcBorders>
            <w:shd w:val="clear" w:color="auto" w:fill="auto"/>
            <w:noWrap/>
            <w:vAlign w:val="bottom"/>
            <w:hideMark/>
          </w:tcPr>
          <w:p w14:paraId="333EE286"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Jolley’s Chemist</w:t>
            </w:r>
          </w:p>
        </w:tc>
        <w:tc>
          <w:tcPr>
            <w:tcW w:w="3040" w:type="dxa"/>
            <w:tcBorders>
              <w:top w:val="nil"/>
              <w:left w:val="nil"/>
              <w:bottom w:val="single" w:sz="4" w:space="0" w:color="auto"/>
              <w:right w:val="single" w:sz="4" w:space="0" w:color="auto"/>
            </w:tcBorders>
            <w:shd w:val="clear" w:color="auto" w:fill="auto"/>
            <w:noWrap/>
            <w:vAlign w:val="bottom"/>
            <w:hideMark/>
          </w:tcPr>
          <w:p w14:paraId="0E84F4BE"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77 High Street</w:t>
            </w:r>
          </w:p>
        </w:tc>
      </w:tr>
      <w:tr w:rsidR="00074223" w:rsidRPr="009E5B2F" w14:paraId="1CE2313A" w14:textId="77777777" w:rsidTr="00074223">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F303B2A"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Lime Grove Surgery</w:t>
            </w:r>
          </w:p>
        </w:tc>
        <w:tc>
          <w:tcPr>
            <w:tcW w:w="1240" w:type="dxa"/>
            <w:vMerge/>
            <w:tcBorders>
              <w:left w:val="single" w:sz="4" w:space="0" w:color="auto"/>
              <w:right w:val="single" w:sz="4" w:space="0" w:color="auto"/>
            </w:tcBorders>
            <w:vAlign w:val="center"/>
            <w:hideMark/>
          </w:tcPr>
          <w:p w14:paraId="685A98AA" w14:textId="77777777" w:rsidR="00074223" w:rsidRPr="009E5B2F" w:rsidRDefault="00074223"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66B784D5"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Lloyds Pharmacy Ltd</w:t>
            </w:r>
          </w:p>
        </w:tc>
        <w:tc>
          <w:tcPr>
            <w:tcW w:w="3580" w:type="dxa"/>
            <w:tcBorders>
              <w:top w:val="nil"/>
              <w:left w:val="nil"/>
              <w:bottom w:val="single" w:sz="4" w:space="0" w:color="auto"/>
              <w:right w:val="single" w:sz="4" w:space="0" w:color="auto"/>
            </w:tcBorders>
            <w:shd w:val="clear" w:color="auto" w:fill="auto"/>
            <w:noWrap/>
            <w:vAlign w:val="bottom"/>
            <w:hideMark/>
          </w:tcPr>
          <w:p w14:paraId="296FC49C"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Lloyds Pharmacy</w:t>
            </w:r>
          </w:p>
        </w:tc>
        <w:tc>
          <w:tcPr>
            <w:tcW w:w="3040" w:type="dxa"/>
            <w:tcBorders>
              <w:top w:val="nil"/>
              <w:left w:val="nil"/>
              <w:bottom w:val="single" w:sz="4" w:space="0" w:color="auto"/>
              <w:right w:val="single" w:sz="4" w:space="0" w:color="auto"/>
            </w:tcBorders>
            <w:shd w:val="clear" w:color="auto" w:fill="auto"/>
            <w:noWrap/>
            <w:vAlign w:val="bottom"/>
            <w:hideMark/>
          </w:tcPr>
          <w:p w14:paraId="3FD6575C"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Legh Street</w:t>
            </w:r>
          </w:p>
        </w:tc>
      </w:tr>
      <w:tr w:rsidR="00074223" w:rsidRPr="009E5B2F" w14:paraId="618E6D48" w14:textId="77777777" w:rsidTr="00074223">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C873884"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Newton Medical Centre</w:t>
            </w:r>
          </w:p>
        </w:tc>
        <w:tc>
          <w:tcPr>
            <w:tcW w:w="1240" w:type="dxa"/>
            <w:vMerge/>
            <w:tcBorders>
              <w:left w:val="single" w:sz="4" w:space="0" w:color="auto"/>
              <w:right w:val="single" w:sz="4" w:space="0" w:color="auto"/>
            </w:tcBorders>
            <w:vAlign w:val="center"/>
            <w:hideMark/>
          </w:tcPr>
          <w:p w14:paraId="5A8FED81" w14:textId="77777777" w:rsidR="00074223" w:rsidRPr="009E5B2F" w:rsidRDefault="00074223"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6CA3B630"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 Rowland &amp; Co (Retail) Ltd</w:t>
            </w:r>
          </w:p>
        </w:tc>
        <w:tc>
          <w:tcPr>
            <w:tcW w:w="3580" w:type="dxa"/>
            <w:tcBorders>
              <w:top w:val="nil"/>
              <w:left w:val="nil"/>
              <w:bottom w:val="single" w:sz="4" w:space="0" w:color="auto"/>
              <w:right w:val="single" w:sz="4" w:space="0" w:color="auto"/>
            </w:tcBorders>
            <w:shd w:val="clear" w:color="auto" w:fill="auto"/>
            <w:noWrap/>
            <w:vAlign w:val="bottom"/>
            <w:hideMark/>
          </w:tcPr>
          <w:p w14:paraId="5F91534F"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Rowlands Pharmacy</w:t>
            </w:r>
          </w:p>
        </w:tc>
        <w:tc>
          <w:tcPr>
            <w:tcW w:w="3040" w:type="dxa"/>
            <w:tcBorders>
              <w:top w:val="nil"/>
              <w:left w:val="nil"/>
              <w:bottom w:val="single" w:sz="4" w:space="0" w:color="auto"/>
              <w:right w:val="single" w:sz="4" w:space="0" w:color="auto"/>
            </w:tcBorders>
            <w:shd w:val="clear" w:color="auto" w:fill="auto"/>
            <w:noWrap/>
            <w:vAlign w:val="bottom"/>
            <w:hideMark/>
          </w:tcPr>
          <w:p w14:paraId="6535F1E9"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65 Market Street</w:t>
            </w:r>
          </w:p>
        </w:tc>
      </w:tr>
      <w:tr w:rsidR="00074223" w:rsidRPr="009E5B2F" w14:paraId="2779BB0D" w14:textId="77777777" w:rsidTr="00074223">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00343BD"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Dr Rahil's Surgery</w:t>
            </w:r>
          </w:p>
        </w:tc>
        <w:tc>
          <w:tcPr>
            <w:tcW w:w="1240" w:type="dxa"/>
            <w:vMerge/>
            <w:tcBorders>
              <w:left w:val="single" w:sz="4" w:space="0" w:color="auto"/>
              <w:right w:val="single" w:sz="4" w:space="0" w:color="auto"/>
            </w:tcBorders>
            <w:vAlign w:val="center"/>
            <w:hideMark/>
          </w:tcPr>
          <w:p w14:paraId="084A88AC" w14:textId="77777777" w:rsidR="00074223" w:rsidRPr="009E5B2F" w:rsidRDefault="00074223" w:rsidP="009E5B2F">
            <w:pPr>
              <w:rPr>
                <w:rFonts w:ascii="Calibri" w:eastAsia="Times New Roman" w:hAnsi="Calibri" w:cs="Calibri"/>
                <w:color w:val="000000"/>
                <w:sz w:val="22"/>
                <w:szCs w:val="22"/>
                <w:lang w:eastAsia="en-GB"/>
              </w:rPr>
            </w:pPr>
          </w:p>
        </w:tc>
        <w:tc>
          <w:tcPr>
            <w:tcW w:w="3000" w:type="dxa"/>
            <w:tcBorders>
              <w:top w:val="nil"/>
              <w:left w:val="nil"/>
              <w:bottom w:val="single" w:sz="4" w:space="0" w:color="auto"/>
              <w:right w:val="single" w:sz="4" w:space="0" w:color="auto"/>
            </w:tcBorders>
            <w:shd w:val="clear" w:color="auto" w:fill="auto"/>
            <w:noWrap/>
            <w:vAlign w:val="bottom"/>
            <w:hideMark/>
          </w:tcPr>
          <w:p w14:paraId="30E5D6D5"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L Rowland &amp; Co (Retail) Ltd</w:t>
            </w:r>
          </w:p>
        </w:tc>
        <w:tc>
          <w:tcPr>
            <w:tcW w:w="3580" w:type="dxa"/>
            <w:tcBorders>
              <w:top w:val="nil"/>
              <w:left w:val="nil"/>
              <w:bottom w:val="single" w:sz="4" w:space="0" w:color="auto"/>
              <w:right w:val="single" w:sz="4" w:space="0" w:color="auto"/>
            </w:tcBorders>
            <w:shd w:val="clear" w:color="auto" w:fill="auto"/>
            <w:noWrap/>
            <w:vAlign w:val="bottom"/>
            <w:hideMark/>
          </w:tcPr>
          <w:p w14:paraId="7C6F6B16"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Rowlands Pharmacy ******</w:t>
            </w:r>
          </w:p>
        </w:tc>
        <w:tc>
          <w:tcPr>
            <w:tcW w:w="3040" w:type="dxa"/>
            <w:tcBorders>
              <w:top w:val="nil"/>
              <w:left w:val="nil"/>
              <w:bottom w:val="single" w:sz="4" w:space="0" w:color="auto"/>
              <w:right w:val="single" w:sz="4" w:space="0" w:color="auto"/>
            </w:tcBorders>
            <w:shd w:val="clear" w:color="auto" w:fill="auto"/>
            <w:noWrap/>
            <w:vAlign w:val="bottom"/>
            <w:hideMark/>
          </w:tcPr>
          <w:p w14:paraId="596C36A8"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13 Ashton’s Green Drive</w:t>
            </w:r>
          </w:p>
        </w:tc>
      </w:tr>
      <w:tr w:rsidR="00074223" w:rsidRPr="009E5B2F" w14:paraId="4FDC725F" w14:textId="77777777" w:rsidTr="00074223">
        <w:trPr>
          <w:trHeight w:val="32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409AA68"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Newton Community Hosp</w:t>
            </w:r>
          </w:p>
        </w:tc>
        <w:tc>
          <w:tcPr>
            <w:tcW w:w="1240" w:type="dxa"/>
            <w:vMerge/>
            <w:tcBorders>
              <w:left w:val="single" w:sz="4" w:space="0" w:color="auto"/>
              <w:right w:val="single" w:sz="4" w:space="0" w:color="auto"/>
            </w:tcBorders>
            <w:vAlign w:val="center"/>
            <w:hideMark/>
          </w:tcPr>
          <w:p w14:paraId="01DB129B" w14:textId="77777777" w:rsidR="00074223" w:rsidRPr="009E5B2F" w:rsidRDefault="00074223" w:rsidP="009E5B2F">
            <w:pPr>
              <w:rPr>
                <w:rFonts w:ascii="Calibri" w:eastAsia="Times New Roman" w:hAnsi="Calibri" w:cs="Calibri"/>
                <w:color w:val="000000"/>
                <w:sz w:val="22"/>
                <w:szCs w:val="22"/>
                <w:lang w:eastAsia="en-GB"/>
              </w:rPr>
            </w:pP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6952A6FB"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Hollowood Chemists Ltd</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22DCCEC4"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Taylor’s Pharmacy</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0BF4F80B"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210 West End Road</w:t>
            </w:r>
          </w:p>
        </w:tc>
      </w:tr>
      <w:tr w:rsidR="00074223" w:rsidRPr="009E5B2F" w14:paraId="7E8C5872" w14:textId="77777777" w:rsidTr="00074223">
        <w:trPr>
          <w:trHeight w:val="640"/>
        </w:trPr>
        <w:tc>
          <w:tcPr>
            <w:tcW w:w="2720" w:type="dxa"/>
            <w:vMerge w:val="restart"/>
            <w:tcBorders>
              <w:top w:val="nil"/>
              <w:left w:val="single" w:sz="4" w:space="0" w:color="auto"/>
              <w:right w:val="single" w:sz="4" w:space="0" w:color="auto"/>
            </w:tcBorders>
            <w:shd w:val="clear" w:color="000000" w:fill="D9D9D9"/>
            <w:noWrap/>
            <w:vAlign w:val="bottom"/>
            <w:hideMark/>
          </w:tcPr>
          <w:p w14:paraId="571C7F13" w14:textId="01599556" w:rsidR="00074223" w:rsidRPr="009E5B2F" w:rsidRDefault="00074223" w:rsidP="009E5B2F">
            <w:pPr>
              <w:rPr>
                <w:rFonts w:ascii="Calibri" w:eastAsia="Times New Roman" w:hAnsi="Calibri" w:cs="Calibri"/>
                <w:color w:val="000000"/>
                <w:sz w:val="22"/>
                <w:szCs w:val="22"/>
                <w:lang w:eastAsia="en-GB"/>
              </w:rPr>
            </w:pPr>
          </w:p>
        </w:tc>
        <w:tc>
          <w:tcPr>
            <w:tcW w:w="1240" w:type="dxa"/>
            <w:vMerge/>
            <w:tcBorders>
              <w:left w:val="single" w:sz="4" w:space="0" w:color="auto"/>
              <w:right w:val="single" w:sz="4" w:space="0" w:color="auto"/>
            </w:tcBorders>
            <w:vAlign w:val="center"/>
            <w:hideMark/>
          </w:tcPr>
          <w:p w14:paraId="7B43F090" w14:textId="77777777" w:rsidR="00074223" w:rsidRPr="009E5B2F" w:rsidRDefault="00074223" w:rsidP="009E5B2F">
            <w:pPr>
              <w:rPr>
                <w:rFonts w:ascii="Calibri" w:eastAsia="Times New Roman" w:hAnsi="Calibri" w:cs="Calibri"/>
                <w:color w:val="000000"/>
                <w:sz w:val="22"/>
                <w:szCs w:val="22"/>
                <w:lang w:eastAsia="en-GB"/>
              </w:rPr>
            </w:pP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181EB9EA"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Brian H Donlon Pharmacy</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6DCF00F9" w14:textId="64C2B2B2" w:rsidR="00074223" w:rsidRPr="009E5B2F" w:rsidRDefault="00074223" w:rsidP="009E5B2F">
            <w:pPr>
              <w:rPr>
                <w:rFonts w:ascii="Calibri" w:eastAsia="Times New Roman" w:hAnsi="Calibri" w:cs="Calibri"/>
                <w:color w:val="000000"/>
                <w:sz w:val="22"/>
                <w:szCs w:val="22"/>
                <w:lang w:eastAsia="en-GB"/>
              </w:rPr>
            </w:pPr>
          </w:p>
        </w:tc>
        <w:tc>
          <w:tcPr>
            <w:tcW w:w="3040" w:type="dxa"/>
            <w:tcBorders>
              <w:top w:val="single" w:sz="4" w:space="0" w:color="auto"/>
              <w:left w:val="nil"/>
              <w:bottom w:val="single" w:sz="4" w:space="0" w:color="auto"/>
              <w:right w:val="single" w:sz="4" w:space="0" w:color="auto"/>
            </w:tcBorders>
            <w:shd w:val="clear" w:color="auto" w:fill="auto"/>
            <w:vAlign w:val="bottom"/>
            <w:hideMark/>
          </w:tcPr>
          <w:p w14:paraId="39654EC9" w14:textId="77777777" w:rsidR="00074223" w:rsidRPr="009E5B2F" w:rsidRDefault="00074223"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Woodside Healthcare Centre, Woodside Road</w:t>
            </w:r>
          </w:p>
        </w:tc>
      </w:tr>
      <w:tr w:rsidR="00074223" w:rsidRPr="009E5B2F" w14:paraId="2C347A67" w14:textId="77777777" w:rsidTr="00074223">
        <w:trPr>
          <w:trHeight w:val="349"/>
        </w:trPr>
        <w:tc>
          <w:tcPr>
            <w:tcW w:w="2720" w:type="dxa"/>
            <w:vMerge/>
            <w:tcBorders>
              <w:left w:val="single" w:sz="4" w:space="0" w:color="auto"/>
              <w:bottom w:val="single" w:sz="4" w:space="0" w:color="auto"/>
              <w:right w:val="single" w:sz="4" w:space="0" w:color="auto"/>
            </w:tcBorders>
            <w:shd w:val="clear" w:color="000000" w:fill="D9D9D9"/>
            <w:noWrap/>
            <w:vAlign w:val="bottom"/>
          </w:tcPr>
          <w:p w14:paraId="50BA2CCD" w14:textId="77777777" w:rsidR="00074223" w:rsidRPr="009E5B2F" w:rsidRDefault="00074223" w:rsidP="00074223">
            <w:pPr>
              <w:rPr>
                <w:rFonts w:ascii="Calibri" w:eastAsia="Times New Roman" w:hAnsi="Calibri" w:cs="Calibri"/>
                <w:color w:val="000000"/>
                <w:sz w:val="22"/>
                <w:szCs w:val="22"/>
                <w:lang w:eastAsia="en-GB"/>
              </w:rPr>
            </w:pPr>
          </w:p>
        </w:tc>
        <w:tc>
          <w:tcPr>
            <w:tcW w:w="1240" w:type="dxa"/>
            <w:vMerge/>
            <w:tcBorders>
              <w:left w:val="single" w:sz="4" w:space="0" w:color="auto"/>
              <w:bottom w:val="single" w:sz="4" w:space="0" w:color="auto"/>
              <w:right w:val="single" w:sz="4" w:space="0" w:color="auto"/>
            </w:tcBorders>
            <w:vAlign w:val="center"/>
          </w:tcPr>
          <w:p w14:paraId="1155A58B" w14:textId="77777777" w:rsidR="00074223" w:rsidRPr="009E5B2F" w:rsidRDefault="00074223" w:rsidP="00074223">
            <w:pPr>
              <w:rPr>
                <w:rFonts w:ascii="Calibri" w:eastAsia="Times New Roman" w:hAnsi="Calibri" w:cs="Calibri"/>
                <w:color w:val="000000"/>
                <w:sz w:val="22"/>
                <w:szCs w:val="22"/>
                <w:lang w:eastAsia="en-GB"/>
              </w:rPr>
            </w:pPr>
          </w:p>
        </w:tc>
        <w:tc>
          <w:tcPr>
            <w:tcW w:w="3000" w:type="dxa"/>
            <w:tcBorders>
              <w:top w:val="single" w:sz="4" w:space="0" w:color="auto"/>
              <w:left w:val="nil"/>
              <w:bottom w:val="single" w:sz="4" w:space="0" w:color="auto"/>
              <w:right w:val="single" w:sz="4" w:space="0" w:color="auto"/>
            </w:tcBorders>
            <w:shd w:val="clear" w:color="auto" w:fill="auto"/>
            <w:noWrap/>
            <w:vAlign w:val="bottom"/>
          </w:tcPr>
          <w:p w14:paraId="1DBC7CA5" w14:textId="2C40BA5E" w:rsidR="00074223" w:rsidRPr="009E5B2F" w:rsidRDefault="00074223" w:rsidP="00074223">
            <w:pPr>
              <w:rPr>
                <w:rFonts w:ascii="Calibri" w:eastAsia="Times New Roman" w:hAnsi="Calibri" w:cs="Calibri"/>
                <w:color w:val="000000"/>
                <w:sz w:val="22"/>
                <w:szCs w:val="22"/>
                <w:lang w:eastAsia="en-GB"/>
              </w:rPr>
            </w:pPr>
            <w:r>
              <w:rPr>
                <w:rFonts w:ascii="Calibri" w:hAnsi="Calibri" w:cs="Calibri"/>
                <w:color w:val="000000"/>
                <w:sz w:val="22"/>
                <w:szCs w:val="22"/>
              </w:rPr>
              <w:t>Burtonwood pharmacy</w:t>
            </w:r>
          </w:p>
        </w:tc>
        <w:tc>
          <w:tcPr>
            <w:tcW w:w="3580" w:type="dxa"/>
            <w:tcBorders>
              <w:top w:val="single" w:sz="4" w:space="0" w:color="auto"/>
              <w:left w:val="nil"/>
              <w:bottom w:val="single" w:sz="4" w:space="0" w:color="auto"/>
              <w:right w:val="single" w:sz="4" w:space="0" w:color="auto"/>
            </w:tcBorders>
            <w:shd w:val="clear" w:color="auto" w:fill="auto"/>
            <w:noWrap/>
            <w:vAlign w:val="bottom"/>
          </w:tcPr>
          <w:p w14:paraId="630693CA" w14:textId="4A3A6391" w:rsidR="00074223" w:rsidRPr="009E5B2F" w:rsidRDefault="00074223" w:rsidP="00074223">
            <w:pPr>
              <w:rPr>
                <w:rFonts w:ascii="Calibri" w:eastAsia="Times New Roman" w:hAnsi="Calibri" w:cs="Calibri"/>
                <w:color w:val="000000"/>
                <w:sz w:val="22"/>
                <w:szCs w:val="22"/>
                <w:lang w:eastAsia="en-GB"/>
              </w:rPr>
            </w:pPr>
            <w:r>
              <w:rPr>
                <w:rFonts w:ascii="Calibri" w:hAnsi="Calibri" w:cs="Calibri"/>
                <w:color w:val="000000"/>
                <w:sz w:val="22"/>
                <w:szCs w:val="22"/>
              </w:rPr>
              <w:t>Burtonwood pharmacy</w:t>
            </w:r>
          </w:p>
        </w:tc>
        <w:tc>
          <w:tcPr>
            <w:tcW w:w="3040" w:type="dxa"/>
            <w:tcBorders>
              <w:top w:val="single" w:sz="4" w:space="0" w:color="auto"/>
              <w:left w:val="nil"/>
              <w:bottom w:val="single" w:sz="4" w:space="0" w:color="auto"/>
              <w:right w:val="single" w:sz="4" w:space="0" w:color="auto"/>
            </w:tcBorders>
            <w:shd w:val="clear" w:color="auto" w:fill="auto"/>
            <w:vAlign w:val="bottom"/>
          </w:tcPr>
          <w:p w14:paraId="0E60A206" w14:textId="3D0A8D17" w:rsidR="00074223" w:rsidRPr="009E5B2F" w:rsidRDefault="00074223" w:rsidP="00074223">
            <w:pPr>
              <w:rPr>
                <w:rFonts w:ascii="Calibri" w:eastAsia="Times New Roman" w:hAnsi="Calibri" w:cs="Calibri"/>
                <w:color w:val="000000"/>
                <w:sz w:val="22"/>
                <w:szCs w:val="22"/>
                <w:lang w:eastAsia="en-GB"/>
              </w:rPr>
            </w:pPr>
            <w:r>
              <w:rPr>
                <w:rFonts w:ascii="Calibri" w:hAnsi="Calibri" w:cs="Calibri"/>
                <w:color w:val="000000"/>
                <w:sz w:val="22"/>
                <w:szCs w:val="22"/>
              </w:rPr>
              <w:t>16 Chapel Lane, Burtonwood</w:t>
            </w:r>
          </w:p>
        </w:tc>
      </w:tr>
    </w:tbl>
    <w:p w14:paraId="678FEE6B" w14:textId="374DE63C" w:rsidR="00AF6090" w:rsidRDefault="00AF6090" w:rsidP="009E5B2F">
      <w:pPr>
        <w:rPr>
          <w:rFonts w:cstheme="minorHAnsi"/>
          <w:sz w:val="22"/>
          <w:szCs w:val="22"/>
        </w:rPr>
      </w:pPr>
    </w:p>
    <w:p w14:paraId="428669E8" w14:textId="3999C884" w:rsidR="009E5B2F" w:rsidRDefault="009E5B2F" w:rsidP="009E5B2F">
      <w:pPr>
        <w:rPr>
          <w:rFonts w:cstheme="minorHAnsi"/>
          <w:sz w:val="22"/>
          <w:szCs w:val="22"/>
        </w:rPr>
      </w:pPr>
    </w:p>
    <w:p w14:paraId="5BAE449F" w14:textId="478B6B57" w:rsidR="009E5B2F" w:rsidRDefault="009E5B2F" w:rsidP="009E5B2F">
      <w:pPr>
        <w:rPr>
          <w:rFonts w:cstheme="minorHAnsi"/>
          <w:sz w:val="22"/>
          <w:szCs w:val="22"/>
        </w:rPr>
      </w:pPr>
    </w:p>
    <w:p w14:paraId="66AE02FF" w14:textId="77777777" w:rsidR="009E5B2F" w:rsidRPr="009E5B2F" w:rsidRDefault="009E5B2F" w:rsidP="009E5B2F">
      <w:pPr>
        <w:rPr>
          <w:rFonts w:cstheme="minorHAnsi"/>
          <w:sz w:val="22"/>
          <w:szCs w:val="22"/>
        </w:rPr>
      </w:pPr>
    </w:p>
    <w:tbl>
      <w:tblPr>
        <w:tblW w:w="13603" w:type="dxa"/>
        <w:tblLook w:val="04A0" w:firstRow="1" w:lastRow="0" w:firstColumn="1" w:lastColumn="0" w:noHBand="0" w:noVBand="1"/>
      </w:tblPr>
      <w:tblGrid>
        <w:gridCol w:w="13603"/>
      </w:tblGrid>
      <w:tr w:rsidR="00AF6090" w:rsidRPr="009E5B2F" w14:paraId="166FD201" w14:textId="77777777" w:rsidTr="009E5B2F">
        <w:trPr>
          <w:trHeight w:val="620"/>
        </w:trPr>
        <w:tc>
          <w:tcPr>
            <w:tcW w:w="136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D2B4D4" w14:textId="77777777" w:rsidR="00AF6090" w:rsidRPr="009E5B2F" w:rsidRDefault="00AF6090"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 Your pharmacy aligns most closely to this </w:t>
            </w:r>
            <w:proofErr w:type="gramStart"/>
            <w:r w:rsidRPr="009E5B2F">
              <w:rPr>
                <w:rFonts w:ascii="Calibri" w:eastAsia="Times New Roman" w:hAnsi="Calibri" w:cs="Calibri"/>
                <w:color w:val="000000"/>
                <w:sz w:val="22"/>
                <w:szCs w:val="22"/>
                <w:lang w:eastAsia="en-GB"/>
              </w:rPr>
              <w:t>HSHK  network</w:t>
            </w:r>
            <w:proofErr w:type="gramEnd"/>
            <w:r w:rsidRPr="009E5B2F">
              <w:rPr>
                <w:rFonts w:ascii="Calibri" w:eastAsia="Times New Roman" w:hAnsi="Calibri" w:cs="Calibri"/>
                <w:color w:val="000000"/>
                <w:sz w:val="22"/>
                <w:szCs w:val="22"/>
                <w:lang w:eastAsia="en-GB"/>
              </w:rPr>
              <w:t xml:space="preserve">, however you receive a greater proportion of your prescriptions from GP practices in </w:t>
            </w:r>
            <w:r w:rsidRPr="009E5B2F">
              <w:rPr>
                <w:rFonts w:ascii="Calibri" w:eastAsia="Times New Roman" w:hAnsi="Calibri" w:cs="Calibri"/>
                <w:b/>
                <w:bCs/>
                <w:color w:val="000000"/>
                <w:sz w:val="22"/>
                <w:szCs w:val="22"/>
                <w:lang w:eastAsia="en-GB"/>
              </w:rPr>
              <w:t>Liverpool</w:t>
            </w:r>
            <w:r w:rsidRPr="009E5B2F">
              <w:rPr>
                <w:rFonts w:ascii="Calibri" w:eastAsia="Times New Roman" w:hAnsi="Calibri" w:cs="Calibri"/>
                <w:color w:val="000000"/>
                <w:sz w:val="22"/>
                <w:szCs w:val="22"/>
                <w:lang w:eastAsia="en-GB"/>
              </w:rPr>
              <w:t>. You may wish to keep abreast of developments in both Networks.</w:t>
            </w:r>
          </w:p>
        </w:tc>
      </w:tr>
      <w:tr w:rsidR="00AF6090" w:rsidRPr="009E5B2F" w14:paraId="32F1C91D" w14:textId="77777777" w:rsidTr="009E5B2F">
        <w:trPr>
          <w:trHeight w:val="620"/>
        </w:trPr>
        <w:tc>
          <w:tcPr>
            <w:tcW w:w="136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D8318D" w14:textId="1C4E482F" w:rsidR="00AF6090" w:rsidRPr="009E5B2F" w:rsidRDefault="00AF6090"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 Your pharmacy aligns most closely to this </w:t>
            </w:r>
            <w:proofErr w:type="gramStart"/>
            <w:r w:rsidRPr="009E5B2F">
              <w:rPr>
                <w:rFonts w:ascii="Calibri" w:eastAsia="Times New Roman" w:hAnsi="Calibri" w:cs="Calibri"/>
                <w:color w:val="000000"/>
                <w:sz w:val="22"/>
                <w:szCs w:val="22"/>
                <w:lang w:eastAsia="en-GB"/>
              </w:rPr>
              <w:t>network,</w:t>
            </w:r>
            <w:proofErr w:type="gramEnd"/>
            <w:r w:rsidRPr="009E5B2F">
              <w:rPr>
                <w:rFonts w:ascii="Calibri" w:eastAsia="Times New Roman" w:hAnsi="Calibri" w:cs="Calibri"/>
                <w:color w:val="000000"/>
                <w:sz w:val="22"/>
                <w:szCs w:val="22"/>
                <w:lang w:eastAsia="en-GB"/>
              </w:rPr>
              <w:t xml:space="preserve"> however you receive a significant proportion of your prescriptions from GP practices in </w:t>
            </w:r>
            <w:r w:rsidRPr="009E5B2F">
              <w:rPr>
                <w:rFonts w:ascii="Calibri" w:eastAsia="Times New Roman" w:hAnsi="Calibri" w:cs="Calibri"/>
                <w:b/>
                <w:bCs/>
                <w:color w:val="000000"/>
                <w:sz w:val="22"/>
                <w:szCs w:val="22"/>
                <w:lang w:eastAsia="en-GB"/>
              </w:rPr>
              <w:t>Runcorn</w:t>
            </w:r>
            <w:r w:rsidRPr="009E5B2F">
              <w:rPr>
                <w:rFonts w:ascii="Calibri" w:eastAsia="Times New Roman" w:hAnsi="Calibri" w:cs="Calibri"/>
                <w:color w:val="000000"/>
                <w:sz w:val="22"/>
                <w:szCs w:val="22"/>
                <w:lang w:eastAsia="en-GB"/>
              </w:rPr>
              <w:t xml:space="preserve"> network. You may wish to keep abreast of developments in that network whilst being actively involved in this one.</w:t>
            </w:r>
          </w:p>
        </w:tc>
      </w:tr>
      <w:tr w:rsidR="00AF6090" w:rsidRPr="009E5B2F" w14:paraId="72283BE7" w14:textId="77777777" w:rsidTr="009E5B2F">
        <w:trPr>
          <w:trHeight w:val="320"/>
        </w:trPr>
        <w:tc>
          <w:tcPr>
            <w:tcW w:w="13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D1DAE" w14:textId="0233F923" w:rsidR="00AF6090" w:rsidRPr="009E5B2F" w:rsidRDefault="00AF6090"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Your pharmacy has been mapped geographically.</w:t>
            </w:r>
          </w:p>
        </w:tc>
      </w:tr>
      <w:tr w:rsidR="00AF6090" w:rsidRPr="009E5B2F" w14:paraId="6602E677" w14:textId="77777777" w:rsidTr="009E5B2F">
        <w:trPr>
          <w:trHeight w:val="620"/>
        </w:trPr>
        <w:tc>
          <w:tcPr>
            <w:tcW w:w="136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8F06C2" w14:textId="1EE960D3" w:rsidR="00AF6090" w:rsidRPr="009E5B2F" w:rsidRDefault="00AF6090"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 Your pharmacy aligns most closely to this </w:t>
            </w:r>
            <w:proofErr w:type="gramStart"/>
            <w:r w:rsidRPr="009E5B2F">
              <w:rPr>
                <w:rFonts w:ascii="Calibri" w:eastAsia="Times New Roman" w:hAnsi="Calibri" w:cs="Calibri"/>
                <w:color w:val="000000"/>
                <w:sz w:val="22"/>
                <w:szCs w:val="22"/>
                <w:lang w:eastAsia="en-GB"/>
              </w:rPr>
              <w:t>network,</w:t>
            </w:r>
            <w:proofErr w:type="gramEnd"/>
            <w:r w:rsidRPr="009E5B2F">
              <w:rPr>
                <w:rFonts w:ascii="Calibri" w:eastAsia="Times New Roman" w:hAnsi="Calibri" w:cs="Calibri"/>
                <w:color w:val="000000"/>
                <w:sz w:val="22"/>
                <w:szCs w:val="22"/>
                <w:lang w:eastAsia="en-GB"/>
              </w:rPr>
              <w:t xml:space="preserve"> however you receive a significant proportion of your prescriptions from GP practices in </w:t>
            </w:r>
            <w:r w:rsidRPr="009E5B2F">
              <w:rPr>
                <w:rFonts w:ascii="Calibri" w:eastAsia="Times New Roman" w:hAnsi="Calibri" w:cs="Calibri"/>
                <w:b/>
                <w:bCs/>
                <w:color w:val="000000"/>
                <w:sz w:val="22"/>
                <w:szCs w:val="22"/>
                <w:lang w:eastAsia="en-GB"/>
              </w:rPr>
              <w:t xml:space="preserve">Central (St Helens) </w:t>
            </w:r>
            <w:r w:rsidRPr="009E5B2F">
              <w:rPr>
                <w:rFonts w:ascii="Calibri" w:eastAsia="Times New Roman" w:hAnsi="Calibri" w:cs="Calibri"/>
                <w:color w:val="000000"/>
                <w:sz w:val="22"/>
                <w:szCs w:val="22"/>
                <w:lang w:eastAsia="en-GB"/>
              </w:rPr>
              <w:t>network. You may wish to keep abreast of developments in that network whilst being actively involved in this one.</w:t>
            </w:r>
          </w:p>
        </w:tc>
      </w:tr>
      <w:tr w:rsidR="00AF6090" w:rsidRPr="009E5B2F" w14:paraId="59CAC722" w14:textId="77777777" w:rsidTr="009E5B2F">
        <w:trPr>
          <w:trHeight w:val="640"/>
        </w:trPr>
        <w:tc>
          <w:tcPr>
            <w:tcW w:w="136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504098" w14:textId="77777777" w:rsidR="00AF6090" w:rsidRPr="009E5B2F" w:rsidRDefault="00AF6090"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 Your pharmacy aligns most closely to this </w:t>
            </w:r>
            <w:proofErr w:type="gramStart"/>
            <w:r w:rsidRPr="009E5B2F">
              <w:rPr>
                <w:rFonts w:ascii="Calibri" w:eastAsia="Times New Roman" w:hAnsi="Calibri" w:cs="Calibri"/>
                <w:color w:val="000000"/>
                <w:sz w:val="22"/>
                <w:szCs w:val="22"/>
                <w:lang w:eastAsia="en-GB"/>
              </w:rPr>
              <w:t>network,</w:t>
            </w:r>
            <w:proofErr w:type="gramEnd"/>
            <w:r w:rsidRPr="009E5B2F">
              <w:rPr>
                <w:rFonts w:ascii="Calibri" w:eastAsia="Times New Roman" w:hAnsi="Calibri" w:cs="Calibri"/>
                <w:color w:val="000000"/>
                <w:sz w:val="22"/>
                <w:szCs w:val="22"/>
                <w:lang w:eastAsia="en-GB"/>
              </w:rPr>
              <w:t xml:space="preserve"> however you receive a significant proportion of your prescriptions from GP practices in </w:t>
            </w:r>
            <w:r w:rsidRPr="009E5B2F">
              <w:rPr>
                <w:rFonts w:ascii="Calibri" w:eastAsia="Times New Roman" w:hAnsi="Calibri" w:cs="Calibri"/>
                <w:b/>
                <w:bCs/>
                <w:color w:val="000000"/>
                <w:sz w:val="22"/>
                <w:szCs w:val="22"/>
                <w:lang w:eastAsia="en-GB"/>
              </w:rPr>
              <w:t xml:space="preserve">West Knowsley </w:t>
            </w:r>
            <w:r w:rsidRPr="009E5B2F">
              <w:rPr>
                <w:rFonts w:ascii="Calibri" w:eastAsia="Times New Roman" w:hAnsi="Calibri" w:cs="Calibri"/>
                <w:color w:val="000000"/>
                <w:sz w:val="22"/>
                <w:szCs w:val="22"/>
                <w:lang w:eastAsia="en-GB"/>
              </w:rPr>
              <w:t>network. You may wish to keep abreast of developments in that network whilst being actively involved in this one.</w:t>
            </w:r>
          </w:p>
        </w:tc>
      </w:tr>
      <w:tr w:rsidR="00AF6090" w:rsidRPr="009E5B2F" w14:paraId="484D367B" w14:textId="77777777" w:rsidTr="009E5B2F">
        <w:trPr>
          <w:trHeight w:val="620"/>
        </w:trPr>
        <w:tc>
          <w:tcPr>
            <w:tcW w:w="136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463ADE" w14:textId="7A343F77" w:rsidR="00AF6090" w:rsidRPr="009E5B2F" w:rsidRDefault="00AF6090"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w:t>
            </w:r>
            <w:proofErr w:type="gramStart"/>
            <w:r w:rsidRPr="009E5B2F">
              <w:rPr>
                <w:rFonts w:ascii="Calibri" w:eastAsia="Times New Roman" w:hAnsi="Calibri" w:cs="Calibri"/>
                <w:color w:val="000000"/>
                <w:sz w:val="22"/>
                <w:szCs w:val="22"/>
                <w:lang w:eastAsia="en-GB"/>
              </w:rPr>
              <w:t>*  Your</w:t>
            </w:r>
            <w:proofErr w:type="gramEnd"/>
            <w:r w:rsidRPr="009E5B2F">
              <w:rPr>
                <w:rFonts w:ascii="Calibri" w:eastAsia="Times New Roman" w:hAnsi="Calibri" w:cs="Calibri"/>
                <w:color w:val="000000"/>
                <w:sz w:val="22"/>
                <w:szCs w:val="22"/>
                <w:lang w:eastAsia="en-GB"/>
              </w:rPr>
              <w:t xml:space="preserve"> pharmacy aligns most closely to this network, however you receive a significant proportion of your prescriptions from GP practices in</w:t>
            </w:r>
            <w:r w:rsidRPr="009E5B2F">
              <w:rPr>
                <w:rFonts w:ascii="Calibri" w:eastAsia="Times New Roman" w:hAnsi="Calibri" w:cs="Calibri"/>
                <w:b/>
                <w:bCs/>
                <w:color w:val="000000"/>
                <w:sz w:val="22"/>
                <w:szCs w:val="22"/>
                <w:lang w:eastAsia="en-GB"/>
              </w:rPr>
              <w:t xml:space="preserve"> South (St Helens) </w:t>
            </w:r>
            <w:r w:rsidRPr="009E5B2F">
              <w:rPr>
                <w:rFonts w:ascii="Calibri" w:eastAsia="Times New Roman" w:hAnsi="Calibri" w:cs="Calibri"/>
                <w:color w:val="000000"/>
                <w:sz w:val="22"/>
                <w:szCs w:val="22"/>
                <w:lang w:eastAsia="en-GB"/>
              </w:rPr>
              <w:t>network. You may wish to keep abreast of developments in that network whilst being actively involved in this one.</w:t>
            </w:r>
          </w:p>
        </w:tc>
      </w:tr>
      <w:tr w:rsidR="00AF6090" w:rsidRPr="009E5B2F" w14:paraId="2B7FFF46" w14:textId="77777777" w:rsidTr="009E5B2F">
        <w:trPr>
          <w:trHeight w:val="620"/>
        </w:trPr>
        <w:tc>
          <w:tcPr>
            <w:tcW w:w="136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2FF2BC" w14:textId="4173ADA5" w:rsidR="00AF6090" w:rsidRPr="009E5B2F" w:rsidRDefault="00AF6090" w:rsidP="009E5B2F">
            <w:pPr>
              <w:rPr>
                <w:rFonts w:ascii="Calibri" w:eastAsia="Times New Roman" w:hAnsi="Calibri" w:cs="Calibri"/>
                <w:color w:val="000000"/>
                <w:sz w:val="22"/>
                <w:szCs w:val="22"/>
                <w:lang w:eastAsia="en-GB"/>
              </w:rPr>
            </w:pPr>
            <w:r w:rsidRPr="009E5B2F">
              <w:rPr>
                <w:rFonts w:ascii="Calibri" w:eastAsia="Times New Roman" w:hAnsi="Calibri" w:cs="Calibri"/>
                <w:color w:val="000000"/>
                <w:sz w:val="22"/>
                <w:szCs w:val="22"/>
                <w:lang w:eastAsia="en-GB"/>
              </w:rPr>
              <w:t xml:space="preserve">******* Your pharmacy aligns most closely to this </w:t>
            </w:r>
            <w:proofErr w:type="gramStart"/>
            <w:r w:rsidRPr="009E5B2F">
              <w:rPr>
                <w:rFonts w:ascii="Calibri" w:eastAsia="Times New Roman" w:hAnsi="Calibri" w:cs="Calibri"/>
                <w:color w:val="000000"/>
                <w:sz w:val="22"/>
                <w:szCs w:val="22"/>
                <w:lang w:eastAsia="en-GB"/>
              </w:rPr>
              <w:t>HSHK  network</w:t>
            </w:r>
            <w:proofErr w:type="gramEnd"/>
            <w:r w:rsidRPr="009E5B2F">
              <w:rPr>
                <w:rFonts w:ascii="Calibri" w:eastAsia="Times New Roman" w:hAnsi="Calibri" w:cs="Calibri"/>
                <w:color w:val="000000"/>
                <w:sz w:val="22"/>
                <w:szCs w:val="22"/>
                <w:lang w:eastAsia="en-GB"/>
              </w:rPr>
              <w:t xml:space="preserve">, however you receive a greater proportion of your prescriptions from GP practices in </w:t>
            </w:r>
            <w:r w:rsidRPr="009E5B2F">
              <w:rPr>
                <w:rFonts w:ascii="Calibri" w:eastAsia="Times New Roman" w:hAnsi="Calibri" w:cs="Calibri"/>
                <w:b/>
                <w:bCs/>
                <w:color w:val="000000"/>
                <w:sz w:val="22"/>
                <w:szCs w:val="22"/>
                <w:lang w:eastAsia="en-GB"/>
              </w:rPr>
              <w:t>Warrington Central &amp; West Network</w:t>
            </w:r>
            <w:r w:rsidRPr="009E5B2F">
              <w:rPr>
                <w:rFonts w:ascii="Calibri" w:eastAsia="Times New Roman" w:hAnsi="Calibri" w:cs="Calibri"/>
                <w:color w:val="000000"/>
                <w:sz w:val="22"/>
                <w:szCs w:val="22"/>
                <w:lang w:eastAsia="en-GB"/>
              </w:rPr>
              <w:t>. You may wish to keep abreast of developments in both Networks.</w:t>
            </w:r>
          </w:p>
        </w:tc>
      </w:tr>
    </w:tbl>
    <w:p w14:paraId="482EB93E" w14:textId="43856A72" w:rsidR="00B16B42" w:rsidRDefault="00B16B42" w:rsidP="009B34AD">
      <w:pPr>
        <w:rPr>
          <w:rFonts w:cstheme="minorHAnsi"/>
        </w:rPr>
      </w:pPr>
    </w:p>
    <w:p w14:paraId="321BDE39" w14:textId="77777777" w:rsidR="00B16B42" w:rsidRPr="009B34AD" w:rsidRDefault="00B16B42" w:rsidP="00B16B42">
      <w:pPr>
        <w:rPr>
          <w:rFonts w:cstheme="minorHAnsi"/>
        </w:rPr>
      </w:pPr>
    </w:p>
    <w:p w14:paraId="705178F8" w14:textId="77777777" w:rsidR="00B16B42" w:rsidRPr="009B34AD" w:rsidRDefault="00B16B42" w:rsidP="009B34AD">
      <w:pPr>
        <w:rPr>
          <w:rFonts w:cstheme="minorHAnsi"/>
        </w:rPr>
      </w:pPr>
    </w:p>
    <w:sectPr w:rsidR="00B16B42" w:rsidRPr="009B34AD" w:rsidSect="009E5B2F">
      <w:pgSz w:w="16840" w:h="11900" w:orient="landscape"/>
      <w:pgMar w:top="740" w:right="1440" w:bottom="1405"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26B75" w14:textId="77777777" w:rsidR="00C707DD" w:rsidRDefault="00C707DD" w:rsidP="00D71557">
      <w:r>
        <w:separator/>
      </w:r>
    </w:p>
  </w:endnote>
  <w:endnote w:type="continuationSeparator" w:id="0">
    <w:p w14:paraId="643E285B" w14:textId="77777777" w:rsidR="00C707DD" w:rsidRDefault="00C707DD" w:rsidP="00D7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FE494" w14:textId="77777777" w:rsidR="00C707DD" w:rsidRDefault="00C707DD" w:rsidP="00D71557">
      <w:r>
        <w:separator/>
      </w:r>
    </w:p>
  </w:footnote>
  <w:footnote w:type="continuationSeparator" w:id="0">
    <w:p w14:paraId="13AF3DC1" w14:textId="77777777" w:rsidR="00C707DD" w:rsidRDefault="00C707DD" w:rsidP="00D71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AE7"/>
    <w:multiLevelType w:val="hybridMultilevel"/>
    <w:tmpl w:val="B10460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E0790"/>
    <w:multiLevelType w:val="hybridMultilevel"/>
    <w:tmpl w:val="7F6C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579EE"/>
    <w:multiLevelType w:val="hybridMultilevel"/>
    <w:tmpl w:val="D7F6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941A0"/>
    <w:multiLevelType w:val="hybridMultilevel"/>
    <w:tmpl w:val="B33822FA"/>
    <w:lvl w:ilvl="0" w:tplc="56F218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8112D"/>
    <w:multiLevelType w:val="hybridMultilevel"/>
    <w:tmpl w:val="76C4A508"/>
    <w:lvl w:ilvl="0" w:tplc="C3FC1EC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D554F"/>
    <w:multiLevelType w:val="hybridMultilevel"/>
    <w:tmpl w:val="1C4A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051AA"/>
    <w:multiLevelType w:val="hybridMultilevel"/>
    <w:tmpl w:val="1F80F010"/>
    <w:lvl w:ilvl="0" w:tplc="56F218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B3DEA"/>
    <w:multiLevelType w:val="hybridMultilevel"/>
    <w:tmpl w:val="F5B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C16BB"/>
    <w:multiLevelType w:val="multilevel"/>
    <w:tmpl w:val="6144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E465C1"/>
    <w:multiLevelType w:val="hybridMultilevel"/>
    <w:tmpl w:val="E322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443E7"/>
    <w:multiLevelType w:val="hybridMultilevel"/>
    <w:tmpl w:val="6C9C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04179"/>
    <w:multiLevelType w:val="multilevel"/>
    <w:tmpl w:val="F546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E5131D"/>
    <w:multiLevelType w:val="hybridMultilevel"/>
    <w:tmpl w:val="F03A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A51DBB"/>
    <w:multiLevelType w:val="hybridMultilevel"/>
    <w:tmpl w:val="8124B640"/>
    <w:lvl w:ilvl="0" w:tplc="2F9C037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3155F"/>
    <w:multiLevelType w:val="hybridMultilevel"/>
    <w:tmpl w:val="3A20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31742"/>
    <w:multiLevelType w:val="hybridMultilevel"/>
    <w:tmpl w:val="0E16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DE6EE7"/>
    <w:multiLevelType w:val="hybridMultilevel"/>
    <w:tmpl w:val="B00E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0242BE"/>
    <w:multiLevelType w:val="hybridMultilevel"/>
    <w:tmpl w:val="6BEA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A5008"/>
    <w:multiLevelType w:val="hybridMultilevel"/>
    <w:tmpl w:val="F788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71B6B"/>
    <w:multiLevelType w:val="multilevel"/>
    <w:tmpl w:val="228A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657428"/>
    <w:multiLevelType w:val="multilevel"/>
    <w:tmpl w:val="C80E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652E41"/>
    <w:multiLevelType w:val="hybridMultilevel"/>
    <w:tmpl w:val="5B22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C82D55"/>
    <w:multiLevelType w:val="hybridMultilevel"/>
    <w:tmpl w:val="BE3E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FF69B8"/>
    <w:multiLevelType w:val="hybridMultilevel"/>
    <w:tmpl w:val="A4D0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2"/>
  </w:num>
  <w:num w:numId="5">
    <w:abstractNumId w:val="23"/>
  </w:num>
  <w:num w:numId="6">
    <w:abstractNumId w:val="13"/>
  </w:num>
  <w:num w:numId="7">
    <w:abstractNumId w:val="10"/>
  </w:num>
  <w:num w:numId="8">
    <w:abstractNumId w:val="21"/>
  </w:num>
  <w:num w:numId="9">
    <w:abstractNumId w:val="18"/>
  </w:num>
  <w:num w:numId="10">
    <w:abstractNumId w:val="15"/>
  </w:num>
  <w:num w:numId="11">
    <w:abstractNumId w:val="22"/>
  </w:num>
  <w:num w:numId="12">
    <w:abstractNumId w:val="14"/>
  </w:num>
  <w:num w:numId="13">
    <w:abstractNumId w:val="17"/>
  </w:num>
  <w:num w:numId="14">
    <w:abstractNumId w:val="16"/>
  </w:num>
  <w:num w:numId="15">
    <w:abstractNumId w:val="7"/>
  </w:num>
  <w:num w:numId="16">
    <w:abstractNumId w:val="11"/>
  </w:num>
  <w:num w:numId="17">
    <w:abstractNumId w:val="19"/>
  </w:num>
  <w:num w:numId="18">
    <w:abstractNumId w:val="20"/>
  </w:num>
  <w:num w:numId="19">
    <w:abstractNumId w:val="8"/>
  </w:num>
  <w:num w:numId="20">
    <w:abstractNumId w:val="5"/>
  </w:num>
  <w:num w:numId="21">
    <w:abstractNumId w:val="4"/>
  </w:num>
  <w:num w:numId="22">
    <w:abstractNumId w:val="6"/>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82"/>
    <w:rsid w:val="000635D3"/>
    <w:rsid w:val="00074223"/>
    <w:rsid w:val="000B241A"/>
    <w:rsid w:val="000C3233"/>
    <w:rsid w:val="00137CDE"/>
    <w:rsid w:val="001421E6"/>
    <w:rsid w:val="0017760C"/>
    <w:rsid w:val="001939DF"/>
    <w:rsid w:val="001F156F"/>
    <w:rsid w:val="00203EA8"/>
    <w:rsid w:val="00287BF7"/>
    <w:rsid w:val="00296701"/>
    <w:rsid w:val="002D2C0B"/>
    <w:rsid w:val="002D5248"/>
    <w:rsid w:val="00310A1C"/>
    <w:rsid w:val="00331216"/>
    <w:rsid w:val="00385B04"/>
    <w:rsid w:val="003B4B20"/>
    <w:rsid w:val="003C7D9D"/>
    <w:rsid w:val="003F1A72"/>
    <w:rsid w:val="00414575"/>
    <w:rsid w:val="00420172"/>
    <w:rsid w:val="00453D2D"/>
    <w:rsid w:val="00456ADB"/>
    <w:rsid w:val="004721C1"/>
    <w:rsid w:val="004A055C"/>
    <w:rsid w:val="004E1484"/>
    <w:rsid w:val="00674E5C"/>
    <w:rsid w:val="006E4F61"/>
    <w:rsid w:val="006F1527"/>
    <w:rsid w:val="00741EC1"/>
    <w:rsid w:val="00795A2C"/>
    <w:rsid w:val="0079746D"/>
    <w:rsid w:val="008332F0"/>
    <w:rsid w:val="00857B82"/>
    <w:rsid w:val="008C0320"/>
    <w:rsid w:val="008C6492"/>
    <w:rsid w:val="0096645A"/>
    <w:rsid w:val="00997794"/>
    <w:rsid w:val="009B34AD"/>
    <w:rsid w:val="009E5B2F"/>
    <w:rsid w:val="00A04CF2"/>
    <w:rsid w:val="00A813F9"/>
    <w:rsid w:val="00A867B1"/>
    <w:rsid w:val="00AF6090"/>
    <w:rsid w:val="00B16B42"/>
    <w:rsid w:val="00C151FF"/>
    <w:rsid w:val="00C707DD"/>
    <w:rsid w:val="00C74E5E"/>
    <w:rsid w:val="00CA5183"/>
    <w:rsid w:val="00D71557"/>
    <w:rsid w:val="00DA4817"/>
    <w:rsid w:val="00E03DF0"/>
    <w:rsid w:val="00E54DC5"/>
    <w:rsid w:val="00E60DEC"/>
    <w:rsid w:val="00EC334D"/>
    <w:rsid w:val="00EF6ADE"/>
    <w:rsid w:val="00F629B6"/>
    <w:rsid w:val="00FD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58C0"/>
  <w15:chartTrackingRefBased/>
  <w15:docId w15:val="{79A3ADE4-846F-F348-9F2B-819A16E0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03EA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355"/>
    <w:rPr>
      <w:rFonts w:asciiTheme="minorHAnsi" w:hAnsiTheme="minorHAnsi" w:cstheme="minorHAnsi"/>
      <w:color w:val="0563C1" w:themeColor="hyperlink"/>
      <w:sz w:val="20"/>
      <w:szCs w:val="20"/>
      <w:u w:val="single"/>
    </w:rPr>
  </w:style>
  <w:style w:type="paragraph" w:customStyle="1" w:styleId="Style1">
    <w:name w:val="Style1"/>
    <w:basedOn w:val="Normal"/>
    <w:autoRedefine/>
    <w:qFormat/>
    <w:rsid w:val="00FD7355"/>
    <w:rPr>
      <w:rFonts w:eastAsia="Times New Roman" w:cs="Times New Roman"/>
      <w:sz w:val="20"/>
    </w:rPr>
  </w:style>
  <w:style w:type="paragraph" w:styleId="NormalWeb">
    <w:name w:val="Normal (Web)"/>
    <w:basedOn w:val="Normal"/>
    <w:uiPriority w:val="99"/>
    <w:unhideWhenUsed/>
    <w:rsid w:val="00857B82"/>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57B82"/>
    <w:rPr>
      <w:color w:val="605E5C"/>
      <w:shd w:val="clear" w:color="auto" w:fill="E1DFDD"/>
    </w:rPr>
  </w:style>
  <w:style w:type="character" w:styleId="FollowedHyperlink">
    <w:name w:val="FollowedHyperlink"/>
    <w:basedOn w:val="DefaultParagraphFont"/>
    <w:uiPriority w:val="99"/>
    <w:semiHidden/>
    <w:unhideWhenUsed/>
    <w:rsid w:val="00857B82"/>
    <w:rPr>
      <w:color w:val="954F72" w:themeColor="followedHyperlink"/>
      <w:u w:val="single"/>
    </w:rPr>
  </w:style>
  <w:style w:type="paragraph" w:styleId="Title">
    <w:name w:val="Title"/>
    <w:basedOn w:val="Normal"/>
    <w:next w:val="Normal"/>
    <w:link w:val="TitleChar"/>
    <w:uiPriority w:val="10"/>
    <w:qFormat/>
    <w:rsid w:val="00857B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7B8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71557"/>
    <w:pPr>
      <w:spacing w:after="160" w:line="259" w:lineRule="auto"/>
      <w:ind w:left="720"/>
      <w:contextualSpacing/>
    </w:pPr>
    <w:rPr>
      <w:sz w:val="22"/>
      <w:szCs w:val="22"/>
    </w:rPr>
  </w:style>
  <w:style w:type="paragraph" w:styleId="NoSpacing">
    <w:name w:val="No Spacing"/>
    <w:uiPriority w:val="1"/>
    <w:qFormat/>
    <w:rsid w:val="00D71557"/>
    <w:rPr>
      <w:sz w:val="22"/>
      <w:szCs w:val="22"/>
    </w:rPr>
  </w:style>
  <w:style w:type="paragraph" w:styleId="BalloonText">
    <w:name w:val="Balloon Text"/>
    <w:basedOn w:val="Normal"/>
    <w:link w:val="BalloonTextChar"/>
    <w:uiPriority w:val="99"/>
    <w:semiHidden/>
    <w:unhideWhenUsed/>
    <w:rsid w:val="00D715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1557"/>
    <w:rPr>
      <w:rFonts w:ascii="Times New Roman" w:hAnsi="Times New Roman" w:cs="Times New Roman"/>
      <w:sz w:val="18"/>
      <w:szCs w:val="18"/>
    </w:rPr>
  </w:style>
  <w:style w:type="paragraph" w:styleId="Header">
    <w:name w:val="header"/>
    <w:basedOn w:val="Normal"/>
    <w:link w:val="HeaderChar"/>
    <w:uiPriority w:val="99"/>
    <w:unhideWhenUsed/>
    <w:rsid w:val="00D71557"/>
    <w:pPr>
      <w:tabs>
        <w:tab w:val="center" w:pos="4680"/>
        <w:tab w:val="right" w:pos="9360"/>
      </w:tabs>
    </w:pPr>
  </w:style>
  <w:style w:type="character" w:customStyle="1" w:styleId="HeaderChar">
    <w:name w:val="Header Char"/>
    <w:basedOn w:val="DefaultParagraphFont"/>
    <w:link w:val="Header"/>
    <w:uiPriority w:val="99"/>
    <w:rsid w:val="00D71557"/>
  </w:style>
  <w:style w:type="paragraph" w:styleId="Footer">
    <w:name w:val="footer"/>
    <w:basedOn w:val="Normal"/>
    <w:link w:val="FooterChar"/>
    <w:uiPriority w:val="99"/>
    <w:unhideWhenUsed/>
    <w:rsid w:val="00D71557"/>
    <w:pPr>
      <w:tabs>
        <w:tab w:val="center" w:pos="4680"/>
        <w:tab w:val="right" w:pos="9360"/>
      </w:tabs>
    </w:pPr>
  </w:style>
  <w:style w:type="character" w:customStyle="1" w:styleId="FooterChar">
    <w:name w:val="Footer Char"/>
    <w:basedOn w:val="DefaultParagraphFont"/>
    <w:link w:val="Footer"/>
    <w:uiPriority w:val="99"/>
    <w:rsid w:val="00D71557"/>
  </w:style>
  <w:style w:type="character" w:customStyle="1" w:styleId="Heading4Char">
    <w:name w:val="Heading 4 Char"/>
    <w:basedOn w:val="DefaultParagraphFont"/>
    <w:link w:val="Heading4"/>
    <w:uiPriority w:val="9"/>
    <w:rsid w:val="00203EA8"/>
    <w:rPr>
      <w:rFonts w:ascii="Times New Roman" w:eastAsia="Times New Roman" w:hAnsi="Times New Roman" w:cs="Times New Roman"/>
      <w:b/>
      <w:bCs/>
      <w:lang w:eastAsia="en-GB"/>
    </w:rPr>
  </w:style>
  <w:style w:type="character" w:customStyle="1" w:styleId="apple-converted-space">
    <w:name w:val="apple-converted-space"/>
    <w:basedOn w:val="DefaultParagraphFont"/>
    <w:rsid w:val="00203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6235">
      <w:bodyDiv w:val="1"/>
      <w:marLeft w:val="0"/>
      <w:marRight w:val="0"/>
      <w:marTop w:val="0"/>
      <w:marBottom w:val="0"/>
      <w:divBdr>
        <w:top w:val="none" w:sz="0" w:space="0" w:color="auto"/>
        <w:left w:val="none" w:sz="0" w:space="0" w:color="auto"/>
        <w:bottom w:val="none" w:sz="0" w:space="0" w:color="auto"/>
        <w:right w:val="none" w:sz="0" w:space="0" w:color="auto"/>
      </w:divBdr>
    </w:div>
    <w:div w:id="236594273">
      <w:bodyDiv w:val="1"/>
      <w:marLeft w:val="0"/>
      <w:marRight w:val="0"/>
      <w:marTop w:val="0"/>
      <w:marBottom w:val="0"/>
      <w:divBdr>
        <w:top w:val="none" w:sz="0" w:space="0" w:color="auto"/>
        <w:left w:val="none" w:sz="0" w:space="0" w:color="auto"/>
        <w:bottom w:val="none" w:sz="0" w:space="0" w:color="auto"/>
        <w:right w:val="none" w:sz="0" w:space="0" w:color="auto"/>
      </w:divBdr>
    </w:div>
    <w:div w:id="334111313">
      <w:bodyDiv w:val="1"/>
      <w:marLeft w:val="0"/>
      <w:marRight w:val="0"/>
      <w:marTop w:val="0"/>
      <w:marBottom w:val="0"/>
      <w:divBdr>
        <w:top w:val="none" w:sz="0" w:space="0" w:color="auto"/>
        <w:left w:val="none" w:sz="0" w:space="0" w:color="auto"/>
        <w:bottom w:val="none" w:sz="0" w:space="0" w:color="auto"/>
        <w:right w:val="none" w:sz="0" w:space="0" w:color="auto"/>
      </w:divBdr>
      <w:divsChild>
        <w:div w:id="708341842">
          <w:marLeft w:val="0"/>
          <w:marRight w:val="0"/>
          <w:marTop w:val="0"/>
          <w:marBottom w:val="0"/>
          <w:divBdr>
            <w:top w:val="none" w:sz="0" w:space="0" w:color="auto"/>
            <w:left w:val="none" w:sz="0" w:space="0" w:color="auto"/>
            <w:bottom w:val="none" w:sz="0" w:space="0" w:color="auto"/>
            <w:right w:val="none" w:sz="0" w:space="0" w:color="auto"/>
          </w:divBdr>
          <w:divsChild>
            <w:div w:id="1481269302">
              <w:marLeft w:val="0"/>
              <w:marRight w:val="0"/>
              <w:marTop w:val="0"/>
              <w:marBottom w:val="0"/>
              <w:divBdr>
                <w:top w:val="none" w:sz="0" w:space="0" w:color="auto"/>
                <w:left w:val="none" w:sz="0" w:space="0" w:color="auto"/>
                <w:bottom w:val="none" w:sz="0" w:space="0" w:color="auto"/>
                <w:right w:val="none" w:sz="0" w:space="0" w:color="auto"/>
              </w:divBdr>
              <w:divsChild>
                <w:div w:id="17420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7394">
      <w:bodyDiv w:val="1"/>
      <w:marLeft w:val="0"/>
      <w:marRight w:val="0"/>
      <w:marTop w:val="0"/>
      <w:marBottom w:val="0"/>
      <w:divBdr>
        <w:top w:val="none" w:sz="0" w:space="0" w:color="auto"/>
        <w:left w:val="none" w:sz="0" w:space="0" w:color="auto"/>
        <w:bottom w:val="none" w:sz="0" w:space="0" w:color="auto"/>
        <w:right w:val="none" w:sz="0" w:space="0" w:color="auto"/>
      </w:divBdr>
    </w:div>
    <w:div w:id="397896623">
      <w:bodyDiv w:val="1"/>
      <w:marLeft w:val="0"/>
      <w:marRight w:val="0"/>
      <w:marTop w:val="0"/>
      <w:marBottom w:val="0"/>
      <w:divBdr>
        <w:top w:val="none" w:sz="0" w:space="0" w:color="auto"/>
        <w:left w:val="none" w:sz="0" w:space="0" w:color="auto"/>
        <w:bottom w:val="none" w:sz="0" w:space="0" w:color="auto"/>
        <w:right w:val="none" w:sz="0" w:space="0" w:color="auto"/>
      </w:divBdr>
      <w:divsChild>
        <w:div w:id="857541129">
          <w:marLeft w:val="0"/>
          <w:marRight w:val="0"/>
          <w:marTop w:val="0"/>
          <w:marBottom w:val="0"/>
          <w:divBdr>
            <w:top w:val="none" w:sz="0" w:space="0" w:color="auto"/>
            <w:left w:val="none" w:sz="0" w:space="0" w:color="auto"/>
            <w:bottom w:val="none" w:sz="0" w:space="0" w:color="auto"/>
            <w:right w:val="none" w:sz="0" w:space="0" w:color="auto"/>
          </w:divBdr>
          <w:divsChild>
            <w:div w:id="1504394099">
              <w:marLeft w:val="0"/>
              <w:marRight w:val="0"/>
              <w:marTop w:val="0"/>
              <w:marBottom w:val="0"/>
              <w:divBdr>
                <w:top w:val="none" w:sz="0" w:space="0" w:color="auto"/>
                <w:left w:val="none" w:sz="0" w:space="0" w:color="auto"/>
                <w:bottom w:val="none" w:sz="0" w:space="0" w:color="auto"/>
                <w:right w:val="none" w:sz="0" w:space="0" w:color="auto"/>
              </w:divBdr>
              <w:divsChild>
                <w:div w:id="14329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7441">
      <w:bodyDiv w:val="1"/>
      <w:marLeft w:val="0"/>
      <w:marRight w:val="0"/>
      <w:marTop w:val="0"/>
      <w:marBottom w:val="0"/>
      <w:divBdr>
        <w:top w:val="none" w:sz="0" w:space="0" w:color="auto"/>
        <w:left w:val="none" w:sz="0" w:space="0" w:color="auto"/>
        <w:bottom w:val="none" w:sz="0" w:space="0" w:color="auto"/>
        <w:right w:val="none" w:sz="0" w:space="0" w:color="auto"/>
      </w:divBdr>
    </w:div>
    <w:div w:id="566191864">
      <w:bodyDiv w:val="1"/>
      <w:marLeft w:val="0"/>
      <w:marRight w:val="0"/>
      <w:marTop w:val="0"/>
      <w:marBottom w:val="0"/>
      <w:divBdr>
        <w:top w:val="none" w:sz="0" w:space="0" w:color="auto"/>
        <w:left w:val="none" w:sz="0" w:space="0" w:color="auto"/>
        <w:bottom w:val="none" w:sz="0" w:space="0" w:color="auto"/>
        <w:right w:val="none" w:sz="0" w:space="0" w:color="auto"/>
      </w:divBdr>
    </w:div>
    <w:div w:id="582491120">
      <w:bodyDiv w:val="1"/>
      <w:marLeft w:val="0"/>
      <w:marRight w:val="0"/>
      <w:marTop w:val="0"/>
      <w:marBottom w:val="0"/>
      <w:divBdr>
        <w:top w:val="none" w:sz="0" w:space="0" w:color="auto"/>
        <w:left w:val="none" w:sz="0" w:space="0" w:color="auto"/>
        <w:bottom w:val="none" w:sz="0" w:space="0" w:color="auto"/>
        <w:right w:val="none" w:sz="0" w:space="0" w:color="auto"/>
      </w:divBdr>
    </w:div>
    <w:div w:id="679967722">
      <w:bodyDiv w:val="1"/>
      <w:marLeft w:val="0"/>
      <w:marRight w:val="0"/>
      <w:marTop w:val="0"/>
      <w:marBottom w:val="0"/>
      <w:divBdr>
        <w:top w:val="none" w:sz="0" w:space="0" w:color="auto"/>
        <w:left w:val="none" w:sz="0" w:space="0" w:color="auto"/>
        <w:bottom w:val="none" w:sz="0" w:space="0" w:color="auto"/>
        <w:right w:val="none" w:sz="0" w:space="0" w:color="auto"/>
      </w:divBdr>
    </w:div>
    <w:div w:id="837309246">
      <w:bodyDiv w:val="1"/>
      <w:marLeft w:val="0"/>
      <w:marRight w:val="0"/>
      <w:marTop w:val="0"/>
      <w:marBottom w:val="0"/>
      <w:divBdr>
        <w:top w:val="none" w:sz="0" w:space="0" w:color="auto"/>
        <w:left w:val="none" w:sz="0" w:space="0" w:color="auto"/>
        <w:bottom w:val="none" w:sz="0" w:space="0" w:color="auto"/>
        <w:right w:val="none" w:sz="0" w:space="0" w:color="auto"/>
      </w:divBdr>
    </w:div>
    <w:div w:id="876240202">
      <w:bodyDiv w:val="1"/>
      <w:marLeft w:val="0"/>
      <w:marRight w:val="0"/>
      <w:marTop w:val="0"/>
      <w:marBottom w:val="0"/>
      <w:divBdr>
        <w:top w:val="none" w:sz="0" w:space="0" w:color="auto"/>
        <w:left w:val="none" w:sz="0" w:space="0" w:color="auto"/>
        <w:bottom w:val="none" w:sz="0" w:space="0" w:color="auto"/>
        <w:right w:val="none" w:sz="0" w:space="0" w:color="auto"/>
      </w:divBdr>
    </w:div>
    <w:div w:id="1072460723">
      <w:bodyDiv w:val="1"/>
      <w:marLeft w:val="0"/>
      <w:marRight w:val="0"/>
      <w:marTop w:val="0"/>
      <w:marBottom w:val="0"/>
      <w:divBdr>
        <w:top w:val="none" w:sz="0" w:space="0" w:color="auto"/>
        <w:left w:val="none" w:sz="0" w:space="0" w:color="auto"/>
        <w:bottom w:val="none" w:sz="0" w:space="0" w:color="auto"/>
        <w:right w:val="none" w:sz="0" w:space="0" w:color="auto"/>
      </w:divBdr>
    </w:div>
    <w:div w:id="1113403189">
      <w:bodyDiv w:val="1"/>
      <w:marLeft w:val="0"/>
      <w:marRight w:val="0"/>
      <w:marTop w:val="0"/>
      <w:marBottom w:val="0"/>
      <w:divBdr>
        <w:top w:val="none" w:sz="0" w:space="0" w:color="auto"/>
        <w:left w:val="none" w:sz="0" w:space="0" w:color="auto"/>
        <w:bottom w:val="none" w:sz="0" w:space="0" w:color="auto"/>
        <w:right w:val="none" w:sz="0" w:space="0" w:color="auto"/>
      </w:divBdr>
      <w:divsChild>
        <w:div w:id="2141145478">
          <w:marLeft w:val="0"/>
          <w:marRight w:val="0"/>
          <w:marTop w:val="0"/>
          <w:marBottom w:val="0"/>
          <w:divBdr>
            <w:top w:val="none" w:sz="0" w:space="0" w:color="auto"/>
            <w:left w:val="none" w:sz="0" w:space="0" w:color="auto"/>
            <w:bottom w:val="none" w:sz="0" w:space="0" w:color="auto"/>
            <w:right w:val="none" w:sz="0" w:space="0" w:color="auto"/>
          </w:divBdr>
          <w:divsChild>
            <w:div w:id="1438713649">
              <w:marLeft w:val="0"/>
              <w:marRight w:val="0"/>
              <w:marTop w:val="0"/>
              <w:marBottom w:val="0"/>
              <w:divBdr>
                <w:top w:val="none" w:sz="0" w:space="0" w:color="auto"/>
                <w:left w:val="none" w:sz="0" w:space="0" w:color="auto"/>
                <w:bottom w:val="none" w:sz="0" w:space="0" w:color="auto"/>
                <w:right w:val="none" w:sz="0" w:space="0" w:color="auto"/>
              </w:divBdr>
              <w:divsChild>
                <w:div w:id="12040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69442">
      <w:bodyDiv w:val="1"/>
      <w:marLeft w:val="0"/>
      <w:marRight w:val="0"/>
      <w:marTop w:val="0"/>
      <w:marBottom w:val="0"/>
      <w:divBdr>
        <w:top w:val="none" w:sz="0" w:space="0" w:color="auto"/>
        <w:left w:val="none" w:sz="0" w:space="0" w:color="auto"/>
        <w:bottom w:val="none" w:sz="0" w:space="0" w:color="auto"/>
        <w:right w:val="none" w:sz="0" w:space="0" w:color="auto"/>
      </w:divBdr>
    </w:div>
    <w:div w:id="1510679802">
      <w:bodyDiv w:val="1"/>
      <w:marLeft w:val="0"/>
      <w:marRight w:val="0"/>
      <w:marTop w:val="0"/>
      <w:marBottom w:val="0"/>
      <w:divBdr>
        <w:top w:val="none" w:sz="0" w:space="0" w:color="auto"/>
        <w:left w:val="none" w:sz="0" w:space="0" w:color="auto"/>
        <w:bottom w:val="none" w:sz="0" w:space="0" w:color="auto"/>
        <w:right w:val="none" w:sz="0" w:space="0" w:color="auto"/>
      </w:divBdr>
    </w:div>
    <w:div w:id="1551305874">
      <w:bodyDiv w:val="1"/>
      <w:marLeft w:val="0"/>
      <w:marRight w:val="0"/>
      <w:marTop w:val="0"/>
      <w:marBottom w:val="0"/>
      <w:divBdr>
        <w:top w:val="none" w:sz="0" w:space="0" w:color="auto"/>
        <w:left w:val="none" w:sz="0" w:space="0" w:color="auto"/>
        <w:bottom w:val="none" w:sz="0" w:space="0" w:color="auto"/>
        <w:right w:val="none" w:sz="0" w:space="0" w:color="auto"/>
      </w:divBdr>
      <w:divsChild>
        <w:div w:id="1993100289">
          <w:marLeft w:val="0"/>
          <w:marRight w:val="0"/>
          <w:marTop w:val="0"/>
          <w:marBottom w:val="0"/>
          <w:divBdr>
            <w:top w:val="none" w:sz="0" w:space="0" w:color="auto"/>
            <w:left w:val="none" w:sz="0" w:space="0" w:color="auto"/>
            <w:bottom w:val="none" w:sz="0" w:space="0" w:color="auto"/>
            <w:right w:val="none" w:sz="0" w:space="0" w:color="auto"/>
          </w:divBdr>
          <w:divsChild>
            <w:div w:id="961420606">
              <w:marLeft w:val="0"/>
              <w:marRight w:val="0"/>
              <w:marTop w:val="0"/>
              <w:marBottom w:val="0"/>
              <w:divBdr>
                <w:top w:val="none" w:sz="0" w:space="0" w:color="auto"/>
                <w:left w:val="none" w:sz="0" w:space="0" w:color="auto"/>
                <w:bottom w:val="none" w:sz="0" w:space="0" w:color="auto"/>
                <w:right w:val="none" w:sz="0" w:space="0" w:color="auto"/>
              </w:divBdr>
              <w:divsChild>
                <w:div w:id="6384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4824">
      <w:bodyDiv w:val="1"/>
      <w:marLeft w:val="0"/>
      <w:marRight w:val="0"/>
      <w:marTop w:val="0"/>
      <w:marBottom w:val="0"/>
      <w:divBdr>
        <w:top w:val="none" w:sz="0" w:space="0" w:color="auto"/>
        <w:left w:val="none" w:sz="0" w:space="0" w:color="auto"/>
        <w:bottom w:val="none" w:sz="0" w:space="0" w:color="auto"/>
        <w:right w:val="none" w:sz="0" w:space="0" w:color="auto"/>
      </w:divBdr>
      <w:divsChild>
        <w:div w:id="1724058911">
          <w:marLeft w:val="0"/>
          <w:marRight w:val="0"/>
          <w:marTop w:val="0"/>
          <w:marBottom w:val="0"/>
          <w:divBdr>
            <w:top w:val="none" w:sz="0" w:space="0" w:color="auto"/>
            <w:left w:val="none" w:sz="0" w:space="0" w:color="auto"/>
            <w:bottom w:val="none" w:sz="0" w:space="0" w:color="auto"/>
            <w:right w:val="none" w:sz="0" w:space="0" w:color="auto"/>
          </w:divBdr>
          <w:divsChild>
            <w:div w:id="115687514">
              <w:marLeft w:val="0"/>
              <w:marRight w:val="0"/>
              <w:marTop w:val="0"/>
              <w:marBottom w:val="0"/>
              <w:divBdr>
                <w:top w:val="none" w:sz="0" w:space="0" w:color="auto"/>
                <w:left w:val="none" w:sz="0" w:space="0" w:color="auto"/>
                <w:bottom w:val="none" w:sz="0" w:space="0" w:color="auto"/>
                <w:right w:val="none" w:sz="0" w:space="0" w:color="auto"/>
              </w:divBdr>
              <w:divsChild>
                <w:div w:id="13703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0591">
      <w:bodyDiv w:val="1"/>
      <w:marLeft w:val="0"/>
      <w:marRight w:val="0"/>
      <w:marTop w:val="0"/>
      <w:marBottom w:val="0"/>
      <w:divBdr>
        <w:top w:val="none" w:sz="0" w:space="0" w:color="auto"/>
        <w:left w:val="none" w:sz="0" w:space="0" w:color="auto"/>
        <w:bottom w:val="none" w:sz="0" w:space="0" w:color="auto"/>
        <w:right w:val="none" w:sz="0" w:space="0" w:color="auto"/>
      </w:divBdr>
    </w:div>
    <w:div w:id="18786150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835">
          <w:marLeft w:val="0"/>
          <w:marRight w:val="0"/>
          <w:marTop w:val="0"/>
          <w:marBottom w:val="0"/>
          <w:divBdr>
            <w:top w:val="none" w:sz="0" w:space="0" w:color="auto"/>
            <w:left w:val="none" w:sz="0" w:space="0" w:color="auto"/>
            <w:bottom w:val="none" w:sz="0" w:space="0" w:color="auto"/>
            <w:right w:val="none" w:sz="0" w:space="0" w:color="auto"/>
          </w:divBdr>
          <w:divsChild>
            <w:div w:id="837772735">
              <w:marLeft w:val="0"/>
              <w:marRight w:val="0"/>
              <w:marTop w:val="0"/>
              <w:marBottom w:val="0"/>
              <w:divBdr>
                <w:top w:val="none" w:sz="0" w:space="0" w:color="auto"/>
                <w:left w:val="none" w:sz="0" w:space="0" w:color="auto"/>
                <w:bottom w:val="none" w:sz="0" w:space="0" w:color="auto"/>
                <w:right w:val="none" w:sz="0" w:space="0" w:color="auto"/>
              </w:divBdr>
              <w:divsChild>
                <w:div w:id="21469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8894">
      <w:bodyDiv w:val="1"/>
      <w:marLeft w:val="0"/>
      <w:marRight w:val="0"/>
      <w:marTop w:val="0"/>
      <w:marBottom w:val="0"/>
      <w:divBdr>
        <w:top w:val="none" w:sz="0" w:space="0" w:color="auto"/>
        <w:left w:val="none" w:sz="0" w:space="0" w:color="auto"/>
        <w:bottom w:val="none" w:sz="0" w:space="0" w:color="auto"/>
        <w:right w:val="none" w:sz="0" w:space="0" w:color="auto"/>
      </w:divBdr>
    </w:div>
    <w:div w:id="2027369776">
      <w:bodyDiv w:val="1"/>
      <w:marLeft w:val="0"/>
      <w:marRight w:val="0"/>
      <w:marTop w:val="0"/>
      <w:marBottom w:val="0"/>
      <w:divBdr>
        <w:top w:val="none" w:sz="0" w:space="0" w:color="auto"/>
        <w:left w:val="none" w:sz="0" w:space="0" w:color="auto"/>
        <w:bottom w:val="none" w:sz="0" w:space="0" w:color="auto"/>
        <w:right w:val="none" w:sz="0" w:space="0" w:color="auto"/>
      </w:divBdr>
    </w:div>
    <w:div w:id="20968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2D855-88C1-F940-AC18-2E4FA88A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15</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Roxburgh</dc:creator>
  <cp:keywords/>
  <dc:description/>
  <cp:lastModifiedBy>Louise Roxburgh</cp:lastModifiedBy>
  <cp:revision>12</cp:revision>
  <dcterms:created xsi:type="dcterms:W3CDTF">2019-10-15T09:26:00Z</dcterms:created>
  <dcterms:modified xsi:type="dcterms:W3CDTF">2020-01-09T21:49:00Z</dcterms:modified>
</cp:coreProperties>
</file>